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ABF8F">
    <v:background id="_x0000_s1025" o:bwmode="white" fillcolor="#fabf8f" o:targetscreensize="1024,768">
      <v:fill r:id="rId3" o:title="image001" color2="#92cddc" focus="100%" type="gradient"/>
    </v:background>
  </w:background>
  <w:body>
    <w:p w:rsidR="006460C3" w:rsidRDefault="00E45944">
      <w:pPr>
        <w:spacing w:before="100" w:beforeAutospacing="1" w:after="100" w:afterAutospacing="1" w:line="240" w:lineRule="auto"/>
        <w:outlineLvl w:val="2"/>
        <w:rPr>
          <w:rFonts w:ascii="Times New Roman" w:eastAsia="Times New Roman" w:hAnsi="Times New Roman" w:cs="Times New Roman"/>
          <w:b/>
          <w:bCs/>
          <w:sz w:val="72"/>
          <w:szCs w:val="72"/>
          <w:u w:val="single"/>
        </w:rPr>
      </w:pPr>
      <w:r>
        <w:rPr>
          <w:rFonts w:ascii="Times New Roman" w:eastAsia="Times New Roman" w:hAnsi="Times New Roman" w:cs="Times New Roman"/>
          <w:b/>
          <w:bCs/>
          <w:sz w:val="27"/>
          <w:szCs w:val="27"/>
        </w:rPr>
        <w:t xml:space="preserve">                                                                          </w:t>
      </w:r>
      <w:r>
        <w:rPr>
          <w:rFonts w:ascii="Times New Roman" w:eastAsia="Times New Roman" w:hAnsi="Times New Roman" w:cs="Times New Roman"/>
          <w:b/>
          <w:bCs/>
          <w:sz w:val="72"/>
          <w:szCs w:val="72"/>
          <w:u w:val="single"/>
        </w:rPr>
        <w:t>Background</w:t>
      </w:r>
    </w:p>
    <w:p w:rsidR="006460C3" w:rsidRDefault="00E45944">
      <w:pPr>
        <w:pStyle w:val="NormalWeb"/>
        <w:rPr>
          <w:color w:val="000000" w:themeColor="text1"/>
        </w:rPr>
      </w:pPr>
      <w:r>
        <w:rPr>
          <w:color w:val="000000" w:themeColor="text1"/>
        </w:rPr>
        <w:t xml:space="preserve">Imran Khan was born in </w:t>
      </w:r>
      <w:hyperlink r:id="rId6" w:tooltip="Lahore" w:history="1">
        <w:r>
          <w:rPr>
            <w:rStyle w:val="Hyperlink"/>
            <w:color w:val="000000" w:themeColor="text1"/>
            <w:u w:val="none"/>
          </w:rPr>
          <w:t>Lahore</w:t>
        </w:r>
      </w:hyperlink>
      <w:r>
        <w:rPr>
          <w:color w:val="000000" w:themeColor="text1"/>
        </w:rPr>
        <w:t xml:space="preserve"> into a family of </w:t>
      </w:r>
      <w:hyperlink r:id="rId7" w:tooltip="Pashtun" w:history="1">
        <w:r>
          <w:rPr>
            <w:rStyle w:val="Hyperlink"/>
            <w:color w:val="000000" w:themeColor="text1"/>
            <w:u w:val="none"/>
          </w:rPr>
          <w:t>Pashtun</w:t>
        </w:r>
      </w:hyperlink>
      <w:r>
        <w:rPr>
          <w:color w:val="000000" w:themeColor="text1"/>
        </w:rPr>
        <w:t xml:space="preserve"> origin, the only son of </w:t>
      </w:r>
      <w:proofErr w:type="spellStart"/>
      <w:r>
        <w:rPr>
          <w:color w:val="000000" w:themeColor="text1"/>
        </w:rPr>
        <w:t>Ikramullah</w:t>
      </w:r>
      <w:proofErr w:type="spellEnd"/>
      <w:r>
        <w:rPr>
          <w:color w:val="000000" w:themeColor="text1"/>
        </w:rPr>
        <w:t xml:space="preserve"> Khan </w:t>
      </w:r>
      <w:proofErr w:type="spellStart"/>
      <w:r>
        <w:rPr>
          <w:color w:val="000000" w:themeColor="text1"/>
        </w:rPr>
        <w:t>Niazi</w:t>
      </w:r>
      <w:proofErr w:type="spellEnd"/>
      <w:r>
        <w:rPr>
          <w:color w:val="000000" w:themeColor="text1"/>
        </w:rPr>
        <w:t xml:space="preserve">, a civil engineer, and his wife </w:t>
      </w:r>
      <w:proofErr w:type="spellStart"/>
      <w:r>
        <w:rPr>
          <w:color w:val="000000" w:themeColor="text1"/>
        </w:rPr>
        <w:t>Shaukat</w:t>
      </w:r>
      <w:proofErr w:type="spellEnd"/>
      <w:r>
        <w:rPr>
          <w:color w:val="000000" w:themeColor="text1"/>
        </w:rPr>
        <w:t xml:space="preserve"> </w:t>
      </w:r>
      <w:proofErr w:type="spellStart"/>
      <w:r>
        <w:rPr>
          <w:color w:val="000000" w:themeColor="text1"/>
        </w:rPr>
        <w:t>Khanum</w:t>
      </w:r>
      <w:proofErr w:type="spellEnd"/>
      <w:r>
        <w:rPr>
          <w:color w:val="000000" w:themeColor="text1"/>
        </w:rPr>
        <w:t>.</w:t>
      </w:r>
      <w:r>
        <w:rPr>
          <w:color w:val="000000" w:themeColor="text1"/>
          <w:vertAlign w:val="superscript"/>
        </w:rPr>
        <w:t xml:space="preserve"> </w:t>
      </w:r>
      <w:hyperlink r:id="rId8" w:tooltip="Pathans of Punjab" w:history="1">
        <w:r>
          <w:rPr>
            <w:rStyle w:val="Hyperlink"/>
            <w:color w:val="000000" w:themeColor="text1"/>
            <w:u w:val="none"/>
          </w:rPr>
          <w:t>Long settled</w:t>
        </w:r>
      </w:hyperlink>
      <w:r>
        <w:rPr>
          <w:color w:val="000000" w:themeColor="text1"/>
        </w:rPr>
        <w:t xml:space="preserve"> in </w:t>
      </w:r>
      <w:hyperlink r:id="rId9" w:tooltip="Mianwali" w:history="1">
        <w:proofErr w:type="spellStart"/>
        <w:r>
          <w:rPr>
            <w:rStyle w:val="Hyperlink"/>
            <w:color w:val="000000" w:themeColor="text1"/>
            <w:u w:val="none"/>
          </w:rPr>
          <w:t>Mianwali</w:t>
        </w:r>
        <w:proofErr w:type="spellEnd"/>
      </w:hyperlink>
      <w:r>
        <w:rPr>
          <w:color w:val="000000" w:themeColor="text1"/>
        </w:rPr>
        <w:t xml:space="preserve"> in northwestern </w:t>
      </w:r>
      <w:hyperlink r:id="rId10" w:tooltip="Punjab, Pakistan" w:history="1">
        <w:r>
          <w:rPr>
            <w:rStyle w:val="Hyperlink"/>
            <w:color w:val="000000" w:themeColor="text1"/>
            <w:u w:val="none"/>
          </w:rPr>
          <w:t>Punjab</w:t>
        </w:r>
      </w:hyperlink>
      <w:r>
        <w:rPr>
          <w:color w:val="000000" w:themeColor="text1"/>
        </w:rPr>
        <w:t xml:space="preserve">, the </w:t>
      </w:r>
      <w:proofErr w:type="gramStart"/>
      <w:r>
        <w:rPr>
          <w:color w:val="000000" w:themeColor="text1"/>
        </w:rPr>
        <w:t>family are</w:t>
      </w:r>
      <w:proofErr w:type="gramEnd"/>
      <w:r>
        <w:rPr>
          <w:color w:val="000000" w:themeColor="text1"/>
        </w:rPr>
        <w:t xml:space="preserve"> of </w:t>
      </w:r>
      <w:hyperlink r:id="rId11" w:tooltip="Pashtun people" w:history="1">
        <w:r>
          <w:rPr>
            <w:rStyle w:val="Hyperlink"/>
            <w:color w:val="000000" w:themeColor="text1"/>
            <w:u w:val="none"/>
          </w:rPr>
          <w:t>Pashtun</w:t>
        </w:r>
      </w:hyperlink>
      <w:r>
        <w:rPr>
          <w:color w:val="000000" w:themeColor="text1"/>
        </w:rPr>
        <w:t xml:space="preserve"> ethnicity and belong to the </w:t>
      </w:r>
      <w:hyperlink r:id="rId12" w:tooltip="Niazi" w:history="1">
        <w:proofErr w:type="spellStart"/>
        <w:r>
          <w:rPr>
            <w:rStyle w:val="Hyperlink"/>
            <w:color w:val="000000" w:themeColor="text1"/>
            <w:u w:val="none"/>
          </w:rPr>
          <w:t>Niazi</w:t>
        </w:r>
        <w:proofErr w:type="spellEnd"/>
      </w:hyperlink>
      <w:r>
        <w:rPr>
          <w:color w:val="000000" w:themeColor="text1"/>
        </w:rPr>
        <w:t xml:space="preserve"> </w:t>
      </w:r>
      <w:proofErr w:type="spellStart"/>
      <w:r>
        <w:rPr>
          <w:color w:val="000000" w:themeColor="text1"/>
        </w:rPr>
        <w:t>Shermankhel</w:t>
      </w:r>
      <w:proofErr w:type="spellEnd"/>
      <w:r>
        <w:rPr>
          <w:color w:val="000000" w:themeColor="text1"/>
        </w:rPr>
        <w:t xml:space="preserve"> tribe. </w:t>
      </w:r>
      <w:proofErr w:type="spellStart"/>
      <w:r>
        <w:rPr>
          <w:color w:val="000000" w:themeColor="text1"/>
        </w:rPr>
        <w:t>Niazi</w:t>
      </w:r>
      <w:proofErr w:type="spellEnd"/>
      <w:r>
        <w:rPr>
          <w:color w:val="000000" w:themeColor="text1"/>
        </w:rPr>
        <w:t xml:space="preserve"> is a branch of </w:t>
      </w:r>
      <w:hyperlink r:id="rId13" w:tooltip="Lohani" w:history="1">
        <w:proofErr w:type="spellStart"/>
        <w:r>
          <w:rPr>
            <w:rStyle w:val="Hyperlink"/>
            <w:color w:val="000000" w:themeColor="text1"/>
            <w:u w:val="none"/>
          </w:rPr>
          <w:t>Lohani</w:t>
        </w:r>
        <w:proofErr w:type="spellEnd"/>
      </w:hyperlink>
      <w:r>
        <w:rPr>
          <w:color w:val="000000" w:themeColor="text1"/>
        </w:rPr>
        <w:t xml:space="preserve"> </w:t>
      </w:r>
      <w:proofErr w:type="spellStart"/>
      <w:r>
        <w:rPr>
          <w:color w:val="000000" w:themeColor="text1"/>
        </w:rPr>
        <w:t>pashtuns</w:t>
      </w:r>
      <w:proofErr w:type="spellEnd"/>
      <w:r>
        <w:rPr>
          <w:color w:val="000000" w:themeColor="text1"/>
        </w:rPr>
        <w:t xml:space="preserve">. A quiet and shy boy in his youth, Khan grew up with his four sisters in relatively affluent (upper middle-class) circumstances and received a privileged education. He was educated at </w:t>
      </w:r>
      <w:hyperlink r:id="rId14" w:tooltip="Aitchison College" w:history="1">
        <w:proofErr w:type="spellStart"/>
        <w:r>
          <w:rPr>
            <w:rStyle w:val="Hyperlink"/>
            <w:color w:val="000000" w:themeColor="text1"/>
            <w:u w:val="none"/>
          </w:rPr>
          <w:t>Aitchison</w:t>
        </w:r>
        <w:proofErr w:type="spellEnd"/>
        <w:r>
          <w:rPr>
            <w:rStyle w:val="Hyperlink"/>
            <w:color w:val="000000" w:themeColor="text1"/>
            <w:u w:val="none"/>
          </w:rPr>
          <w:t xml:space="preserve"> College</w:t>
        </w:r>
      </w:hyperlink>
      <w:r>
        <w:rPr>
          <w:color w:val="000000" w:themeColor="text1"/>
        </w:rPr>
        <w:t xml:space="preserve"> in Lahore, the </w:t>
      </w:r>
      <w:hyperlink r:id="rId15" w:tooltip="Royal Grammar School Worcester" w:history="1">
        <w:r>
          <w:rPr>
            <w:rStyle w:val="Hyperlink"/>
            <w:color w:val="000000" w:themeColor="text1"/>
            <w:u w:val="none"/>
          </w:rPr>
          <w:t>Royal Grammar School Worcester</w:t>
        </w:r>
      </w:hyperlink>
      <w:r>
        <w:rPr>
          <w:color w:val="000000" w:themeColor="text1"/>
        </w:rPr>
        <w:t xml:space="preserve"> in </w:t>
      </w:r>
      <w:hyperlink r:id="rId16" w:tooltip="England" w:history="1">
        <w:r>
          <w:rPr>
            <w:rStyle w:val="Hyperlink"/>
            <w:color w:val="000000" w:themeColor="text1"/>
            <w:u w:val="none"/>
          </w:rPr>
          <w:t>England</w:t>
        </w:r>
      </w:hyperlink>
      <w:r>
        <w:rPr>
          <w:color w:val="000000" w:themeColor="text1"/>
        </w:rPr>
        <w:t xml:space="preserve">, where he excelled at </w:t>
      </w:r>
      <w:hyperlink r:id="rId17" w:tooltip="Cricket" w:history="1">
        <w:r>
          <w:rPr>
            <w:rStyle w:val="Hyperlink"/>
            <w:color w:val="000000" w:themeColor="text1"/>
            <w:u w:val="none"/>
          </w:rPr>
          <w:t>cricket</w:t>
        </w:r>
      </w:hyperlink>
      <w:r>
        <w:rPr>
          <w:color w:val="000000" w:themeColor="text1"/>
        </w:rPr>
        <w:t xml:space="preserve">, and in 1972 he went up to </w:t>
      </w:r>
      <w:hyperlink r:id="rId18" w:tooltip="Keble College, Oxford" w:history="1">
        <w:r>
          <w:rPr>
            <w:rStyle w:val="Hyperlink"/>
            <w:color w:val="000000" w:themeColor="text1"/>
            <w:u w:val="none"/>
          </w:rPr>
          <w:t>Keble College, Oxford</w:t>
        </w:r>
      </w:hyperlink>
      <w:r>
        <w:rPr>
          <w:color w:val="000000" w:themeColor="text1"/>
        </w:rPr>
        <w:t xml:space="preserve"> where he studied Philosophy, Politics and Economics, he graduated with a </w:t>
      </w:r>
      <w:hyperlink r:id="rId19" w:tooltip="Bachelor of Arts" w:history="1">
        <w:r>
          <w:rPr>
            <w:rStyle w:val="Hyperlink"/>
            <w:color w:val="000000" w:themeColor="text1"/>
            <w:u w:val="none"/>
          </w:rPr>
          <w:t>Bachelor of Arts</w:t>
        </w:r>
      </w:hyperlink>
      <w:r>
        <w:rPr>
          <w:color w:val="000000" w:themeColor="text1"/>
        </w:rPr>
        <w:t xml:space="preserve">. </w:t>
      </w:r>
    </w:p>
    <w:p w:rsidR="006460C3" w:rsidRDefault="00E45944">
      <w:pPr>
        <w:pStyle w:val="NormalWeb"/>
        <w:rPr>
          <w:color w:val="000000" w:themeColor="text1"/>
        </w:rPr>
      </w:pPr>
      <w:r>
        <w:rPr>
          <w:color w:val="000000" w:themeColor="text1"/>
        </w:rPr>
        <w:t xml:space="preserve">         </w:t>
      </w:r>
      <w:r w:rsidR="00954B1B">
        <w:rPr>
          <w:color w:val="000000" w:themeColor="text1"/>
        </w:rPr>
        <w:t xml:space="preserve">                  </w:t>
      </w:r>
      <w:r>
        <w:rPr>
          <w:color w:val="000000" w:themeColor="text1"/>
        </w:rPr>
        <w:t xml:space="preserve">    </w:t>
      </w:r>
      <w:r>
        <w:rPr>
          <w:noProof/>
          <w:color w:val="000000" w:themeColor="text1"/>
        </w:rPr>
        <w:drawing>
          <wp:inline distT="0" distB="0" distL="0" distR="0">
            <wp:extent cx="8448675" cy="4533900"/>
            <wp:effectExtent l="19050" t="0" r="9525"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8448675" cy="4533900"/>
                    </a:xfrm>
                    <a:prstGeom prst="rect">
                      <a:avLst/>
                    </a:prstGeom>
                    <a:noFill/>
                    <a:ln w="9525">
                      <a:noFill/>
                      <a:miter lim="800000"/>
                      <a:headEnd/>
                      <a:tailEnd/>
                    </a:ln>
                  </pic:spPr>
                </pic:pic>
              </a:graphicData>
            </a:graphic>
          </wp:inline>
        </w:drawing>
      </w:r>
    </w:p>
    <w:p w:rsidR="006460C3" w:rsidRDefault="006460C3">
      <w:pPr>
        <w:pStyle w:val="NormalWeb"/>
        <w:rPr>
          <w:color w:val="000000" w:themeColor="text1"/>
        </w:rPr>
      </w:pPr>
    </w:p>
    <w:p w:rsidR="006460C3" w:rsidRDefault="006460C3">
      <w:pPr>
        <w:pStyle w:val="NormalWeb"/>
        <w:rPr>
          <w:color w:val="000000" w:themeColor="text1"/>
        </w:rPr>
      </w:pPr>
    </w:p>
    <w:p w:rsidR="006460C3" w:rsidRDefault="00E45944">
      <w:pPr>
        <w:pStyle w:val="NormalWeb"/>
        <w:rPr>
          <w:color w:val="000000" w:themeColor="text1"/>
        </w:rPr>
      </w:pPr>
      <w:r>
        <w:rPr>
          <w:color w:val="000000" w:themeColor="text1"/>
        </w:rPr>
        <w:t xml:space="preserve">Khan's mother hailed from the </w:t>
      </w:r>
      <w:hyperlink r:id="rId21" w:tooltip="Burki" w:history="1">
        <w:proofErr w:type="spellStart"/>
        <w:r>
          <w:rPr>
            <w:rStyle w:val="Hyperlink"/>
            <w:color w:val="000000" w:themeColor="text1"/>
            <w:u w:val="none"/>
          </w:rPr>
          <w:t>Burki</w:t>
        </w:r>
        <w:proofErr w:type="spellEnd"/>
      </w:hyperlink>
      <w:r>
        <w:rPr>
          <w:color w:val="000000" w:themeColor="text1"/>
        </w:rPr>
        <w:t xml:space="preserve"> family which had produced several successful cricketers, including such household names as cricketers </w:t>
      </w:r>
      <w:hyperlink r:id="rId22" w:tooltip="Javed Burki" w:history="1">
        <w:proofErr w:type="spellStart"/>
        <w:r>
          <w:rPr>
            <w:rStyle w:val="Hyperlink"/>
            <w:color w:val="000000" w:themeColor="text1"/>
            <w:u w:val="none"/>
          </w:rPr>
          <w:t>Javed</w:t>
        </w:r>
        <w:proofErr w:type="spellEnd"/>
        <w:r>
          <w:rPr>
            <w:rStyle w:val="Hyperlink"/>
            <w:color w:val="000000" w:themeColor="text1"/>
            <w:u w:val="none"/>
          </w:rPr>
          <w:t xml:space="preserve"> </w:t>
        </w:r>
        <w:proofErr w:type="spellStart"/>
        <w:r>
          <w:rPr>
            <w:rStyle w:val="Hyperlink"/>
            <w:color w:val="000000" w:themeColor="text1"/>
            <w:u w:val="none"/>
          </w:rPr>
          <w:t>Burki</w:t>
        </w:r>
        <w:proofErr w:type="spellEnd"/>
      </w:hyperlink>
      <w:r>
        <w:rPr>
          <w:color w:val="000000" w:themeColor="text1"/>
        </w:rPr>
        <w:t xml:space="preserve">, </w:t>
      </w:r>
      <w:hyperlink r:id="rId23" w:tooltip="Majid Khan (cricketer)" w:history="1">
        <w:r>
          <w:rPr>
            <w:rStyle w:val="Hyperlink"/>
            <w:color w:val="000000" w:themeColor="text1"/>
            <w:u w:val="none"/>
          </w:rPr>
          <w:t>Majid Khan</w:t>
        </w:r>
      </w:hyperlink>
      <w:r>
        <w:rPr>
          <w:color w:val="000000" w:themeColor="text1"/>
        </w:rPr>
        <w:t xml:space="preserve"> and, paternally (from the </w:t>
      </w:r>
      <w:proofErr w:type="spellStart"/>
      <w:r>
        <w:rPr>
          <w:color w:val="000000" w:themeColor="text1"/>
        </w:rPr>
        <w:t>Niazi</w:t>
      </w:r>
      <w:proofErr w:type="spellEnd"/>
      <w:r>
        <w:rPr>
          <w:color w:val="000000" w:themeColor="text1"/>
        </w:rPr>
        <w:t xml:space="preserve"> tribe then), to </w:t>
      </w:r>
      <w:hyperlink r:id="rId24" w:tooltip="Misbah-ul-Haq" w:history="1">
        <w:proofErr w:type="spellStart"/>
        <w:r>
          <w:rPr>
            <w:rStyle w:val="Hyperlink"/>
            <w:color w:val="000000" w:themeColor="text1"/>
            <w:u w:val="none"/>
          </w:rPr>
          <w:t>Misbah-ul-Haq</w:t>
        </w:r>
        <w:proofErr w:type="spellEnd"/>
      </w:hyperlink>
      <w:r>
        <w:rPr>
          <w:color w:val="000000" w:themeColor="text1"/>
        </w:rPr>
        <w:t xml:space="preserve">. </w:t>
      </w:r>
    </w:p>
    <w:p w:rsidR="006460C3" w:rsidRDefault="00E45944">
      <w:pPr>
        <w:pStyle w:val="NormalWeb"/>
        <w:rPr>
          <w:color w:val="000000" w:themeColor="text1"/>
        </w:rPr>
      </w:pPr>
      <w:r>
        <w:rPr>
          <w:color w:val="000000" w:themeColor="text1"/>
        </w:rPr>
        <w:t xml:space="preserve">Khan is also a descendant of the Sufi warrior-poet and inventor of the </w:t>
      </w:r>
      <w:hyperlink r:id="rId25" w:tooltip="Pashto alphabet" w:history="1">
        <w:r>
          <w:rPr>
            <w:rStyle w:val="Hyperlink"/>
            <w:color w:val="000000" w:themeColor="text1"/>
            <w:u w:val="none"/>
          </w:rPr>
          <w:t>Pashto alphabet</w:t>
        </w:r>
      </w:hyperlink>
      <w:r>
        <w:rPr>
          <w:color w:val="000000" w:themeColor="text1"/>
        </w:rPr>
        <w:t xml:space="preserve">, </w:t>
      </w:r>
      <w:hyperlink r:id="rId26" w:tooltip="Pir Roshan" w:history="1">
        <w:proofErr w:type="spellStart"/>
        <w:r>
          <w:rPr>
            <w:rStyle w:val="Hyperlink"/>
            <w:color w:val="000000" w:themeColor="text1"/>
            <w:u w:val="none"/>
          </w:rPr>
          <w:t>Pir</w:t>
        </w:r>
        <w:proofErr w:type="spellEnd"/>
        <w:r>
          <w:rPr>
            <w:rStyle w:val="Hyperlink"/>
            <w:color w:val="000000" w:themeColor="text1"/>
            <w:u w:val="none"/>
          </w:rPr>
          <w:t xml:space="preserve"> </w:t>
        </w:r>
        <w:proofErr w:type="spellStart"/>
        <w:r>
          <w:rPr>
            <w:rStyle w:val="Hyperlink"/>
            <w:color w:val="000000" w:themeColor="text1"/>
            <w:u w:val="none"/>
          </w:rPr>
          <w:t>Roshan</w:t>
        </w:r>
        <w:proofErr w:type="spellEnd"/>
      </w:hyperlink>
      <w:r>
        <w:rPr>
          <w:color w:val="000000" w:themeColor="text1"/>
        </w:rPr>
        <w:t xml:space="preserve">, who hailed from his maternal family's ancestral </w:t>
      </w:r>
      <w:hyperlink r:id="rId27" w:tooltip="Kaniguram" w:history="1">
        <w:proofErr w:type="spellStart"/>
        <w:r>
          <w:rPr>
            <w:rStyle w:val="Hyperlink"/>
            <w:color w:val="000000" w:themeColor="text1"/>
            <w:u w:val="none"/>
          </w:rPr>
          <w:t>Kaniguram</w:t>
        </w:r>
        <w:proofErr w:type="spellEnd"/>
      </w:hyperlink>
      <w:r>
        <w:rPr>
          <w:color w:val="000000" w:themeColor="text1"/>
        </w:rPr>
        <w:t xml:space="preserve"> town in </w:t>
      </w:r>
      <w:hyperlink r:id="rId28" w:tooltip="South Waziristan" w:history="1">
        <w:r>
          <w:rPr>
            <w:rStyle w:val="Hyperlink"/>
            <w:color w:val="000000" w:themeColor="text1"/>
            <w:u w:val="none"/>
          </w:rPr>
          <w:t>South Waziristan</w:t>
        </w:r>
      </w:hyperlink>
      <w:r>
        <w:rPr>
          <w:color w:val="000000" w:themeColor="text1"/>
        </w:rPr>
        <w:t xml:space="preserve">, and a cousin to one of Pakistan's leading English-language columnist, </w:t>
      </w:r>
      <w:hyperlink r:id="rId29" w:tooltip="Khaled Ahmed" w:history="1">
        <w:r>
          <w:rPr>
            <w:rStyle w:val="Hyperlink"/>
            <w:color w:val="000000" w:themeColor="text1"/>
            <w:u w:val="none"/>
          </w:rPr>
          <w:t>Khaled Ahmed</w:t>
        </w:r>
      </w:hyperlink>
      <w:r>
        <w:rPr>
          <w:color w:val="000000" w:themeColor="text1"/>
        </w:rPr>
        <w:t xml:space="preserve">. </w:t>
      </w:r>
    </w:p>
    <w:p w:rsidR="006460C3" w:rsidRDefault="00E45944">
      <w:pPr>
        <w:pStyle w:val="NormalWeb"/>
        <w:rPr>
          <w:color w:val="000000" w:themeColor="text1"/>
        </w:rPr>
      </w:pPr>
      <w:r>
        <w:rPr>
          <w:color w:val="000000" w:themeColor="text1"/>
        </w:rPr>
        <w:t xml:space="preserve">On 16 May 1995, Khan married </w:t>
      </w:r>
      <w:hyperlink r:id="rId30" w:tooltip="Jemima Khan" w:history="1">
        <w:r>
          <w:rPr>
            <w:rStyle w:val="Hyperlink"/>
            <w:color w:val="000000" w:themeColor="text1"/>
            <w:u w:val="none"/>
          </w:rPr>
          <w:t>Jemima Goldsmith</w:t>
        </w:r>
      </w:hyperlink>
      <w:r>
        <w:rPr>
          <w:color w:val="000000" w:themeColor="text1"/>
        </w:rPr>
        <w:t xml:space="preserve">, in a two-minute ceremony conducted in </w:t>
      </w:r>
      <w:hyperlink r:id="rId31" w:tooltip="Urdu" w:history="1">
        <w:r>
          <w:rPr>
            <w:rStyle w:val="Hyperlink"/>
            <w:color w:val="000000" w:themeColor="text1"/>
            <w:u w:val="none"/>
          </w:rPr>
          <w:t>Urdu</w:t>
        </w:r>
      </w:hyperlink>
      <w:r>
        <w:rPr>
          <w:color w:val="000000" w:themeColor="text1"/>
        </w:rPr>
        <w:t xml:space="preserve"> in </w:t>
      </w:r>
      <w:hyperlink r:id="rId32" w:tooltip="Paris" w:history="1">
        <w:r>
          <w:rPr>
            <w:rStyle w:val="Hyperlink"/>
            <w:color w:val="000000" w:themeColor="text1"/>
            <w:u w:val="none"/>
          </w:rPr>
          <w:t>Paris</w:t>
        </w:r>
      </w:hyperlink>
      <w:r>
        <w:rPr>
          <w:color w:val="000000" w:themeColor="text1"/>
        </w:rPr>
        <w:t xml:space="preserve">. A month later, on 21 June, they were married again in a </w:t>
      </w:r>
      <w:hyperlink r:id="rId33" w:tooltip="Civil ceremony" w:history="1">
        <w:r>
          <w:rPr>
            <w:rStyle w:val="Hyperlink"/>
            <w:color w:val="000000" w:themeColor="text1"/>
            <w:u w:val="none"/>
          </w:rPr>
          <w:t>civil ceremony</w:t>
        </w:r>
      </w:hyperlink>
      <w:r>
        <w:rPr>
          <w:color w:val="000000" w:themeColor="text1"/>
        </w:rPr>
        <w:t xml:space="preserve"> at the </w:t>
      </w:r>
      <w:hyperlink r:id="rId34" w:tooltip="Richmond, London" w:history="1">
        <w:r>
          <w:rPr>
            <w:rStyle w:val="Hyperlink"/>
            <w:color w:val="000000" w:themeColor="text1"/>
            <w:u w:val="none"/>
          </w:rPr>
          <w:t>Richmond</w:t>
        </w:r>
      </w:hyperlink>
      <w:r>
        <w:rPr>
          <w:color w:val="000000" w:themeColor="text1"/>
        </w:rPr>
        <w:t xml:space="preserve"> registry office in England. Jemima was converted to Islam. Khan's later decision to join politics alarmed opposition politicians and </w:t>
      </w:r>
      <w:hyperlink r:id="rId35" w:tooltip="Intelligence agencies" w:history="1">
        <w:r>
          <w:rPr>
            <w:rStyle w:val="Hyperlink"/>
            <w:color w:val="000000" w:themeColor="text1"/>
            <w:u w:val="none"/>
          </w:rPr>
          <w:t>intelligence agencies</w:t>
        </w:r>
      </w:hyperlink>
      <w:r>
        <w:rPr>
          <w:color w:val="000000" w:themeColor="text1"/>
        </w:rPr>
        <w:t xml:space="preserve"> mainly because of Jemima's half Jewish ancestry, this became point of criticism especially by Islamic parties who alleged that he was related to 'Zionists'. The couple has two sons, </w:t>
      </w:r>
      <w:proofErr w:type="spellStart"/>
      <w:r>
        <w:rPr>
          <w:color w:val="000000" w:themeColor="text1"/>
        </w:rPr>
        <w:t>Sulaiman</w:t>
      </w:r>
      <w:proofErr w:type="spellEnd"/>
      <w:r>
        <w:rPr>
          <w:color w:val="000000" w:themeColor="text1"/>
        </w:rPr>
        <w:t xml:space="preserve"> Isa and </w:t>
      </w:r>
      <w:proofErr w:type="spellStart"/>
      <w:r>
        <w:rPr>
          <w:color w:val="000000" w:themeColor="text1"/>
        </w:rPr>
        <w:t>Kasim</w:t>
      </w:r>
      <w:proofErr w:type="spellEnd"/>
      <w:r>
        <w:rPr>
          <w:color w:val="000000" w:themeColor="text1"/>
        </w:rPr>
        <w:t xml:space="preserve">. </w:t>
      </w:r>
    </w:p>
    <w:p w:rsidR="006460C3" w:rsidRDefault="00E45944">
      <w:pPr>
        <w:pStyle w:val="NormalWeb"/>
      </w:pPr>
      <w:proofErr w:type="spellStart"/>
      <w:r>
        <w:rPr>
          <w:color w:val="000000" w:themeColor="text1"/>
        </w:rPr>
        <w:t>Rumours</w:t>
      </w:r>
      <w:proofErr w:type="spellEnd"/>
      <w:r>
        <w:rPr>
          <w:color w:val="000000" w:themeColor="text1"/>
        </w:rPr>
        <w:t xml:space="preserve"> circulated that the couple's marriage was in crisis, Jemima denied that publishing an advertisement in Pakistani newspapers. On 22 June 2004, it was announced that the Khans had divorced, ending the nine-year marriage because it was "difficult for Jemima to adapt to life in Pakistan". The marriage ended. Khan now resides alone in </w:t>
      </w:r>
      <w:hyperlink r:id="rId36" w:tooltip="Bani Gala, Islamabad" w:history="1">
        <w:proofErr w:type="spellStart"/>
        <w:r>
          <w:rPr>
            <w:rStyle w:val="Hyperlink"/>
            <w:color w:val="000000" w:themeColor="text1"/>
            <w:u w:val="none"/>
          </w:rPr>
          <w:t>Bani</w:t>
        </w:r>
        <w:proofErr w:type="spellEnd"/>
        <w:r>
          <w:rPr>
            <w:rStyle w:val="Hyperlink"/>
            <w:color w:val="000000" w:themeColor="text1"/>
            <w:u w:val="none"/>
          </w:rPr>
          <w:t xml:space="preserve"> Gala</w:t>
        </w:r>
      </w:hyperlink>
      <w:r>
        <w:rPr>
          <w:color w:val="000000" w:themeColor="text1"/>
        </w:rPr>
        <w:t xml:space="preserve"> farmhouse. In November 2009, Khan underwent emergency surgery at Lahore's </w:t>
      </w:r>
      <w:proofErr w:type="spellStart"/>
      <w:r>
        <w:rPr>
          <w:color w:val="000000" w:themeColor="text1"/>
        </w:rPr>
        <w:t>Shaukat</w:t>
      </w:r>
      <w:proofErr w:type="spellEnd"/>
      <w:r>
        <w:rPr>
          <w:color w:val="000000" w:themeColor="text1"/>
        </w:rPr>
        <w:t xml:space="preserve"> </w:t>
      </w:r>
      <w:proofErr w:type="spellStart"/>
      <w:r>
        <w:rPr>
          <w:color w:val="000000" w:themeColor="text1"/>
        </w:rPr>
        <w:t>Khanum</w:t>
      </w:r>
      <w:proofErr w:type="spellEnd"/>
      <w:r>
        <w:rPr>
          <w:color w:val="000000" w:themeColor="text1"/>
        </w:rPr>
        <w:t xml:space="preserve"> Cancer Hospital to remove an obstruction in his </w:t>
      </w:r>
      <w:hyperlink r:id="rId37" w:tooltip="Small intestine" w:history="1">
        <w:r>
          <w:rPr>
            <w:rStyle w:val="Hyperlink"/>
            <w:color w:val="000000" w:themeColor="text1"/>
            <w:u w:val="none"/>
          </w:rPr>
          <w:t>small intestine</w:t>
        </w:r>
      </w:hyperlink>
      <w:r>
        <w:rPr>
          <w:color w:val="000000" w:themeColor="text1"/>
        </w:rPr>
        <w:t>.</w:t>
      </w:r>
      <w:r>
        <w:t xml:space="preserve"> </w:t>
      </w:r>
    </w:p>
    <w:p w:rsidR="006460C3" w:rsidRDefault="00954B1B">
      <w:pPr>
        <w:pStyle w:val="NormalWeb"/>
      </w:pPr>
      <w:hyperlink r:id="rId38" w:history="1">
        <w:r w:rsidR="00E45944">
          <w:rPr>
            <w:rStyle w:val="Hyperlink"/>
          </w:rPr>
          <w:t>Back To Previous Page</w:t>
        </w:r>
      </w:hyperlink>
      <w:r w:rsidR="00E45944">
        <w:tab/>
      </w:r>
      <w:r w:rsidR="00E45944">
        <w:tab/>
      </w:r>
      <w:hyperlink r:id="rId39" w:history="1">
        <w:r w:rsidR="00E45944">
          <w:rPr>
            <w:rStyle w:val="Hyperlink"/>
          </w:rPr>
          <w:t>Go To Next Page</w:t>
        </w:r>
      </w:hyperlink>
      <w:r w:rsidR="00E45944">
        <w:tab/>
      </w:r>
      <w:r w:rsidR="00E45944">
        <w:tab/>
      </w:r>
      <w:hyperlink r:id="rId40" w:history="1">
        <w:r w:rsidR="00E45944">
          <w:rPr>
            <w:rStyle w:val="Hyperlink"/>
          </w:rPr>
          <w:t>Back To Home</w:t>
        </w:r>
      </w:hyperlink>
      <w:bookmarkStart w:id="0" w:name="_GoBack"/>
      <w:bookmarkEnd w:id="0"/>
    </w:p>
    <w:p w:rsidR="006460C3" w:rsidRDefault="006460C3"/>
    <w:p w:rsidR="006460C3" w:rsidRDefault="006460C3"/>
    <w:sectPr w:rsidR="006460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2"/>
  </w:compat>
  <w:rsids>
    <w:rsidRoot w:val="002C2179"/>
    <w:rsid w:val="00171334"/>
    <w:rsid w:val="002C2179"/>
    <w:rsid w:val="006460C3"/>
    <w:rsid w:val="00954B1B"/>
    <w:rsid w:val="00E4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2"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Pathans_of_Punjab" TargetMode="External"/><Relationship Id="rId13" Type="http://schemas.openxmlformats.org/officeDocument/2006/relationships/hyperlink" Target="http://en.wikipedia.org/wiki/Lohani" TargetMode="External"/><Relationship Id="rId18" Type="http://schemas.openxmlformats.org/officeDocument/2006/relationships/hyperlink" Target="http://en.wikipedia.org/wiki/Keble_College,_Oxford" TargetMode="External"/><Relationship Id="rId26" Type="http://schemas.openxmlformats.org/officeDocument/2006/relationships/hyperlink" Target="http://en.wikipedia.org/wiki/Pir_Roshan" TargetMode="External"/><Relationship Id="rId39" Type="http://schemas.openxmlformats.org/officeDocument/2006/relationships/hyperlink" Target="3.docx" TargetMode="External"/><Relationship Id="rId3" Type="http://schemas.openxmlformats.org/officeDocument/2006/relationships/image" Target="media/image1.jpeg"/><Relationship Id="rId21" Type="http://schemas.openxmlformats.org/officeDocument/2006/relationships/hyperlink" Target="http://en.wikipedia.org/wiki/Burki" TargetMode="External"/><Relationship Id="rId34" Type="http://schemas.openxmlformats.org/officeDocument/2006/relationships/hyperlink" Target="http://en.wikipedia.org/wiki/Richmond,_London" TargetMode="External"/><Relationship Id="rId42" Type="http://schemas.openxmlformats.org/officeDocument/2006/relationships/theme" Target="theme/theme1.xml"/><Relationship Id="rId7" Type="http://schemas.openxmlformats.org/officeDocument/2006/relationships/hyperlink" Target="http://en.wikipedia.org/wiki/Pashtun" TargetMode="External"/><Relationship Id="rId12" Type="http://schemas.openxmlformats.org/officeDocument/2006/relationships/hyperlink" Target="http://en.wikipedia.org/wiki/Niazi" TargetMode="External"/><Relationship Id="rId17" Type="http://schemas.openxmlformats.org/officeDocument/2006/relationships/hyperlink" Target="http://en.wikipedia.org/wiki/Cricket" TargetMode="External"/><Relationship Id="rId25" Type="http://schemas.openxmlformats.org/officeDocument/2006/relationships/hyperlink" Target="http://en.wikipedia.org/wiki/Pashto_alphabet" TargetMode="External"/><Relationship Id="rId33" Type="http://schemas.openxmlformats.org/officeDocument/2006/relationships/hyperlink" Target="http://en.wikipedia.org/wiki/Civil_ceremony" TargetMode="External"/><Relationship Id="rId38" Type="http://schemas.openxmlformats.org/officeDocument/2006/relationships/hyperlink" Target="1.docx" TargetMode="External"/><Relationship Id="rId2" Type="http://schemas.microsoft.com/office/2007/relationships/stylesWithEffects" Target="stylesWithEffects.xml"/><Relationship Id="rId16" Type="http://schemas.openxmlformats.org/officeDocument/2006/relationships/hyperlink" Target="http://en.wikipedia.org/wiki/England" TargetMode="External"/><Relationship Id="rId20" Type="http://schemas.openxmlformats.org/officeDocument/2006/relationships/image" Target="media/image2.jpeg"/><Relationship Id="rId29" Type="http://schemas.openxmlformats.org/officeDocument/2006/relationships/hyperlink" Target="http://en.wikipedia.org/wiki/Khaled_Ahmed"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en.wikipedia.org/wiki/Lahore" TargetMode="External"/><Relationship Id="rId11" Type="http://schemas.openxmlformats.org/officeDocument/2006/relationships/hyperlink" Target="http://en.wikipedia.org/wiki/Pashtun_people" TargetMode="External"/><Relationship Id="rId24" Type="http://schemas.openxmlformats.org/officeDocument/2006/relationships/hyperlink" Target="http://en.wikipedia.org/wiki/Misbah-ul-Haq" TargetMode="External"/><Relationship Id="rId32" Type="http://schemas.openxmlformats.org/officeDocument/2006/relationships/hyperlink" Target="http://en.wikipedia.org/wiki/Paris" TargetMode="External"/><Relationship Id="rId37" Type="http://schemas.openxmlformats.org/officeDocument/2006/relationships/hyperlink" Target="http://en.wikipedia.org/wiki/Small_intestine" TargetMode="External"/><Relationship Id="rId40" Type="http://schemas.openxmlformats.org/officeDocument/2006/relationships/hyperlink" Target="0.docx" TargetMode="External"/><Relationship Id="rId5" Type="http://schemas.openxmlformats.org/officeDocument/2006/relationships/webSettings" Target="webSettings.xml"/><Relationship Id="rId15" Type="http://schemas.openxmlformats.org/officeDocument/2006/relationships/hyperlink" Target="http://en.wikipedia.org/wiki/Royal_Grammar_School_Worcester" TargetMode="External"/><Relationship Id="rId23" Type="http://schemas.openxmlformats.org/officeDocument/2006/relationships/hyperlink" Target="http://en.wikipedia.org/wiki/Majid_Khan_%28cricketer%29" TargetMode="External"/><Relationship Id="rId28" Type="http://schemas.openxmlformats.org/officeDocument/2006/relationships/hyperlink" Target="http://en.wikipedia.org/wiki/South_Waziristan" TargetMode="External"/><Relationship Id="rId36" Type="http://schemas.openxmlformats.org/officeDocument/2006/relationships/hyperlink" Target="http://en.wikipedia.org/wiki/Bani_Gala,_Islamabad" TargetMode="External"/><Relationship Id="rId10" Type="http://schemas.openxmlformats.org/officeDocument/2006/relationships/hyperlink" Target="http://en.wikipedia.org/wiki/Punjab,_Pakistan" TargetMode="External"/><Relationship Id="rId19" Type="http://schemas.openxmlformats.org/officeDocument/2006/relationships/hyperlink" Target="http://en.wikipedia.org/wiki/Bachelor_of_Arts" TargetMode="External"/><Relationship Id="rId31" Type="http://schemas.openxmlformats.org/officeDocument/2006/relationships/hyperlink" Target="http://en.wikipedia.org/wiki/Urdu" TargetMode="External"/><Relationship Id="rId4" Type="http://schemas.openxmlformats.org/officeDocument/2006/relationships/settings" Target="settings.xml"/><Relationship Id="rId9" Type="http://schemas.openxmlformats.org/officeDocument/2006/relationships/hyperlink" Target="http://en.wikipedia.org/wiki/Mianwali" TargetMode="External"/><Relationship Id="rId14" Type="http://schemas.openxmlformats.org/officeDocument/2006/relationships/hyperlink" Target="http://en.wikipedia.org/wiki/Aitchison_College" TargetMode="External"/><Relationship Id="rId22" Type="http://schemas.openxmlformats.org/officeDocument/2006/relationships/hyperlink" Target="http://en.wikipedia.org/wiki/Javed_Burki" TargetMode="External"/><Relationship Id="rId27" Type="http://schemas.openxmlformats.org/officeDocument/2006/relationships/hyperlink" Target="http://en.wikipedia.org/wiki/Kaniguram" TargetMode="External"/><Relationship Id="rId30" Type="http://schemas.openxmlformats.org/officeDocument/2006/relationships/hyperlink" Target="http://en.wikipedia.org/wiki/Jemima_Khan" TargetMode="External"/><Relationship Id="rId35" Type="http://schemas.openxmlformats.org/officeDocument/2006/relationships/hyperlink" Target="http://en.wikipedia.org/wiki/Intelligence_age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737</Words>
  <Characters>4205</Characters>
  <Application>Microsoft Office Word</Application>
  <DocSecurity>0</DocSecurity>
  <Lines>35</Lines>
  <Paragraphs>9</Paragraphs>
  <ScaleCrop>false</ScaleCrop>
  <Company/>
  <LinksUpToDate>false</LinksUpToDate>
  <CharactersWithSpaces>4933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12011045043</dc:creator>
  <cp:lastModifiedBy>Sweet Home</cp:lastModifiedBy>
  <cp:revision>3</cp:revision>
  <dcterms:created xsi:type="dcterms:W3CDTF">2014-05-16T07:22:00Z</dcterms:created>
  <dcterms:modified xsi:type="dcterms:W3CDTF">2014-05-17T14:14:00Z</dcterms:modified>
</cp:coreProperties>
</file>