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FC" w:rsidRPr="00136C76" w:rsidRDefault="00136C76" w:rsidP="00136C76">
      <w:pPr>
        <w:spacing w:after="0"/>
        <w:rPr>
          <w:rFonts w:asciiTheme="majorHAnsi" w:hAnsiTheme="majorHAnsi"/>
          <w:color w:val="808080" w:themeColor="background1" w:themeShade="80"/>
          <w:sz w:val="24"/>
          <w:szCs w:val="24"/>
        </w:rPr>
      </w:pPr>
      <w:r w:rsidRPr="00136C76">
        <w:rPr>
          <w:rFonts w:asciiTheme="majorHAnsi" w:hAnsiTheme="majorHAnsi"/>
          <w:color w:val="808080" w:themeColor="background1" w:themeShade="80"/>
          <w:sz w:val="24"/>
          <w:szCs w:val="24"/>
        </w:rPr>
        <w:drawing>
          <wp:anchor distT="0" distB="0" distL="114300" distR="114300" simplePos="0" relativeHeight="251658240" behindDoc="0" locked="0" layoutInCell="1" allowOverlap="1" wp14:anchorId="007EDFE2" wp14:editId="1E5F85F8">
            <wp:simplePos x="0" y="0"/>
            <wp:positionH relativeFrom="margin">
              <wp:posOffset>-304800</wp:posOffset>
            </wp:positionH>
            <wp:positionV relativeFrom="margin">
              <wp:posOffset>-114300</wp:posOffset>
            </wp:positionV>
            <wp:extent cx="1121410" cy="719455"/>
            <wp:effectExtent l="0" t="0" r="2540" b="4445"/>
            <wp:wrapSquare wrapText="bothSides"/>
            <wp:docPr id="2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1410" cy="719455"/>
                    </a:xfrm>
                    <a:prstGeom prst="rect">
                      <a:avLst/>
                    </a:prstGeom>
                  </pic:spPr>
                </pic:pic>
              </a:graphicData>
            </a:graphic>
          </wp:anchor>
        </w:drawing>
      </w:r>
      <w:r w:rsidRPr="00136C76">
        <w:rPr>
          <w:rFonts w:asciiTheme="majorHAnsi" w:hAnsiTheme="majorHAnsi"/>
          <w:color w:val="808080" w:themeColor="background1" w:themeShade="80"/>
          <w:sz w:val="24"/>
          <w:szCs w:val="24"/>
        </w:rPr>
        <mc:AlternateContent>
          <mc:Choice Requires="wps">
            <w:drawing>
              <wp:anchor distT="0" distB="0" distL="114300" distR="114300" simplePos="0" relativeHeight="251660288" behindDoc="0" locked="0" layoutInCell="1" allowOverlap="1" wp14:anchorId="51A33CA8" wp14:editId="7E5ADBE5">
                <wp:simplePos x="0" y="0"/>
                <wp:positionH relativeFrom="column">
                  <wp:posOffset>-372110</wp:posOffset>
                </wp:positionH>
                <wp:positionV relativeFrom="paragraph">
                  <wp:posOffset>-204470</wp:posOffset>
                </wp:positionV>
                <wp:extent cx="17049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170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3443F"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3pt,-16.1pt" to="104.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PLywEAAP8DAAAOAAAAZHJzL2Uyb0RvYy54bWysU8tu2zAQvBfIPxC815KNtmkEyzk4SC9F&#10;a7TJBzDU0iLAF5aMJf99l5QtB22BokEulJbcmd0ZLte3ozXsABi1dy1fLmrOwEnfabdv+ePD/fvP&#10;nMUkXCeMd9DyI0R+u7l6tx5CAyvfe9MBMiJxsRlCy/uUQlNVUfZgRVz4AI4OlUcrEoW4rzoUA7Fb&#10;U63q+lM1eOwCegkx0u7ddMg3hV8pkOm7UhESMy2n3lJZsaxPea02a9HsUYRey1Mb4hVdWKEdFZ2p&#10;7kQS7Bn1H1RWS/TRq7SQ3lZeKS2haCA1y/o3NT97EaBoIXNimG2Kb0crvx12yHTX8hVnTli6oi1d&#10;lEweGeYPW2WPhhAbSt26HZ6iGHaYBY8Kbf6SFDYWX4+zrzAmJmlzeV1/uLn+yJk8n1UXYMCYvoC3&#10;LP+03GiXJYtGHL7GRMUo9ZySt43La/RGd/famBLkYYGtQXYQdM1pXOaWCfcii6KMrLKQqfXyl44G&#10;JtYfoMiG3GypXgbwwimkBJfOvMZRdoYp6mAG1v8GnvIzFMpw/g94RpTK3qUZbLXz+LfqFyvUlH92&#10;YNKdLXjy3bFcarGGpqw4d3oReYxfxgV+ebebXwAAAP//AwBQSwMEFAAGAAgAAAAhAGECWtzfAAAA&#10;CwEAAA8AAABkcnMvZG93bnJldi54bWxMj01rwkAQhu+F/odlCr0U3TRi0JiNlICXHgo1RXpcs2MS&#10;zM6G7Griv+8UCvU2Hw/vPJNtJ9uJKw6+daTgdR6BQKqcaalW8FXuZisQPmgyunOECm7oYZs/PmQ6&#10;NW6kT7zuQy04hHyqFTQh9KmUvmrQaj93PRLvTm6wOnA71NIMeuRw28k4ihJpdUt8odE9Fg1W5/3F&#10;KviuXxa7Q0nlWISPU9JMt8P7slDq+Wl624AIOIV/GH71WR1ydjq6CxkvOgWz5SphlItFHINgIo7W&#10;axDHv4nMM3n/Q/4DAAD//wMAUEsBAi0AFAAGAAgAAAAhALaDOJL+AAAA4QEAABMAAAAAAAAAAAAA&#10;AAAAAAAAAFtDb250ZW50X1R5cGVzXS54bWxQSwECLQAUAAYACAAAACEAOP0h/9YAAACUAQAACwAA&#10;AAAAAAAAAAAAAAAvAQAAX3JlbHMvLnJlbHNQSwECLQAUAAYACAAAACEAy2OTy8sBAAD/AwAADgAA&#10;AAAAAAAAAAAAAAAuAgAAZHJzL2Uyb0RvYy54bWxQSwECLQAUAAYACAAAACEAYQJa3N8AAAALAQAA&#10;DwAAAAAAAAAAAAAAAAAlBAAAZHJzL2Rvd25yZXYueG1sUEsFBgAAAAAEAAQA8wAAADEFAAAAAA==&#10;" strokecolor="black [3213]" strokeweight=".5pt">
                <v:stroke joinstyle="miter"/>
              </v:line>
            </w:pict>
          </mc:Fallback>
        </mc:AlternateContent>
      </w:r>
      <w:r w:rsidRPr="00136C76">
        <w:rPr>
          <w:rFonts w:asciiTheme="majorHAnsi" w:hAnsiTheme="majorHAnsi"/>
          <w:color w:val="808080" w:themeColor="background1" w:themeShade="80"/>
          <w:sz w:val="24"/>
          <w:szCs w:val="24"/>
        </w:rPr>
        <mc:AlternateContent>
          <mc:Choice Requires="wps">
            <w:drawing>
              <wp:anchor distT="0" distB="0" distL="114300" distR="114300" simplePos="0" relativeHeight="251659264" behindDoc="0" locked="0" layoutInCell="1" allowOverlap="1" wp14:anchorId="7EB2E70F" wp14:editId="305728DB">
                <wp:simplePos x="0" y="0"/>
                <wp:positionH relativeFrom="column">
                  <wp:posOffset>-371475</wp:posOffset>
                </wp:positionH>
                <wp:positionV relativeFrom="paragraph">
                  <wp:posOffset>-204470</wp:posOffset>
                </wp:positionV>
                <wp:extent cx="0" cy="1362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0" cy="1362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8DD4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6.1pt" to="-29.2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5qyQEAAP8DAAAOAAAAZHJzL2Uyb0RvYy54bWysU8tu2zAQvBfoPxC815JcNC0Eyzk4SC5F&#10;Y/TxAQy1tAjwhSVryX+fJWXLQVqgaNELpaV2ZndmV5vbyRp2BIzau443q5ozcNL32h06/uP7/btP&#10;nMUkXC+Md9DxE0R+u337ZjOGFtZ+8KYHZETiYjuGjg8phbaqohzAirjyARx9VB6tSBTioepRjMRu&#10;TbWu65tq9NgH9BJipNu7+SPfFn6lQKZHpSIkZjpOvaVyYjmf8lltN6I9oAiDluc2xD90YYV2VHSh&#10;uhNJsJ+of6GyWqKPXqWV9LbySmkJRQOpaepXar4NIkDRQubEsNgU/x+t/HLcI9M9zY4zJyyNaEeD&#10;kskjw/xgTfZoDLGl1J3b4zmKYY9Z8KTQ5idJYVPx9bT4ClNicr6UdNu8v1nXHz9kvuoKDBjTA3jL&#10;8kvHjXZZsmjF8XNMc+olJV8bl8/oje7vtTElyMsCO4PsKGjMaSotU4kXWRRlZJWFzK2Xt3QyMLN+&#10;BUU2ULNNqV4W8MoppASXLrzGUXaGKepgAdZ/Bp7zMxTKcv4NeEGUyt6lBWy18/i76lcr1Jx/cWDW&#10;nS148v2pDLVYQ1tWhnP+I/Iav4wL/Prfbp8BAAD//wMAUEsDBBQABgAIAAAAIQBnoXGN3wAAAAsB&#10;AAAPAAAAZHJzL2Rvd25yZXYueG1sTI9Na4NAEIbvhf6HZQq9lGStYhDrGoqQSw+FxhB63LgTlbqz&#10;4m6i+fed0kN7m4+Hd54ptosdxBUn3ztS8LyOQCA1zvTUKjjUu1UGwgdNRg+OUMENPWzL+7tC58bN&#10;9IHXfWgFh5DPtYIuhDGX0jcdWu3XbkTi3dlNVgdup1aaSc8cbgcZR9FGWt0TX+j0iFWHzdf+YhV8&#10;tk/J7lhTPVfh/bzpltvxLa2UenxYXl9ABFzCHww/+qwOJTud3IWMF4OCVZqljHKRxDEIJn4nJ0az&#10;OAFZFvL/D+U3AAAA//8DAFBLAQItABQABgAIAAAAIQC2gziS/gAAAOEBAAATAAAAAAAAAAAAAAAA&#10;AAAAAABbQ29udGVudF9UeXBlc10ueG1sUEsBAi0AFAAGAAgAAAAhADj9If/WAAAAlAEAAAsAAAAA&#10;AAAAAAAAAAAALwEAAF9yZWxzLy5yZWxzUEsBAi0AFAAGAAgAAAAhAO9nHmrJAQAA/wMAAA4AAAAA&#10;AAAAAAAAAAAALgIAAGRycy9lMm9Eb2MueG1sUEsBAi0AFAAGAAgAAAAhAGehcY3fAAAACwEAAA8A&#10;AAAAAAAAAAAAAAAAIwQAAGRycy9kb3ducmV2LnhtbFBLBQYAAAAABAAEAPMAAAAvBQAAAAA=&#10;" strokecolor="black [3213]" strokeweight=".5pt">
                <v:stroke joinstyle="miter"/>
              </v:line>
            </w:pict>
          </mc:Fallback>
        </mc:AlternateContent>
      </w:r>
      <w:r w:rsidRPr="00136C76">
        <w:rPr>
          <w:rFonts w:asciiTheme="majorHAnsi" w:hAnsiTheme="majorHAnsi"/>
          <w:color w:val="808080" w:themeColor="background1" w:themeShade="80"/>
          <w:sz w:val="24"/>
          <w:szCs w:val="24"/>
        </w:rPr>
        <w:t>Universidad Politécnica de Nicaragua</w:t>
      </w:r>
    </w:p>
    <w:p w:rsidR="00136C76" w:rsidRPr="00136C76" w:rsidRDefault="00136C76" w:rsidP="00136C76">
      <w:pPr>
        <w:spacing w:after="0"/>
        <w:rPr>
          <w:rFonts w:asciiTheme="majorHAnsi" w:hAnsiTheme="majorHAnsi"/>
          <w:color w:val="808080" w:themeColor="background1" w:themeShade="80"/>
          <w:sz w:val="24"/>
          <w:szCs w:val="24"/>
        </w:rPr>
      </w:pPr>
      <w:r w:rsidRPr="00136C76">
        <w:rPr>
          <w:rFonts w:asciiTheme="majorHAnsi" w:hAnsiTheme="majorHAnsi"/>
          <w:color w:val="808080" w:themeColor="background1" w:themeShade="80"/>
          <w:sz w:val="24"/>
          <w:szCs w:val="24"/>
        </w:rPr>
        <w:t>Curso de Excel con Enfoque de Negocios</w:t>
      </w:r>
    </w:p>
    <w:p w:rsidR="00136C76" w:rsidRDefault="00136C76">
      <w:r>
        <w:rPr>
          <w:rFonts w:asciiTheme="majorHAnsi" w:hAnsiTheme="majorHAnsi"/>
          <w:noProof/>
          <w:color w:val="FFFFFF" w:themeColor="background1"/>
          <w:sz w:val="24"/>
          <w:szCs w:val="24"/>
          <w:lang w:eastAsia="es-NI"/>
        </w:rPr>
        <mc:AlternateContent>
          <mc:Choice Requires="wps">
            <w:drawing>
              <wp:anchor distT="0" distB="0" distL="114300" distR="114300" simplePos="0" relativeHeight="251661312" behindDoc="0" locked="0" layoutInCell="1" allowOverlap="1">
                <wp:simplePos x="0" y="0"/>
                <wp:positionH relativeFrom="column">
                  <wp:posOffset>900430</wp:posOffset>
                </wp:positionH>
                <wp:positionV relativeFrom="paragraph">
                  <wp:posOffset>199390</wp:posOffset>
                </wp:positionV>
                <wp:extent cx="269557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6955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795FA" id="Conector recto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9pt,15.7pt" to="283.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c87gEAAEQEAAAOAAAAZHJzL2Uyb0RvYy54bWysU8tu2zAQvBfoPxC815IdOG0Fyzk4SC99&#10;GH3kzlBLmwBfWDKW/fddkrYSpEWBFvWBFpe7MzvD5ermaA07AEbtXc/ns5YzcNIP2u16/uP73Zt3&#10;nMUk3CCMd9DzE0R+s379ajWGDhZ+780AyAjExW4MPd+nFLqmiXIPVsSZD+DoUHm0ItEWd82AYiR0&#10;a5pF2143o8choJcQI0Vv6yFfF3ylQKYvSkVIzPScektlxbI+5LVZr0S3QxH2Wp7bEP/QhRXaEekE&#10;dSuSYI+of4GyWqKPXqWZ9LbxSmkJRQOpmbcv1HzbiwBFC5kTw2RT/H+w8vNhi0wPPb/izAlLV7Sh&#10;i5LJI8P8x66yR2OIHaVu3BbPuxi2mAUfFVqmjA73dP3FAhLFjsXh0+QwHBOTFFxcv18u3y45k5ez&#10;pkJkqIAxfQBvWf7oudEuixedOHyMiWgp9ZKSw8blNXqjhzttTNnksYGNQXYQdOHpWDsyj/aTH2ps&#10;2dKvXjuFaThehImkDF9GKZTPCOgskzbZjaq/fKWTgdrQV1DkJemsvBNQ5RBSgkvzTF6QKDuXKWp+&#10;KmyL4j8WnvNzKZQJ/5viqaIwe5emYqudx9+xZxdry6rmXxyourMFD344lcko1tCoFoXnZ5XfwvN9&#10;KX96/OufAAAA//8DAFBLAwQUAAYACAAAACEAtZPcI94AAAAJAQAADwAAAGRycy9kb3ducmV2Lnht&#10;bEyPzW6DMBCE75X6DtZW6qVqDCFFEcVEIVJvueTn0puDN4CK1wibhPbpu1UO6XF2RjPf5qvJduKC&#10;g28dKYhnEQikypmWagXHw8frEoQPmozuHKGCb/SwKh4fcp0Zd6UdXvahFlxCPtMKmhD6TEpfNWi1&#10;n7keib2zG6wOLIdamkFfudx2ch5FqbS6JV5odI+bBquv/WgV9OsyedkmdbU74PHnMx7L7TiVSj0/&#10;Tet3EAGncA/DHz6jQ8FMJzeS8aJjvYgZPShI4gUIDrylaQLidDvIIpf/Pyh+AQAA//8DAFBLAQIt&#10;ABQABgAIAAAAIQC2gziS/gAAAOEBAAATAAAAAAAAAAAAAAAAAAAAAABbQ29udGVudF9UeXBlc10u&#10;eG1sUEsBAi0AFAAGAAgAAAAhADj9If/WAAAAlAEAAAsAAAAAAAAAAAAAAAAALwEAAF9yZWxzLy5y&#10;ZWxzUEsBAi0AFAAGAAgAAAAhAEquhzzuAQAARAQAAA4AAAAAAAAAAAAAAAAALgIAAGRycy9lMm9E&#10;b2MueG1sUEsBAi0AFAAGAAgAAAAhALWT3CPeAAAACQEAAA8AAAAAAAAAAAAAAAAASAQAAGRycy9k&#10;b3ducmV2LnhtbFBLBQYAAAAABAAEAPMAAABTBQAAAAA=&#10;" strokecolor="gray [1629]" strokeweight=".5pt">
                <v:stroke joinstyle="miter"/>
              </v:line>
            </w:pict>
          </mc:Fallback>
        </mc:AlternateContent>
      </w:r>
      <w:r w:rsidRPr="00136C76">
        <w:rPr>
          <w:rFonts w:asciiTheme="majorHAnsi" w:hAnsiTheme="majorHAnsi"/>
          <w:color w:val="808080" w:themeColor="background1" w:themeShade="80"/>
          <w:sz w:val="24"/>
          <w:szCs w:val="24"/>
        </w:rPr>
        <w:t>Ingreso y Edición de datos</w:t>
      </w:r>
    </w:p>
    <w:p w:rsidR="00136C76" w:rsidRDefault="00136C76"/>
    <w:p w:rsidR="00136C76" w:rsidRPr="00136C76" w:rsidRDefault="00136C76" w:rsidP="00136C76">
      <w:pPr>
        <w:jc w:val="center"/>
        <w:rPr>
          <w:rFonts w:asciiTheme="majorHAnsi" w:hAnsiTheme="majorHAnsi"/>
          <w:sz w:val="32"/>
          <w:szCs w:val="32"/>
        </w:rPr>
      </w:pPr>
      <w:r w:rsidRPr="00136C76">
        <w:rPr>
          <w:rFonts w:asciiTheme="majorHAnsi" w:hAnsiTheme="majorHAnsi"/>
          <w:color w:val="808080" w:themeColor="background1" w:themeShade="80"/>
          <w:sz w:val="32"/>
          <w:szCs w:val="32"/>
        </w:rPr>
        <w:t>Actividades de auto estudio</w:t>
      </w:r>
    </w:p>
    <w:p w:rsidR="00136C76" w:rsidRPr="00B45D79" w:rsidRDefault="00136C76" w:rsidP="00136C76">
      <w:pPr>
        <w:pStyle w:val="Prrafodelista"/>
        <w:numPr>
          <w:ilvl w:val="0"/>
          <w:numId w:val="1"/>
        </w:numPr>
        <w:rPr>
          <w:rFonts w:asciiTheme="majorHAnsi" w:hAnsiTheme="majorHAnsi"/>
          <w:sz w:val="32"/>
          <w:szCs w:val="32"/>
        </w:rPr>
      </w:pPr>
      <w:r w:rsidRPr="00B45D79">
        <w:rPr>
          <w:rFonts w:asciiTheme="majorHAnsi" w:hAnsiTheme="majorHAnsi"/>
          <w:sz w:val="32"/>
          <w:szCs w:val="32"/>
        </w:rPr>
        <w:t>Presentación</w:t>
      </w:r>
    </w:p>
    <w:p w:rsidR="00136C76" w:rsidRDefault="002F34F8" w:rsidP="002F34F8">
      <w:pPr>
        <w:jc w:val="both"/>
      </w:pPr>
      <w:r>
        <w:t xml:space="preserve">Estimados(as) cursantes, </w:t>
      </w:r>
      <w:r w:rsidR="00146BC4">
        <w:t xml:space="preserve">la presente actividad de auto aprendizaje tiene como propósito ayudarles a desarrollar y fortalecer sus destrezas </w:t>
      </w:r>
      <w:r w:rsidR="00CC0F08">
        <w:t>en lo concerniente a la manipulación de los componentes de la hoja de trabajo de Excel, así como en lo referente al ingreso, formato y edición de datos.</w:t>
      </w:r>
    </w:p>
    <w:p w:rsidR="005C1D2E" w:rsidRDefault="005C1D2E" w:rsidP="002F34F8">
      <w:pPr>
        <w:jc w:val="both"/>
      </w:pPr>
      <w:r>
        <w:t>La presente actividad no tiene fines acumulativos, en cuanto a evaluación</w:t>
      </w:r>
      <w:r w:rsidR="00DF496B">
        <w:t>, sin embargo, les servirá de mucha ayuda para la realización de la primera evaluación acumulativa que se desarrollará el viernes 23 de septiembre (próximo encuentro), cuyo valor será de 20 puntos.</w:t>
      </w:r>
    </w:p>
    <w:p w:rsidR="00DF496B" w:rsidRDefault="00DF496B" w:rsidP="002F34F8">
      <w:pPr>
        <w:jc w:val="both"/>
      </w:pPr>
      <w:r>
        <w:t xml:space="preserve">Por tanto, se recomienda realizar las actividades prácticas que se proponen en este documento. </w:t>
      </w:r>
      <w:r w:rsidR="00C46385">
        <w:t xml:space="preserve">Una vez finalizada la práctica, enviar el archivo de Excel al docente, a más tardar el día miércoles 21 de septiembre de 2016 a la dirección de correo: </w:t>
      </w:r>
      <w:hyperlink r:id="rId6" w:history="1">
        <w:r w:rsidR="00C46385" w:rsidRPr="00A25F28">
          <w:rPr>
            <w:rStyle w:val="Hipervnculo"/>
          </w:rPr>
          <w:t>yeslymora@my.com</w:t>
        </w:r>
      </w:hyperlink>
    </w:p>
    <w:p w:rsidR="00C46385" w:rsidRPr="00C46385" w:rsidRDefault="00C46385" w:rsidP="00C46385">
      <w:pPr>
        <w:pStyle w:val="Prrafodelista"/>
        <w:numPr>
          <w:ilvl w:val="0"/>
          <w:numId w:val="1"/>
        </w:numPr>
        <w:jc w:val="both"/>
        <w:rPr>
          <w:rFonts w:asciiTheme="majorHAnsi" w:hAnsiTheme="majorHAnsi"/>
          <w:color w:val="808080" w:themeColor="background1" w:themeShade="80"/>
          <w:sz w:val="32"/>
          <w:szCs w:val="32"/>
        </w:rPr>
      </w:pPr>
      <w:r w:rsidRPr="00C46385">
        <w:rPr>
          <w:rFonts w:asciiTheme="majorHAnsi" w:hAnsiTheme="majorHAnsi"/>
          <w:color w:val="808080" w:themeColor="background1" w:themeShade="80"/>
          <w:sz w:val="32"/>
          <w:szCs w:val="32"/>
        </w:rPr>
        <w:t>Actividades</w:t>
      </w:r>
    </w:p>
    <w:p w:rsidR="00A25437" w:rsidRDefault="00C46385" w:rsidP="00C46385">
      <w:pPr>
        <w:pStyle w:val="Prrafodelista"/>
        <w:numPr>
          <w:ilvl w:val="1"/>
          <w:numId w:val="1"/>
        </w:numPr>
        <w:jc w:val="both"/>
      </w:pPr>
      <w:r>
        <w:t>Abra Microsoft Excel</w:t>
      </w:r>
      <w:r w:rsidR="00A25437">
        <w:t>. Si el programa se lo pide, elija la opción “Libro en blanco” para crear un libro nuevo de trabajo.</w:t>
      </w:r>
    </w:p>
    <w:p w:rsidR="00C46385" w:rsidRDefault="00A25437" w:rsidP="00C46385">
      <w:pPr>
        <w:pStyle w:val="Prrafodelista"/>
        <w:numPr>
          <w:ilvl w:val="1"/>
          <w:numId w:val="1"/>
        </w:numPr>
        <w:jc w:val="both"/>
      </w:pPr>
      <w:r>
        <w:t xml:space="preserve">Guarde el libro de trabajo. Puede hacerlo con el </w:t>
      </w:r>
      <w:r w:rsidRPr="00A25437">
        <w:rPr>
          <w:i/>
          <w:color w:val="C00000"/>
        </w:rPr>
        <w:t>disquete</w:t>
      </w:r>
      <w:r>
        <w:t xml:space="preserve"> de la </w:t>
      </w:r>
      <w:r w:rsidRPr="00A25437">
        <w:rPr>
          <w:i/>
          <w:color w:val="0070C0"/>
        </w:rPr>
        <w:t>barra de herramientas de acceso rápido</w:t>
      </w:r>
      <w:r>
        <w:t xml:space="preserve">, o bien, presionando al mismo tiempo las teclas: </w:t>
      </w:r>
      <w:r w:rsidR="00A952F9">
        <w:rPr>
          <w:color w:val="C00000"/>
          <w:bdr w:val="single" w:sz="4" w:space="0" w:color="C00000"/>
        </w:rPr>
        <w:t xml:space="preserve"> c</w:t>
      </w:r>
      <w:r w:rsidRPr="00A25437">
        <w:rPr>
          <w:color w:val="C00000"/>
          <w:bdr w:val="single" w:sz="4" w:space="0" w:color="C00000"/>
        </w:rPr>
        <w:t xml:space="preserve">trl  </w:t>
      </w:r>
      <w:r>
        <w:t xml:space="preserve"> </w:t>
      </w:r>
      <w:r w:rsidRPr="00A25437">
        <w:rPr>
          <w:color w:val="C00000"/>
          <w:bdr w:val="single" w:sz="4" w:space="0" w:color="C00000"/>
        </w:rPr>
        <w:t xml:space="preserve">  G  .</w:t>
      </w:r>
    </w:p>
    <w:p w:rsidR="00A25437" w:rsidRDefault="008F3468" w:rsidP="00C46385">
      <w:pPr>
        <w:pStyle w:val="Prrafodelista"/>
        <w:numPr>
          <w:ilvl w:val="1"/>
          <w:numId w:val="1"/>
        </w:numPr>
        <w:jc w:val="both"/>
      </w:pPr>
      <w:r>
        <w:t>Asígnele un nombre a su archivo, de modo que sea fácil identificarlo. Para esto, utilice la siguiente regla:</w:t>
      </w:r>
    </w:p>
    <w:p w:rsidR="008F3468" w:rsidRDefault="008F3468" w:rsidP="008F3468">
      <w:pPr>
        <w:pStyle w:val="Prrafodelista"/>
        <w:jc w:val="center"/>
      </w:pPr>
    </w:p>
    <w:p w:rsidR="008F3468" w:rsidRPr="00156483" w:rsidRDefault="008F3468" w:rsidP="008F3468">
      <w:pPr>
        <w:pStyle w:val="Prrafodelista"/>
        <w:jc w:val="center"/>
        <w:rPr>
          <w:color w:val="0070C0"/>
        </w:rPr>
      </w:pPr>
      <w:r w:rsidRPr="00156483">
        <w:rPr>
          <w:color w:val="0070C0"/>
        </w:rPr>
        <w:t xml:space="preserve">PrimerNombre </w:t>
      </w:r>
      <w:r w:rsidR="00156483" w:rsidRPr="00156483">
        <w:rPr>
          <w:color w:val="0070C0"/>
        </w:rPr>
        <w:t>+ guion + Actividad1</w:t>
      </w:r>
    </w:p>
    <w:p w:rsidR="00156483" w:rsidRDefault="00156483" w:rsidP="00156483">
      <w:pPr>
        <w:pStyle w:val="Prrafodelista"/>
        <w:jc w:val="center"/>
      </w:pPr>
    </w:p>
    <w:p w:rsidR="00156483" w:rsidRPr="00156483" w:rsidRDefault="00156483" w:rsidP="00156483">
      <w:pPr>
        <w:pStyle w:val="Prrafodelista"/>
        <w:jc w:val="center"/>
        <w:rPr>
          <w:color w:val="0070C0"/>
        </w:rPr>
      </w:pPr>
      <w:r w:rsidRPr="00156483">
        <w:rPr>
          <w:color w:val="0070C0"/>
        </w:rPr>
        <w:t>Por ejemplo:</w:t>
      </w:r>
    </w:p>
    <w:p w:rsidR="00156483" w:rsidRDefault="00156483" w:rsidP="00156483">
      <w:pPr>
        <w:pStyle w:val="Prrafodelista"/>
        <w:jc w:val="center"/>
        <w:rPr>
          <w:color w:val="0070C0"/>
        </w:rPr>
      </w:pPr>
      <w:r w:rsidRPr="00156483">
        <w:rPr>
          <w:color w:val="0070C0"/>
        </w:rPr>
        <w:t>Luis-Actividad1</w:t>
      </w:r>
    </w:p>
    <w:p w:rsidR="007803FD" w:rsidRDefault="004779D6" w:rsidP="007803FD">
      <w:pPr>
        <w:pStyle w:val="Prrafodelista"/>
        <w:spacing w:after="0"/>
        <w:jc w:val="center"/>
      </w:pPr>
      <w:r>
        <w:rPr>
          <w:noProof/>
          <w:lang w:eastAsia="es-NI"/>
        </w:rPr>
        <w:drawing>
          <wp:anchor distT="0" distB="0" distL="114300" distR="114300" simplePos="0" relativeHeight="251662336" behindDoc="0" locked="0" layoutInCell="1" allowOverlap="1" wp14:anchorId="0AD1A090" wp14:editId="27095821">
            <wp:simplePos x="0" y="0"/>
            <wp:positionH relativeFrom="column">
              <wp:posOffset>1910715</wp:posOffset>
            </wp:positionH>
            <wp:positionV relativeFrom="paragraph">
              <wp:posOffset>67945</wp:posOffset>
            </wp:positionV>
            <wp:extent cx="653269" cy="2880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6C2253.tmp"/>
                    <pic:cNvPicPr/>
                  </pic:nvPicPr>
                  <pic:blipFill>
                    <a:blip r:embed="rId7">
                      <a:extLst>
                        <a:ext uri="{28A0092B-C50C-407E-A947-70E740481C1C}">
                          <a14:useLocalDpi xmlns:a14="http://schemas.microsoft.com/office/drawing/2010/main" val="0"/>
                        </a:ext>
                      </a:extLst>
                    </a:blip>
                    <a:stretch>
                      <a:fillRect/>
                    </a:stretch>
                  </pic:blipFill>
                  <pic:spPr>
                    <a:xfrm>
                      <a:off x="0" y="0"/>
                      <a:ext cx="653269" cy="288000"/>
                    </a:xfrm>
                    <a:prstGeom prst="rect">
                      <a:avLst/>
                    </a:prstGeom>
                  </pic:spPr>
                </pic:pic>
              </a:graphicData>
            </a:graphic>
            <wp14:sizeRelH relativeFrom="margin">
              <wp14:pctWidth>0</wp14:pctWidth>
            </wp14:sizeRelH>
            <wp14:sizeRelV relativeFrom="margin">
              <wp14:pctHeight>0</wp14:pctHeight>
            </wp14:sizeRelV>
          </wp:anchor>
        </w:drawing>
      </w:r>
    </w:p>
    <w:p w:rsidR="005C3B4A" w:rsidRDefault="005C3B4A" w:rsidP="00185DFC">
      <w:pPr>
        <w:pStyle w:val="Prrafodelista"/>
        <w:numPr>
          <w:ilvl w:val="1"/>
          <w:numId w:val="1"/>
        </w:numPr>
      </w:pPr>
      <w:r>
        <w:rPr>
          <w:noProof/>
          <w:lang w:eastAsia="es-NI"/>
        </w:rPr>
        <w:drawing>
          <wp:anchor distT="0" distB="0" distL="114300" distR="114300" simplePos="0" relativeHeight="251663360" behindDoc="0" locked="0" layoutInCell="1" allowOverlap="1" wp14:anchorId="5CD6FC44" wp14:editId="3E98A827">
            <wp:simplePos x="0" y="0"/>
            <wp:positionH relativeFrom="column">
              <wp:posOffset>4301490</wp:posOffset>
            </wp:positionH>
            <wp:positionV relativeFrom="paragraph">
              <wp:posOffset>379095</wp:posOffset>
            </wp:positionV>
            <wp:extent cx="800100" cy="3048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6CF4FE.tmp"/>
                    <pic:cNvPicPr/>
                  </pic:nvPicPr>
                  <pic:blipFill>
                    <a:blip r:embed="rId8">
                      <a:extLst>
                        <a:ext uri="{28A0092B-C50C-407E-A947-70E740481C1C}">
                          <a14:useLocalDpi xmlns:a14="http://schemas.microsoft.com/office/drawing/2010/main" val="0"/>
                        </a:ext>
                      </a:extLst>
                    </a:blip>
                    <a:stretch>
                      <a:fillRect/>
                    </a:stretch>
                  </pic:blipFill>
                  <pic:spPr>
                    <a:xfrm>
                      <a:off x="0" y="0"/>
                      <a:ext cx="800100" cy="304800"/>
                    </a:xfrm>
                    <a:prstGeom prst="rect">
                      <a:avLst/>
                    </a:prstGeom>
                  </pic:spPr>
                </pic:pic>
              </a:graphicData>
            </a:graphic>
          </wp:anchor>
        </w:drawing>
      </w:r>
      <w:r w:rsidR="004779D6">
        <w:t xml:space="preserve">Seleccione la </w:t>
      </w:r>
      <w:r w:rsidR="004779D6" w:rsidRPr="005C3B4A">
        <w:rPr>
          <w:color w:val="C00000"/>
        </w:rPr>
        <w:t>Hoja1</w:t>
      </w:r>
      <w:r>
        <w:tab/>
      </w:r>
      <w:r w:rsidR="004779D6">
        <w:t xml:space="preserve">Asígnele el nombre de </w:t>
      </w:r>
      <w:r w:rsidR="004779D6" w:rsidRPr="004779D6">
        <w:rPr>
          <w:i/>
          <w:color w:val="C00000"/>
        </w:rPr>
        <w:t>Consulta</w:t>
      </w:r>
      <w:r w:rsidR="004779D6">
        <w:t>.</w:t>
      </w:r>
      <w:r w:rsidR="00E95411">
        <w:t xml:space="preserve"> Cámbiele el color de la etiqueta a esta hoja y póngale el color </w:t>
      </w:r>
      <w:r w:rsidR="000D722A" w:rsidRPr="005C3B4A">
        <w:rPr>
          <w:color w:val="C00000"/>
        </w:rPr>
        <w:t>amarillo</w:t>
      </w:r>
      <w:r w:rsidRPr="005C3B4A">
        <w:rPr>
          <w:color w:val="C00000"/>
        </w:rPr>
        <w:t xml:space="preserve"> </w:t>
      </w:r>
      <w:r>
        <w:t xml:space="preserve">(si lo desea, consulte la </w:t>
      </w:r>
      <w:r>
        <w:rPr>
          <w:i/>
          <w:color w:val="0070C0"/>
        </w:rPr>
        <w:t>página</w:t>
      </w:r>
      <w:r w:rsidRPr="005C3B4A">
        <w:rPr>
          <w:i/>
          <w:color w:val="0070C0"/>
        </w:rPr>
        <w:t xml:space="preserve"> 12</w:t>
      </w:r>
      <w:r w:rsidRPr="005C3B4A">
        <w:rPr>
          <w:color w:val="0070C0"/>
        </w:rPr>
        <w:t xml:space="preserve"> </w:t>
      </w:r>
      <w:r>
        <w:t>del material de estudio) Debe quedar de la siguiente manera:</w:t>
      </w:r>
    </w:p>
    <w:p w:rsidR="00156483" w:rsidRDefault="005C3B4A" w:rsidP="005C3B4A">
      <w:pPr>
        <w:pStyle w:val="Prrafodelista"/>
        <w:ind w:left="1080"/>
      </w:pPr>
      <w:r>
        <w:t xml:space="preserve"> </w:t>
      </w:r>
    </w:p>
    <w:p w:rsidR="00784887" w:rsidRDefault="007C0655" w:rsidP="00784887">
      <w:pPr>
        <w:pStyle w:val="Prrafodelista"/>
        <w:numPr>
          <w:ilvl w:val="1"/>
          <w:numId w:val="1"/>
        </w:numPr>
      </w:pPr>
      <w:r>
        <w:t xml:space="preserve">Seleccione las siguientes columnas: </w:t>
      </w:r>
      <w:r w:rsidRPr="007C0655">
        <w:rPr>
          <w:color w:val="C00000"/>
        </w:rPr>
        <w:t>A</w:t>
      </w:r>
      <w:r>
        <w:t xml:space="preserve"> hasta la </w:t>
      </w:r>
      <w:r w:rsidRPr="00965297">
        <w:rPr>
          <w:color w:val="C00000"/>
        </w:rPr>
        <w:t>AZ</w:t>
      </w:r>
      <w:r w:rsidR="00784887">
        <w:t xml:space="preserve"> y establezca un ancho de columna de 4 para todas las columnas seleccionadas. (Si lo desea puede consultar las </w:t>
      </w:r>
      <w:r w:rsidR="00784887" w:rsidRPr="00784887">
        <w:rPr>
          <w:color w:val="C00000"/>
        </w:rPr>
        <w:t xml:space="preserve">páginas 13 </w:t>
      </w:r>
      <w:r w:rsidR="00784887" w:rsidRPr="00784887">
        <w:t>y</w:t>
      </w:r>
      <w:r w:rsidR="00784887" w:rsidRPr="00784887">
        <w:rPr>
          <w:color w:val="C00000"/>
        </w:rPr>
        <w:t xml:space="preserve"> 14</w:t>
      </w:r>
      <w:r w:rsidR="00784887">
        <w:t xml:space="preserve"> del material de estudio)</w:t>
      </w:r>
    </w:p>
    <w:p w:rsidR="00426BFA" w:rsidRDefault="00BF11B4" w:rsidP="00426BFA">
      <w:pPr>
        <w:pStyle w:val="Prrafodelista"/>
        <w:numPr>
          <w:ilvl w:val="1"/>
          <w:numId w:val="1"/>
        </w:numPr>
      </w:pPr>
      <w:r>
        <w:t xml:space="preserve">Seleccione el siguiente rango: </w:t>
      </w:r>
      <w:r w:rsidRPr="003A1B5B">
        <w:rPr>
          <w:color w:val="0070C0"/>
        </w:rPr>
        <w:t>B3:</w:t>
      </w:r>
      <w:r w:rsidR="00847BBF">
        <w:rPr>
          <w:color w:val="0070C0"/>
        </w:rPr>
        <w:t>A</w:t>
      </w:r>
      <w:r w:rsidRPr="003A1B5B">
        <w:rPr>
          <w:color w:val="0070C0"/>
        </w:rPr>
        <w:t>C20</w:t>
      </w:r>
      <w:r>
        <w:t xml:space="preserve">. Una forma práctica de seleccionar consiste en escribir el rango en el </w:t>
      </w:r>
      <w:r w:rsidRPr="003A1B5B">
        <w:rPr>
          <w:color w:val="0070C0"/>
        </w:rPr>
        <w:t>cuadro de nombres</w:t>
      </w:r>
      <w:r>
        <w:t>. Por ejemplo.</w:t>
      </w:r>
      <w:r w:rsidR="003A1B5B">
        <w:t xml:space="preserve"> Ubique el cursor en el </w:t>
      </w:r>
      <w:r w:rsidR="003A1B5B" w:rsidRPr="003A1B5B">
        <w:rPr>
          <w:color w:val="0070C0"/>
        </w:rPr>
        <w:t>cuadro de nombres</w:t>
      </w:r>
      <w:r w:rsidR="003A1B5B">
        <w:t xml:space="preserve">, escriba </w:t>
      </w:r>
      <w:r w:rsidR="003A1B5B" w:rsidRPr="003A1B5B">
        <w:rPr>
          <w:color w:val="0070C0"/>
        </w:rPr>
        <w:t>B3:</w:t>
      </w:r>
      <w:r w:rsidR="00847BBF">
        <w:rPr>
          <w:color w:val="0070C0"/>
        </w:rPr>
        <w:t>A</w:t>
      </w:r>
      <w:r w:rsidR="003A1B5B" w:rsidRPr="003A1B5B">
        <w:rPr>
          <w:color w:val="0070C0"/>
        </w:rPr>
        <w:t xml:space="preserve">C20 </w:t>
      </w:r>
      <w:r w:rsidR="003A1B5B">
        <w:t xml:space="preserve">y presione la tecla </w:t>
      </w:r>
      <w:r w:rsidR="003A1B5B" w:rsidRPr="00847BBF">
        <w:rPr>
          <w:color w:val="C00000"/>
        </w:rPr>
        <w:t>ENTER</w:t>
      </w:r>
      <w:r w:rsidR="003A1B5B">
        <w:t>.</w:t>
      </w:r>
    </w:p>
    <w:p w:rsidR="00847BBF" w:rsidRDefault="00847BBF" w:rsidP="00847BBF">
      <w:pPr>
        <w:pStyle w:val="Prrafodelista"/>
        <w:ind w:left="1080"/>
      </w:pPr>
    </w:p>
    <w:p w:rsidR="00B42A57" w:rsidRDefault="003A1B5B" w:rsidP="00D329E7">
      <w:pPr>
        <w:pStyle w:val="Prrafodelista"/>
        <w:numPr>
          <w:ilvl w:val="1"/>
          <w:numId w:val="1"/>
        </w:numPr>
        <w:jc w:val="both"/>
      </w:pPr>
      <w:r>
        <w:lastRenderedPageBreak/>
        <w:t>Con el</w:t>
      </w:r>
      <w:r w:rsidR="00B42A57">
        <w:t xml:space="preserve"> rango seleccionado:</w:t>
      </w:r>
    </w:p>
    <w:p w:rsidR="003A1B5B" w:rsidRDefault="00B42A57" w:rsidP="00D329E7">
      <w:pPr>
        <w:pStyle w:val="Prrafodelista"/>
        <w:numPr>
          <w:ilvl w:val="2"/>
          <w:numId w:val="1"/>
        </w:numPr>
        <w:jc w:val="both"/>
      </w:pPr>
      <w:r>
        <w:t>E</w:t>
      </w:r>
      <w:r w:rsidR="003A1B5B">
        <w:t xml:space="preserve">stablezca su relleno (fondo) de color </w:t>
      </w:r>
      <w:r w:rsidR="003A1B5B" w:rsidRPr="003A1B5B">
        <w:rPr>
          <w:color w:val="C00000"/>
        </w:rPr>
        <w:t xml:space="preserve">Blanco, Fondo 1, Oscuro </w:t>
      </w:r>
      <w:r w:rsidR="00D30561">
        <w:rPr>
          <w:color w:val="C00000"/>
        </w:rPr>
        <w:t>1</w:t>
      </w:r>
      <w:r w:rsidR="003A1B5B" w:rsidRPr="003A1B5B">
        <w:rPr>
          <w:color w:val="C00000"/>
        </w:rPr>
        <w:t>5%</w:t>
      </w:r>
      <w:r w:rsidR="003A1B5B">
        <w:rPr>
          <w:color w:val="C00000"/>
        </w:rPr>
        <w:t xml:space="preserve">. </w:t>
      </w:r>
      <w:r w:rsidR="003A1B5B">
        <w:t>Si no encuentra el porcentaje, use el que más se le parezca.</w:t>
      </w:r>
      <w:r w:rsidR="00847BBF">
        <w:t xml:space="preserve"> (Puede consultar</w:t>
      </w:r>
      <w:r w:rsidR="008D3EF0">
        <w:t xml:space="preserve"> la </w:t>
      </w:r>
      <w:r w:rsidR="008D3EF0" w:rsidRPr="008D3EF0">
        <w:rPr>
          <w:color w:val="C00000"/>
        </w:rPr>
        <w:t xml:space="preserve">página 84 </w:t>
      </w:r>
      <w:r w:rsidR="008D3EF0">
        <w:t xml:space="preserve">y </w:t>
      </w:r>
      <w:r w:rsidR="008D3EF0" w:rsidRPr="008D3EF0">
        <w:rPr>
          <w:color w:val="C00000"/>
        </w:rPr>
        <w:t>85</w:t>
      </w:r>
      <w:r w:rsidR="00847BBF">
        <w:t xml:space="preserve"> del material de estudio)</w:t>
      </w:r>
    </w:p>
    <w:p w:rsidR="00847BBF" w:rsidRDefault="00847BBF" w:rsidP="00D329E7">
      <w:pPr>
        <w:pStyle w:val="Prrafodelista"/>
        <w:numPr>
          <w:ilvl w:val="2"/>
          <w:numId w:val="1"/>
        </w:numPr>
        <w:jc w:val="both"/>
      </w:pPr>
      <w:r>
        <w:t xml:space="preserve">Establezca </w:t>
      </w:r>
      <w:r w:rsidRPr="00847BBF">
        <w:rPr>
          <w:color w:val="00B0F0"/>
        </w:rPr>
        <w:t xml:space="preserve">bordes externos </w:t>
      </w:r>
      <w:r>
        <w:t xml:space="preserve">para el rango seleccionado de color </w:t>
      </w:r>
      <w:r w:rsidRPr="00847BBF">
        <w:rPr>
          <w:color w:val="C00000"/>
        </w:rPr>
        <w:t>Blanco, Fondo 1, Oscuro 50%</w:t>
      </w:r>
      <w:r>
        <w:t xml:space="preserve"> (o use el más cercano)</w:t>
      </w:r>
      <w:r w:rsidR="009F4BA6">
        <w:t xml:space="preserve"> Lo puede hacer desde: </w:t>
      </w:r>
      <w:r w:rsidR="009F4BA6" w:rsidRPr="009F4BA6">
        <w:rPr>
          <w:color w:val="00B0F0"/>
        </w:rPr>
        <w:t>Inicio &gt; Bordes &gt; Más bordes…</w:t>
      </w:r>
    </w:p>
    <w:p w:rsidR="009F4BA6" w:rsidRDefault="00DD52AD" w:rsidP="004A67FD">
      <w:pPr>
        <w:pStyle w:val="Prrafodelista"/>
        <w:numPr>
          <w:ilvl w:val="1"/>
          <w:numId w:val="1"/>
        </w:numPr>
        <w:jc w:val="both"/>
      </w:pPr>
      <w:r>
        <w:t xml:space="preserve">En la celda </w:t>
      </w:r>
      <w:r w:rsidRPr="00DD52AD">
        <w:rPr>
          <w:color w:val="00B0F0"/>
        </w:rPr>
        <w:t xml:space="preserve">C4 </w:t>
      </w:r>
      <w:r>
        <w:t xml:space="preserve">escriba el siguiente texto: </w:t>
      </w:r>
      <w:r w:rsidRPr="00DD52AD">
        <w:rPr>
          <w:color w:val="C00000"/>
        </w:rPr>
        <w:t>Consulta de empleados</w:t>
      </w:r>
      <w:r>
        <w:rPr>
          <w:color w:val="C00000"/>
        </w:rPr>
        <w:t xml:space="preserve">, </w:t>
      </w:r>
      <w:r>
        <w:t xml:space="preserve">luego centre ese texto entre las celdas </w:t>
      </w:r>
      <w:r w:rsidRPr="00DD52AD">
        <w:rPr>
          <w:color w:val="00B0F0"/>
        </w:rPr>
        <w:t xml:space="preserve">C4 </w:t>
      </w:r>
      <w:r>
        <w:t xml:space="preserve">y </w:t>
      </w:r>
      <w:r w:rsidRPr="00DD52AD">
        <w:rPr>
          <w:color w:val="00B0F0"/>
        </w:rPr>
        <w:t>AB4</w:t>
      </w:r>
      <w:r>
        <w:t xml:space="preserve">. Use el comando </w:t>
      </w:r>
      <w:r w:rsidRPr="00DD52AD">
        <w:rPr>
          <w:color w:val="00B0F0"/>
        </w:rPr>
        <w:t>Combinar y centrar</w:t>
      </w:r>
      <w:r>
        <w:t xml:space="preserve"> del grupo </w:t>
      </w:r>
      <w:r w:rsidRPr="00DD52AD">
        <w:rPr>
          <w:color w:val="00B0F0"/>
        </w:rPr>
        <w:t xml:space="preserve">alineación </w:t>
      </w:r>
      <w:r>
        <w:t xml:space="preserve">en el menú </w:t>
      </w:r>
      <w:r w:rsidRPr="00DD52AD">
        <w:rPr>
          <w:color w:val="00B0F0"/>
        </w:rPr>
        <w:t>Inicio</w:t>
      </w:r>
      <w:r>
        <w:t>.</w:t>
      </w:r>
    </w:p>
    <w:p w:rsidR="00DD52AD" w:rsidRDefault="00DD52AD" w:rsidP="004A67FD">
      <w:pPr>
        <w:pStyle w:val="Prrafodelista"/>
        <w:numPr>
          <w:ilvl w:val="1"/>
          <w:numId w:val="1"/>
        </w:numPr>
        <w:jc w:val="both"/>
      </w:pPr>
      <w:r>
        <w:t xml:space="preserve">Seleccione el rango </w:t>
      </w:r>
      <w:r w:rsidRPr="00DD52AD">
        <w:rPr>
          <w:color w:val="00B0F0"/>
        </w:rPr>
        <w:t xml:space="preserve">L6:S6 </w:t>
      </w:r>
      <w:r>
        <w:t xml:space="preserve">use </w:t>
      </w:r>
      <w:r w:rsidRPr="00DD52AD">
        <w:rPr>
          <w:color w:val="00B0F0"/>
        </w:rPr>
        <w:t>combinar y centrar</w:t>
      </w:r>
      <w:r>
        <w:t xml:space="preserve">. En este mismo rango escriba el texto: </w:t>
      </w:r>
      <w:r w:rsidRPr="00DD52AD">
        <w:rPr>
          <w:color w:val="C00000"/>
        </w:rPr>
        <w:t>Número de cédula</w:t>
      </w:r>
      <w:r>
        <w:t>.</w:t>
      </w:r>
    </w:p>
    <w:p w:rsidR="00012C71" w:rsidRDefault="00012C71" w:rsidP="004A67FD">
      <w:pPr>
        <w:pStyle w:val="Prrafodelista"/>
        <w:numPr>
          <w:ilvl w:val="1"/>
          <w:numId w:val="1"/>
        </w:numPr>
        <w:jc w:val="both"/>
      </w:pPr>
      <w:r>
        <w:t xml:space="preserve">Seleccione el rango </w:t>
      </w:r>
      <w:r w:rsidRPr="006019E0">
        <w:rPr>
          <w:color w:val="00B0F0"/>
        </w:rPr>
        <w:t>L7:S7</w:t>
      </w:r>
      <w:r>
        <w:t xml:space="preserve">. Aplíquele </w:t>
      </w:r>
      <w:r w:rsidRPr="006019E0">
        <w:rPr>
          <w:color w:val="00B0F0"/>
        </w:rPr>
        <w:t>combinar y centrar</w:t>
      </w:r>
      <w:r>
        <w:t xml:space="preserve">. </w:t>
      </w:r>
      <w:r w:rsidR="001E461C">
        <w:t xml:space="preserve">A ese mismo rango, establézcale </w:t>
      </w:r>
      <w:r w:rsidR="001E461C" w:rsidRPr="00566A96">
        <w:rPr>
          <w:color w:val="00B0F0"/>
        </w:rPr>
        <w:t xml:space="preserve">bordes externos </w:t>
      </w:r>
      <w:r w:rsidR="001E461C">
        <w:t xml:space="preserve">color </w:t>
      </w:r>
      <w:r w:rsidR="001E461C" w:rsidRPr="00847BBF">
        <w:rPr>
          <w:color w:val="C00000"/>
        </w:rPr>
        <w:t>Blanco, Fondo 1, Oscuro 50%</w:t>
      </w:r>
      <w:r w:rsidR="001E461C">
        <w:rPr>
          <w:color w:val="C00000"/>
        </w:rPr>
        <w:t xml:space="preserve"> </w:t>
      </w:r>
      <w:r w:rsidR="00566A96" w:rsidRPr="00566A96">
        <w:t>(o use el más cercano)</w:t>
      </w:r>
      <w:r w:rsidR="00B67800">
        <w:t xml:space="preserve">; relleno (fondo) color </w:t>
      </w:r>
      <w:r w:rsidR="00B67800" w:rsidRPr="00B67800">
        <w:rPr>
          <w:color w:val="C00000"/>
        </w:rPr>
        <w:t xml:space="preserve">Blanco, Fondo 1 </w:t>
      </w:r>
      <w:r w:rsidR="00B67800">
        <w:t xml:space="preserve">y fuente (letra) color </w:t>
      </w:r>
      <w:r w:rsidR="00B67800" w:rsidRPr="00B67800">
        <w:rPr>
          <w:color w:val="C00000"/>
        </w:rPr>
        <w:t>Rojo oscuro</w:t>
      </w:r>
      <w:r w:rsidR="00B67800">
        <w:t>.</w:t>
      </w:r>
    </w:p>
    <w:p w:rsidR="00653DC3" w:rsidRPr="00243DE4" w:rsidRDefault="00653DC3" w:rsidP="004A67FD">
      <w:pPr>
        <w:pStyle w:val="Prrafodelista"/>
        <w:numPr>
          <w:ilvl w:val="1"/>
          <w:numId w:val="1"/>
        </w:numPr>
        <w:jc w:val="both"/>
      </w:pPr>
      <w:r>
        <w:t xml:space="preserve">Seleccione el rango </w:t>
      </w:r>
      <w:r w:rsidRPr="00653DC3">
        <w:rPr>
          <w:color w:val="00B0F0"/>
        </w:rPr>
        <w:t>E10:H10</w:t>
      </w:r>
      <w:r>
        <w:t xml:space="preserve">. Combine y centre. Establezca </w:t>
      </w:r>
      <w:r w:rsidRPr="00653DC3">
        <w:rPr>
          <w:color w:val="00B0F0"/>
        </w:rPr>
        <w:t>alineación horizontal</w:t>
      </w:r>
      <w:r>
        <w:t xml:space="preserve"> hacia la </w:t>
      </w:r>
      <w:r w:rsidRPr="00653DC3">
        <w:rPr>
          <w:color w:val="00B0F0"/>
        </w:rPr>
        <w:t>derecha</w:t>
      </w:r>
      <w:r>
        <w:t xml:space="preserve">. Realice lo mismo con los siguientes rangos: </w:t>
      </w:r>
      <w:r w:rsidRPr="00653DC3">
        <w:rPr>
          <w:color w:val="00B0F0"/>
        </w:rPr>
        <w:t>E12:H12</w:t>
      </w:r>
      <w:r>
        <w:rPr>
          <w:color w:val="00B0F0"/>
        </w:rPr>
        <w:t>, E14</w:t>
      </w:r>
      <w:r w:rsidRPr="00653DC3">
        <w:rPr>
          <w:color w:val="00B0F0"/>
        </w:rPr>
        <w:t>:</w:t>
      </w:r>
      <w:r>
        <w:rPr>
          <w:color w:val="00B0F0"/>
        </w:rPr>
        <w:t>H14, E16</w:t>
      </w:r>
      <w:r w:rsidRPr="00653DC3">
        <w:rPr>
          <w:color w:val="00B0F0"/>
        </w:rPr>
        <w:t>:</w:t>
      </w:r>
      <w:r>
        <w:rPr>
          <w:color w:val="00B0F0"/>
        </w:rPr>
        <w:t xml:space="preserve">H16 </w:t>
      </w:r>
      <w:r w:rsidRPr="00653DC3">
        <w:t xml:space="preserve">y </w:t>
      </w:r>
      <w:r>
        <w:rPr>
          <w:color w:val="00B0F0"/>
        </w:rPr>
        <w:t>E18</w:t>
      </w:r>
      <w:r w:rsidRPr="00653DC3">
        <w:rPr>
          <w:color w:val="00B0F0"/>
        </w:rPr>
        <w:t>:</w:t>
      </w:r>
      <w:r>
        <w:rPr>
          <w:color w:val="00B0F0"/>
        </w:rPr>
        <w:t>H18</w:t>
      </w:r>
      <w:r w:rsidR="00243DE4">
        <w:rPr>
          <w:color w:val="00B0F0"/>
        </w:rPr>
        <w:t xml:space="preserve">. </w:t>
      </w:r>
      <w:r w:rsidR="00243DE4">
        <w:t xml:space="preserve">(lo puede hacer más rápido copiando el formato al rango </w:t>
      </w:r>
      <w:r w:rsidR="00243DE4" w:rsidRPr="00243DE4">
        <w:rPr>
          <w:color w:val="00B0F0"/>
        </w:rPr>
        <w:t xml:space="preserve">E10:H10 </w:t>
      </w:r>
      <w:r w:rsidR="00243DE4">
        <w:t xml:space="preserve">con la </w:t>
      </w:r>
      <w:r w:rsidR="00243DE4" w:rsidRPr="00243DE4">
        <w:rPr>
          <w:color w:val="00B0F0"/>
        </w:rPr>
        <w:t>brocha</w:t>
      </w:r>
      <w:r w:rsidR="00243DE4">
        <w:t xml:space="preserve"> del grupo </w:t>
      </w:r>
      <w:r w:rsidR="00243DE4" w:rsidRPr="00243DE4">
        <w:rPr>
          <w:color w:val="00B0F0"/>
        </w:rPr>
        <w:t>portapapeles</w:t>
      </w:r>
      <w:r w:rsidR="00243DE4">
        <w:t xml:space="preserve"> en el menú </w:t>
      </w:r>
      <w:r w:rsidR="00243DE4" w:rsidRPr="00243DE4">
        <w:rPr>
          <w:color w:val="00B0F0"/>
        </w:rPr>
        <w:t>inicio</w:t>
      </w:r>
      <w:r w:rsidR="00243DE4">
        <w:t>)</w:t>
      </w:r>
    </w:p>
    <w:p w:rsidR="00243DE4" w:rsidRDefault="00C37683" w:rsidP="004A67FD">
      <w:pPr>
        <w:pStyle w:val="Prrafodelista"/>
        <w:numPr>
          <w:ilvl w:val="1"/>
          <w:numId w:val="1"/>
        </w:numPr>
      </w:pPr>
      <w:r>
        <w:t>Escriba los siguientes textos en los siguientes rangos:</w:t>
      </w:r>
    </w:p>
    <w:p w:rsidR="00C37683" w:rsidRDefault="00C37683" w:rsidP="004A67FD">
      <w:pPr>
        <w:pStyle w:val="Prrafodelista"/>
        <w:numPr>
          <w:ilvl w:val="2"/>
          <w:numId w:val="1"/>
        </w:numPr>
      </w:pPr>
      <w:r>
        <w:t xml:space="preserve">Rango </w:t>
      </w:r>
      <w:r w:rsidRPr="00C37683">
        <w:rPr>
          <w:color w:val="00B0F0"/>
        </w:rPr>
        <w:t>E10</w:t>
      </w:r>
      <w:r>
        <w:tab/>
        <w:t>:</w:t>
      </w:r>
      <w:r>
        <w:tab/>
      </w:r>
      <w:r w:rsidRPr="00C37683">
        <w:rPr>
          <w:color w:val="C00000"/>
        </w:rPr>
        <w:t>Apellidos</w:t>
      </w:r>
      <w:r w:rsidRPr="00FC3001">
        <w:rPr>
          <w:color w:val="C00000"/>
        </w:rPr>
        <w:t>:</w:t>
      </w:r>
    </w:p>
    <w:p w:rsidR="00C37683" w:rsidRDefault="00C37683" w:rsidP="004A67FD">
      <w:pPr>
        <w:pStyle w:val="Prrafodelista"/>
        <w:numPr>
          <w:ilvl w:val="2"/>
          <w:numId w:val="1"/>
        </w:numPr>
      </w:pPr>
      <w:r>
        <w:t xml:space="preserve">Rango </w:t>
      </w:r>
      <w:r w:rsidRPr="00C37683">
        <w:rPr>
          <w:color w:val="00B0F0"/>
        </w:rPr>
        <w:t>E12</w:t>
      </w:r>
      <w:r>
        <w:tab/>
        <w:t>:</w:t>
      </w:r>
      <w:r>
        <w:tab/>
      </w:r>
      <w:r w:rsidRPr="00C37683">
        <w:rPr>
          <w:color w:val="C00000"/>
        </w:rPr>
        <w:t>Nombres</w:t>
      </w:r>
      <w:r w:rsidRPr="00FC3001">
        <w:rPr>
          <w:color w:val="C00000"/>
        </w:rPr>
        <w:t>:</w:t>
      </w:r>
    </w:p>
    <w:p w:rsidR="00C37683" w:rsidRDefault="00C37683" w:rsidP="004A67FD">
      <w:pPr>
        <w:pStyle w:val="Prrafodelista"/>
        <w:numPr>
          <w:ilvl w:val="2"/>
          <w:numId w:val="1"/>
        </w:numPr>
      </w:pPr>
      <w:r>
        <w:t xml:space="preserve">Rango </w:t>
      </w:r>
      <w:r w:rsidRPr="00C37683">
        <w:rPr>
          <w:color w:val="00B0F0"/>
        </w:rPr>
        <w:t>E14</w:t>
      </w:r>
      <w:r>
        <w:tab/>
        <w:t>:</w:t>
      </w:r>
      <w:r>
        <w:tab/>
      </w:r>
      <w:r w:rsidRPr="00C37683">
        <w:rPr>
          <w:color w:val="C00000"/>
        </w:rPr>
        <w:t>Área</w:t>
      </w:r>
      <w:r w:rsidRPr="00FC3001">
        <w:rPr>
          <w:color w:val="C00000"/>
        </w:rPr>
        <w:t>:</w:t>
      </w:r>
    </w:p>
    <w:p w:rsidR="00C37683" w:rsidRDefault="00C37683" w:rsidP="004A67FD">
      <w:pPr>
        <w:pStyle w:val="Prrafodelista"/>
        <w:numPr>
          <w:ilvl w:val="2"/>
          <w:numId w:val="1"/>
        </w:numPr>
      </w:pPr>
      <w:r>
        <w:t xml:space="preserve">Rango </w:t>
      </w:r>
      <w:r w:rsidRPr="00C37683">
        <w:rPr>
          <w:color w:val="00B0F0"/>
        </w:rPr>
        <w:t>E16</w:t>
      </w:r>
      <w:r>
        <w:tab/>
        <w:t>:</w:t>
      </w:r>
      <w:r>
        <w:tab/>
      </w:r>
      <w:r w:rsidRPr="00C37683">
        <w:rPr>
          <w:color w:val="C00000"/>
        </w:rPr>
        <w:t>Cargo</w:t>
      </w:r>
      <w:r w:rsidRPr="00FC3001">
        <w:rPr>
          <w:color w:val="C00000"/>
        </w:rPr>
        <w:t>:</w:t>
      </w:r>
    </w:p>
    <w:p w:rsidR="00C37683" w:rsidRDefault="00C37683" w:rsidP="004A67FD">
      <w:pPr>
        <w:pStyle w:val="Prrafodelista"/>
        <w:numPr>
          <w:ilvl w:val="2"/>
          <w:numId w:val="1"/>
        </w:numPr>
      </w:pPr>
      <w:r>
        <w:t xml:space="preserve">Rango </w:t>
      </w:r>
      <w:r w:rsidRPr="00C37683">
        <w:rPr>
          <w:color w:val="00B0F0"/>
        </w:rPr>
        <w:t>E18</w:t>
      </w:r>
      <w:r>
        <w:tab/>
        <w:t>:</w:t>
      </w:r>
      <w:r>
        <w:tab/>
      </w:r>
      <w:r w:rsidRPr="00C37683">
        <w:rPr>
          <w:color w:val="C00000"/>
        </w:rPr>
        <w:t>Salario</w:t>
      </w:r>
      <w:r w:rsidRPr="00FC3001">
        <w:rPr>
          <w:color w:val="C00000"/>
        </w:rPr>
        <w:t>:</w:t>
      </w:r>
    </w:p>
    <w:p w:rsidR="00C37683" w:rsidRDefault="00D329E7" w:rsidP="004A67FD">
      <w:pPr>
        <w:pStyle w:val="Prrafodelista"/>
        <w:numPr>
          <w:ilvl w:val="1"/>
          <w:numId w:val="1"/>
        </w:numPr>
        <w:jc w:val="both"/>
      </w:pPr>
      <w:r>
        <w:t xml:space="preserve">Seleccione el rango </w:t>
      </w:r>
      <w:r w:rsidRPr="00D329E7">
        <w:rPr>
          <w:color w:val="00B0F0"/>
        </w:rPr>
        <w:t>J10:S10</w:t>
      </w:r>
      <w:r>
        <w:t xml:space="preserve">. Combine y centre. Establezca </w:t>
      </w:r>
      <w:r w:rsidRPr="00D329E7">
        <w:rPr>
          <w:color w:val="00B0F0"/>
        </w:rPr>
        <w:t xml:space="preserve">alineación horizontal </w:t>
      </w:r>
      <w:r>
        <w:t xml:space="preserve">hacia la </w:t>
      </w:r>
      <w:r w:rsidRPr="00D329E7">
        <w:rPr>
          <w:color w:val="00B0F0"/>
        </w:rPr>
        <w:t>izquierda</w:t>
      </w:r>
      <w:r w:rsidR="00B67800">
        <w:t xml:space="preserve"> y color de la fuente (letra) en </w:t>
      </w:r>
      <w:r w:rsidR="00B67800" w:rsidRPr="00B67800">
        <w:rPr>
          <w:color w:val="C00000"/>
        </w:rPr>
        <w:t>Rojo oscuro</w:t>
      </w:r>
      <w:r w:rsidR="00B67800">
        <w:t xml:space="preserve">. </w:t>
      </w:r>
      <w:r>
        <w:t xml:space="preserve">Establezca, además, relleno o fondo color </w:t>
      </w:r>
      <w:r w:rsidRPr="00D329E7">
        <w:rPr>
          <w:color w:val="C00000"/>
        </w:rPr>
        <w:t>Blanco, Fondo 1</w:t>
      </w:r>
      <w:r>
        <w:t xml:space="preserve"> y </w:t>
      </w:r>
      <w:r w:rsidRPr="00D329E7">
        <w:rPr>
          <w:color w:val="00B0F0"/>
        </w:rPr>
        <w:t xml:space="preserve">bordes externos </w:t>
      </w:r>
      <w:r>
        <w:t xml:space="preserve">color </w:t>
      </w:r>
      <w:r w:rsidRPr="00847BBF">
        <w:rPr>
          <w:color w:val="C00000"/>
        </w:rPr>
        <w:t>Blanco, Fondo 1, Oscuro 50%</w:t>
      </w:r>
      <w:r>
        <w:rPr>
          <w:color w:val="C00000"/>
        </w:rPr>
        <w:t xml:space="preserve">. </w:t>
      </w:r>
      <w:r>
        <w:t xml:space="preserve">Realice lo mismo con </w:t>
      </w:r>
      <w:r w:rsidR="00E34E82">
        <w:t xml:space="preserve">los rangos </w:t>
      </w:r>
      <w:r w:rsidR="00E34E82" w:rsidRPr="00E34E82">
        <w:rPr>
          <w:color w:val="00B0F0"/>
        </w:rPr>
        <w:t>J10:S10</w:t>
      </w:r>
      <w:r w:rsidR="00E34E82">
        <w:t xml:space="preserve">, </w:t>
      </w:r>
      <w:r w:rsidR="00E34E82" w:rsidRPr="00E34E82">
        <w:rPr>
          <w:color w:val="00B0F0"/>
        </w:rPr>
        <w:t>J12:S12</w:t>
      </w:r>
      <w:r w:rsidR="00E34E82">
        <w:t xml:space="preserve">, </w:t>
      </w:r>
      <w:r w:rsidR="00E34E82" w:rsidRPr="00E34E82">
        <w:rPr>
          <w:color w:val="00B0F0"/>
        </w:rPr>
        <w:t>J14:S14</w:t>
      </w:r>
      <w:r w:rsidR="00E34E82">
        <w:t xml:space="preserve">, </w:t>
      </w:r>
      <w:r w:rsidR="00E34E82" w:rsidRPr="00E34E82">
        <w:rPr>
          <w:color w:val="00B0F0"/>
        </w:rPr>
        <w:t>J16:S16</w:t>
      </w:r>
      <w:r w:rsidR="00E34E82">
        <w:t xml:space="preserve"> y </w:t>
      </w:r>
      <w:r w:rsidR="00E34E82" w:rsidRPr="00E34E82">
        <w:rPr>
          <w:color w:val="00B0F0"/>
        </w:rPr>
        <w:t>J18:S18</w:t>
      </w:r>
      <w:r w:rsidR="00E34E82">
        <w:t xml:space="preserve">. </w:t>
      </w:r>
      <w:r w:rsidR="00544A92">
        <w:t xml:space="preserve">(Use la función </w:t>
      </w:r>
      <w:r w:rsidR="00544A92" w:rsidRPr="00544A92">
        <w:rPr>
          <w:color w:val="00B0F0"/>
        </w:rPr>
        <w:t>copiar formato</w:t>
      </w:r>
      <w:r w:rsidR="00544A92">
        <w:t xml:space="preserve"> [</w:t>
      </w:r>
      <w:r w:rsidR="00544A92" w:rsidRPr="00544A92">
        <w:rPr>
          <w:color w:val="00B0F0"/>
        </w:rPr>
        <w:t>brocha</w:t>
      </w:r>
      <w:r w:rsidR="00544A92">
        <w:t xml:space="preserve">]. Para aplicar el formato a varias celdas: seleccione el objeto que tiene el formato deseado, haga doble clic sobre la brocha y luego haga clic sobre cada celda a formatear. Cuando finalice, presione la tecla  </w:t>
      </w:r>
      <w:r w:rsidR="00544A92" w:rsidRPr="00544A92">
        <w:rPr>
          <w:color w:val="C00000"/>
          <w:bdr w:val="single" w:sz="4" w:space="0" w:color="C00000"/>
        </w:rPr>
        <w:t xml:space="preserve">  esc  </w:t>
      </w:r>
      <w:r w:rsidR="00544A92">
        <w:t>.</w:t>
      </w:r>
    </w:p>
    <w:p w:rsidR="00D329E7" w:rsidRDefault="00BB2E39" w:rsidP="004A67FD">
      <w:pPr>
        <w:pStyle w:val="Prrafodelista"/>
        <w:numPr>
          <w:ilvl w:val="1"/>
          <w:numId w:val="1"/>
        </w:numPr>
      </w:pPr>
      <w:r>
        <w:t xml:space="preserve">Seleccione las filas 11, 13, 15 y 17. Para seleccionar filas no </w:t>
      </w:r>
      <w:r w:rsidR="00A2411E">
        <w:t xml:space="preserve">contiguas, haga clic en el número cada una de ellas mientras mantiene presionada la tecla </w:t>
      </w:r>
      <w:r w:rsidR="00A2411E" w:rsidRPr="00A2411E">
        <w:rPr>
          <w:color w:val="C00000"/>
        </w:rPr>
        <w:t>ctrl</w:t>
      </w:r>
      <w:r w:rsidR="00A2411E">
        <w:t>.</w:t>
      </w:r>
    </w:p>
    <w:p w:rsidR="00A2411E" w:rsidRPr="00B43E3F" w:rsidRDefault="00B43E3F" w:rsidP="004A67FD">
      <w:pPr>
        <w:pStyle w:val="Prrafodelista"/>
        <w:numPr>
          <w:ilvl w:val="1"/>
          <w:numId w:val="1"/>
        </w:numPr>
      </w:pPr>
      <w:r>
        <w:t xml:space="preserve">Para las filas seleccionadas, establezca un </w:t>
      </w:r>
      <w:r w:rsidRPr="00B43E3F">
        <w:rPr>
          <w:color w:val="00B0F0"/>
        </w:rPr>
        <w:t>alto</w:t>
      </w:r>
      <w:r>
        <w:t xml:space="preserve"> de </w:t>
      </w:r>
      <w:r w:rsidRPr="00B43E3F">
        <w:rPr>
          <w:color w:val="00B0F0"/>
        </w:rPr>
        <w:t>3.</w:t>
      </w:r>
    </w:p>
    <w:p w:rsidR="00B43E3F" w:rsidRDefault="00D30561" w:rsidP="004A67FD">
      <w:pPr>
        <w:pStyle w:val="Prrafodelista"/>
        <w:numPr>
          <w:ilvl w:val="1"/>
          <w:numId w:val="1"/>
        </w:numPr>
      </w:pPr>
      <w:r>
        <w:t xml:space="preserve">Seleccione la </w:t>
      </w:r>
      <w:r w:rsidRPr="00D30561">
        <w:rPr>
          <w:color w:val="00B0F0"/>
        </w:rPr>
        <w:t>Columna</w:t>
      </w:r>
      <w:r>
        <w:t xml:space="preserve"> </w:t>
      </w:r>
      <w:r w:rsidRPr="00D30561">
        <w:rPr>
          <w:color w:val="00B0F0"/>
        </w:rPr>
        <w:t xml:space="preserve">B </w:t>
      </w:r>
      <w:r>
        <w:t xml:space="preserve">y la </w:t>
      </w:r>
      <w:r w:rsidRPr="00D30561">
        <w:rPr>
          <w:color w:val="00B0F0"/>
        </w:rPr>
        <w:t xml:space="preserve">Columna AD </w:t>
      </w:r>
      <w:r>
        <w:t xml:space="preserve">y establezca un ancho de </w:t>
      </w:r>
      <w:r>
        <w:rPr>
          <w:color w:val="C00000"/>
        </w:rPr>
        <w:t xml:space="preserve">0.25 </w:t>
      </w:r>
      <w:r w:rsidRPr="00D30561">
        <w:t>para ambas</w:t>
      </w:r>
      <w:r>
        <w:t xml:space="preserve">. Seleccione la </w:t>
      </w:r>
      <w:r w:rsidRPr="00D30561">
        <w:rPr>
          <w:color w:val="00B0F0"/>
        </w:rPr>
        <w:t xml:space="preserve">fila </w:t>
      </w:r>
      <w:r>
        <w:rPr>
          <w:color w:val="00B0F0"/>
        </w:rPr>
        <w:t xml:space="preserve">3 </w:t>
      </w:r>
      <w:r w:rsidRPr="00D30561">
        <w:t xml:space="preserve">y </w:t>
      </w:r>
      <w:r w:rsidRPr="00D30561">
        <w:rPr>
          <w:color w:val="00B0F0"/>
        </w:rPr>
        <w:t xml:space="preserve">21 </w:t>
      </w:r>
      <w:r>
        <w:t xml:space="preserve">y establezca un alto de </w:t>
      </w:r>
      <w:r w:rsidRPr="00D30561">
        <w:rPr>
          <w:color w:val="C00000"/>
        </w:rPr>
        <w:t>3</w:t>
      </w:r>
      <w:r>
        <w:t xml:space="preserve"> para ambas.</w:t>
      </w:r>
    </w:p>
    <w:p w:rsidR="00D30561" w:rsidRDefault="00D30561" w:rsidP="004A67FD">
      <w:pPr>
        <w:pStyle w:val="Prrafodelista"/>
        <w:numPr>
          <w:ilvl w:val="1"/>
          <w:numId w:val="1"/>
        </w:numPr>
      </w:pPr>
      <w:r>
        <w:t xml:space="preserve">Seleccione el rango </w:t>
      </w:r>
      <w:r w:rsidRPr="00CE6F27">
        <w:rPr>
          <w:color w:val="00B0F0"/>
        </w:rPr>
        <w:t>C21:AD21</w:t>
      </w:r>
      <w:r>
        <w:t xml:space="preserve"> y asígnele un relleno (fondo) color </w:t>
      </w:r>
      <w:r w:rsidR="007D0113" w:rsidRPr="003A1B5B">
        <w:rPr>
          <w:color w:val="C00000"/>
        </w:rPr>
        <w:t xml:space="preserve">Blanco, Fondo 1, Oscuro </w:t>
      </w:r>
      <w:r w:rsidR="007D0113">
        <w:rPr>
          <w:color w:val="C00000"/>
        </w:rPr>
        <w:t>50</w:t>
      </w:r>
      <w:r w:rsidR="007D0113" w:rsidRPr="003A1B5B">
        <w:rPr>
          <w:color w:val="C00000"/>
        </w:rPr>
        <w:t>%</w:t>
      </w:r>
      <w:r w:rsidR="00CE6F27">
        <w:rPr>
          <w:color w:val="C00000"/>
        </w:rPr>
        <w:t xml:space="preserve">. </w:t>
      </w:r>
      <w:r w:rsidR="00CE6F27" w:rsidRPr="00CE6F27">
        <w:t>Ha</w:t>
      </w:r>
      <w:r w:rsidR="00CE6F27">
        <w:t xml:space="preserve">ga lo mismo con el rango </w:t>
      </w:r>
      <w:r w:rsidR="00CE6F27" w:rsidRPr="00CE6F27">
        <w:rPr>
          <w:color w:val="00B0F0"/>
        </w:rPr>
        <w:t>AD4:AD21</w:t>
      </w:r>
      <w:r w:rsidR="00CE6F27">
        <w:t>.</w:t>
      </w:r>
    </w:p>
    <w:p w:rsidR="007366F0" w:rsidRDefault="007366F0" w:rsidP="007366F0">
      <w:pPr>
        <w:jc w:val="both"/>
      </w:pPr>
    </w:p>
    <w:p w:rsidR="007366F0" w:rsidRDefault="007366F0" w:rsidP="007366F0">
      <w:pPr>
        <w:jc w:val="both"/>
      </w:pPr>
    </w:p>
    <w:p w:rsidR="007366F0" w:rsidRDefault="007366F0" w:rsidP="007366F0">
      <w:pPr>
        <w:jc w:val="both"/>
      </w:pPr>
    </w:p>
    <w:p w:rsidR="00CE6F27" w:rsidRDefault="002346B2" w:rsidP="007366F0">
      <w:pPr>
        <w:jc w:val="both"/>
      </w:pPr>
      <w:r>
        <w:lastRenderedPageBreak/>
        <w:t>A continuación, se le proporcionará una información acerca del personal de un pequeño negocio.</w:t>
      </w:r>
      <w:r w:rsidR="007366F0">
        <w:t xml:space="preserve"> Luego, se le </w:t>
      </w:r>
      <w:r w:rsidR="00705400">
        <w:t>dará</w:t>
      </w:r>
      <w:r w:rsidR="007366F0">
        <w:t xml:space="preserve"> algunas instrucciones para organizar esos datos</w:t>
      </w:r>
      <w:r w:rsidR="00705400">
        <w:t xml:space="preserve"> usando Excel</w:t>
      </w:r>
      <w:r w:rsidR="007366F0">
        <w:t>.</w:t>
      </w:r>
    </w:p>
    <w:p w:rsidR="007366F0" w:rsidRDefault="008C01A9" w:rsidP="008C01A9">
      <w:pPr>
        <w:ind w:left="705"/>
        <w:jc w:val="both"/>
      </w:pPr>
      <w:r>
        <w:t>Agroindustrias del Sur, es una micro empresa familiar dedicada a la explotación apícola. El personal asalariado de la micro empresa es el siguiente.</w:t>
      </w:r>
    </w:p>
    <w:p w:rsidR="008C01A9" w:rsidRDefault="000E6B3B" w:rsidP="000E6B3B">
      <w:pPr>
        <w:ind w:left="705"/>
        <w:jc w:val="both"/>
      </w:pPr>
      <w:r w:rsidRPr="000E6B3B">
        <w:rPr>
          <w:b/>
        </w:rPr>
        <w:t>Aura Lorena Fonseca Téllez</w:t>
      </w:r>
      <w:r>
        <w:t xml:space="preserve">, </w:t>
      </w:r>
      <w:r w:rsidR="00CF1DC9">
        <w:t>con cédula de identidad N°:</w:t>
      </w:r>
      <w:r w:rsidR="00CF1DC9" w:rsidRPr="00CF1DC9">
        <w:t xml:space="preserve"> 565-011279-0000M, </w:t>
      </w:r>
      <w:r>
        <w:t>ingresó a la empresa el 12 de julio del 2010, como Cajera en el área de Contabilidad. Su último salario es de C$ 6,000.00.</w:t>
      </w:r>
    </w:p>
    <w:p w:rsidR="000E6B3B" w:rsidRDefault="00A00299" w:rsidP="000E6B3B">
      <w:pPr>
        <w:ind w:left="705"/>
        <w:jc w:val="both"/>
      </w:pPr>
      <w:r w:rsidRPr="00A00299">
        <w:rPr>
          <w:b/>
        </w:rPr>
        <w:t>José Adrián Manjarrez</w:t>
      </w:r>
      <w:r w:rsidRPr="00A00299">
        <w:t xml:space="preserve"> </w:t>
      </w:r>
      <w:r w:rsidRPr="00A00299">
        <w:rPr>
          <w:b/>
        </w:rPr>
        <w:t>Ortiz</w:t>
      </w:r>
      <w:r w:rsidRPr="00A00299">
        <w:t>,</w:t>
      </w:r>
      <w:r w:rsidR="00CF1DC9">
        <w:t xml:space="preserve"> </w:t>
      </w:r>
      <w:r w:rsidR="00CF1DC9" w:rsidRPr="00CF1DC9">
        <w:t xml:space="preserve">con cédula de </w:t>
      </w:r>
      <w:r w:rsidR="00CF1DC9">
        <w:t xml:space="preserve">identidad N°: 565-250482-0000L, </w:t>
      </w:r>
      <w:r w:rsidRPr="00A00299">
        <w:t>ingresó a la empresa el 20 de febrero del 2014, como Mensajero en el área de Servicios Generales. Su último salario es de C$ 5,600.00</w:t>
      </w:r>
      <w:r>
        <w:t>.</w:t>
      </w:r>
    </w:p>
    <w:p w:rsidR="00A00299" w:rsidRDefault="00A00299" w:rsidP="000E6B3B">
      <w:pPr>
        <w:ind w:left="705"/>
        <w:jc w:val="both"/>
      </w:pPr>
      <w:r w:rsidRPr="00A00299">
        <w:rPr>
          <w:b/>
        </w:rPr>
        <w:t>Adela Margarita Noguera Pérez</w:t>
      </w:r>
      <w:r w:rsidRPr="00A00299">
        <w:t xml:space="preserve">, </w:t>
      </w:r>
      <w:r w:rsidR="00CF1DC9" w:rsidRPr="00CF1DC9">
        <w:t xml:space="preserve">con cédula de identidad N°: 345-030390-0000X, </w:t>
      </w:r>
      <w:r w:rsidRPr="00A00299">
        <w:t>ingresó a la empresa el 16 de julio del 2011, como Asistente administrativa en el área de Administración. Su último salario es de C$ 12,000.00</w:t>
      </w:r>
      <w:r w:rsidR="00CF1DC9">
        <w:t>.</w:t>
      </w:r>
    </w:p>
    <w:p w:rsidR="00CF1DC9" w:rsidRPr="00705400" w:rsidRDefault="00705400" w:rsidP="00CF1DC9">
      <w:pPr>
        <w:jc w:val="both"/>
        <w:rPr>
          <w:b/>
        </w:rPr>
      </w:pPr>
      <w:r w:rsidRPr="00705400">
        <w:rPr>
          <w:b/>
        </w:rPr>
        <w:t>Instrucciones:</w:t>
      </w:r>
    </w:p>
    <w:p w:rsidR="00705400" w:rsidRDefault="00705400" w:rsidP="00705400">
      <w:pPr>
        <w:pStyle w:val="Prrafodelista"/>
        <w:numPr>
          <w:ilvl w:val="0"/>
          <w:numId w:val="3"/>
        </w:numPr>
        <w:jc w:val="both"/>
      </w:pPr>
      <w:r>
        <w:t xml:space="preserve">Seleccione la </w:t>
      </w:r>
      <w:r w:rsidRPr="00A312A7">
        <w:rPr>
          <w:color w:val="00B0F0"/>
        </w:rPr>
        <w:t xml:space="preserve">Hoja2 </w:t>
      </w:r>
      <w:r>
        <w:t xml:space="preserve">de su libro de trabajo (si no tiene otra hoja, entonces agregue una nueva hoja) Póngale el nombre de </w:t>
      </w:r>
      <w:r w:rsidR="001C64B8">
        <w:rPr>
          <w:color w:val="00B0F0"/>
        </w:rPr>
        <w:t>personal</w:t>
      </w:r>
      <w:r>
        <w:t>.</w:t>
      </w:r>
    </w:p>
    <w:p w:rsidR="00F845DF" w:rsidRDefault="00F845DF" w:rsidP="00705400">
      <w:pPr>
        <w:pStyle w:val="Prrafodelista"/>
        <w:numPr>
          <w:ilvl w:val="0"/>
          <w:numId w:val="3"/>
        </w:numPr>
        <w:jc w:val="both"/>
      </w:pPr>
      <w:r>
        <w:t xml:space="preserve">En la hoja </w:t>
      </w:r>
      <w:r w:rsidRPr="00F845DF">
        <w:rPr>
          <w:color w:val="00B0F0"/>
        </w:rPr>
        <w:t>personal</w:t>
      </w:r>
      <w:r>
        <w:t>, prepare una tabla en la que pueda organizar los datos del personal de la micro empresa. No incluya títulos, ni sub títulos; solamente los nombres de las columnas y</w:t>
      </w:r>
      <w:r w:rsidR="0018609B">
        <w:t xml:space="preserve"> los registros correspondientes (las </w:t>
      </w:r>
      <w:r w:rsidR="0018609B" w:rsidRPr="0018609B">
        <w:rPr>
          <w:color w:val="00B0F0"/>
        </w:rPr>
        <w:t xml:space="preserve">páginas 60 </w:t>
      </w:r>
      <w:r w:rsidR="0018609B" w:rsidRPr="0018609B">
        <w:t>y</w:t>
      </w:r>
      <w:r w:rsidR="0018609B" w:rsidRPr="0018609B">
        <w:rPr>
          <w:color w:val="00B0F0"/>
        </w:rPr>
        <w:t xml:space="preserve"> 61 </w:t>
      </w:r>
      <w:r w:rsidR="0018609B">
        <w:t>del material le pueden servir de ayuda)</w:t>
      </w:r>
    </w:p>
    <w:p w:rsidR="0018609B" w:rsidRDefault="0018609B" w:rsidP="00705400">
      <w:pPr>
        <w:pStyle w:val="Prrafodelista"/>
        <w:numPr>
          <w:ilvl w:val="0"/>
          <w:numId w:val="3"/>
        </w:numPr>
        <w:jc w:val="both"/>
      </w:pPr>
      <w:r>
        <w:t xml:space="preserve">Utilice los formatos adecuados para cada tipo de datos, si es necesario. Para los datos tipo texto, no es necesario definir formatos especiales. Para los datos de tipo </w:t>
      </w:r>
      <w:r w:rsidRPr="0018609B">
        <w:rPr>
          <w:color w:val="00B0F0"/>
        </w:rPr>
        <w:t>fecha</w:t>
      </w:r>
      <w:r>
        <w:t>, usar un formato personalizado del tipo “</w:t>
      </w:r>
      <w:r w:rsidRPr="0018609B">
        <w:rPr>
          <w:color w:val="00B0F0"/>
        </w:rPr>
        <w:t>dd-mmm-yyy</w:t>
      </w:r>
      <w:r>
        <w:t xml:space="preserve">” con alineación hacia la izquierda. Para los datos de tipo </w:t>
      </w:r>
      <w:r w:rsidRPr="0018609B">
        <w:rPr>
          <w:color w:val="00B0F0"/>
        </w:rPr>
        <w:t>moneda</w:t>
      </w:r>
      <w:r>
        <w:t>, usar el formato contabilidad con signo según la moneda indicada.</w:t>
      </w:r>
    </w:p>
    <w:p w:rsidR="0018609B" w:rsidRDefault="0018609B" w:rsidP="00705400">
      <w:pPr>
        <w:pStyle w:val="Prrafodelista"/>
        <w:numPr>
          <w:ilvl w:val="0"/>
          <w:numId w:val="3"/>
        </w:numPr>
        <w:jc w:val="both"/>
      </w:pPr>
      <w:r>
        <w:t xml:space="preserve">Para los datos relacionados con números de identificación, usar una máscara con la estructura </w:t>
      </w:r>
      <w:r w:rsidRPr="00A312A7">
        <w:rPr>
          <w:color w:val="00B0F0"/>
        </w:rPr>
        <w:t>000-000000-00000</w:t>
      </w:r>
      <w:r>
        <w:t>. Recuerde que, con estos formatos personalizados, los separadores (guiones o cualquier otro separador) se introducen automáticamente como parte del formato, por tanto, el dato debe digitarse sin tales separadores.</w:t>
      </w:r>
    </w:p>
    <w:p w:rsidR="0018609B" w:rsidRDefault="004A04F7" w:rsidP="00705400">
      <w:pPr>
        <w:pStyle w:val="Prrafodelista"/>
        <w:numPr>
          <w:ilvl w:val="0"/>
          <w:numId w:val="3"/>
        </w:numPr>
        <w:jc w:val="both"/>
      </w:pPr>
      <w:r>
        <w:t xml:space="preserve">Los títulos de las columnas deberán ir en mayúsculas y con un sombreado (relleno o fondo) color </w:t>
      </w:r>
      <w:r w:rsidRPr="00A312A7">
        <w:rPr>
          <w:color w:val="00B0F0"/>
        </w:rPr>
        <w:t>Blanco, Fondo 1, Oscuro 15%</w:t>
      </w:r>
      <w:r>
        <w:t>.</w:t>
      </w:r>
    </w:p>
    <w:p w:rsidR="00255F85" w:rsidRDefault="00255F85" w:rsidP="00705400">
      <w:pPr>
        <w:pStyle w:val="Prrafodelista"/>
        <w:numPr>
          <w:ilvl w:val="0"/>
          <w:numId w:val="3"/>
        </w:numPr>
        <w:jc w:val="both"/>
      </w:pPr>
      <w:r>
        <w:t xml:space="preserve">Oculte las demás columnas que no se usarán. Para hacer esto, seleccione la columna que se encuentra después de la última columna de su tabla (para seleccionar toda la columna haga clic en la letra de la columna, o bien, seleccione cualquier celda de la columna y presione al mismo tiempo las teclas </w:t>
      </w:r>
      <w:r w:rsidR="006611F6">
        <w:t xml:space="preserve"> </w:t>
      </w:r>
      <w:r w:rsidR="006611F6" w:rsidRPr="006611F6">
        <w:rPr>
          <w:color w:val="00B0F0"/>
          <w:bdr w:val="single" w:sz="4" w:space="0" w:color="C00000"/>
        </w:rPr>
        <w:t xml:space="preserve"> </w:t>
      </w:r>
      <w:r w:rsidRPr="006611F6">
        <w:rPr>
          <w:color w:val="C00000"/>
          <w:bdr w:val="single" w:sz="4" w:space="0" w:color="C00000"/>
        </w:rPr>
        <w:t>ctrl</w:t>
      </w:r>
      <w:r w:rsidRPr="006611F6">
        <w:rPr>
          <w:color w:val="00B0F0"/>
          <w:bdr w:val="single" w:sz="4" w:space="0" w:color="C00000"/>
        </w:rPr>
        <w:t xml:space="preserve">  </w:t>
      </w:r>
      <w:r>
        <w:t xml:space="preserve">  y  </w:t>
      </w:r>
      <w:r w:rsidRPr="006611F6">
        <w:rPr>
          <w:bdr w:val="single" w:sz="4" w:space="0" w:color="C00000"/>
        </w:rPr>
        <w:t xml:space="preserve"> </w:t>
      </w:r>
      <w:r w:rsidR="006611F6" w:rsidRPr="006611F6">
        <w:rPr>
          <w:color w:val="C00000"/>
          <w:bdr w:val="single" w:sz="4" w:space="0" w:color="C00000"/>
        </w:rPr>
        <w:t xml:space="preserve">barra espaciadora  </w:t>
      </w:r>
      <w:r w:rsidR="006611F6">
        <w:t xml:space="preserve">) Luego, con la columna seleccionada, presione al mismo tiempo las teclas  </w:t>
      </w:r>
      <w:r w:rsidR="006611F6" w:rsidRPr="006611F6">
        <w:rPr>
          <w:bdr w:val="single" w:sz="4" w:space="0" w:color="C00000"/>
        </w:rPr>
        <w:t xml:space="preserve"> </w:t>
      </w:r>
      <w:r w:rsidR="006611F6" w:rsidRPr="006611F6">
        <w:rPr>
          <w:color w:val="C00000"/>
          <w:bdr w:val="single" w:sz="4" w:space="0" w:color="C00000"/>
        </w:rPr>
        <w:t xml:space="preserve">Shift </w:t>
      </w:r>
      <w:r w:rsidR="006611F6" w:rsidRPr="006611F6">
        <w:rPr>
          <w:color w:val="C00000"/>
          <w:bdr w:val="single" w:sz="4" w:space="0" w:color="C00000"/>
        </w:rPr>
        <w:sym w:font="Wingdings 3" w:char="F093"/>
      </w:r>
      <w:r w:rsidR="006611F6" w:rsidRPr="006611F6">
        <w:rPr>
          <w:bdr w:val="single" w:sz="4" w:space="0" w:color="C00000"/>
        </w:rPr>
        <w:t xml:space="preserve"> </w:t>
      </w:r>
      <w:r w:rsidR="006611F6">
        <w:t xml:space="preserve"> </w:t>
      </w:r>
      <w:r w:rsidR="006611F6" w:rsidRPr="006611F6">
        <w:rPr>
          <w:color w:val="C00000"/>
          <w:bdr w:val="single" w:sz="4" w:space="0" w:color="C00000"/>
        </w:rPr>
        <w:t xml:space="preserve">  ctrl   </w:t>
      </w:r>
      <w:r w:rsidR="006611F6">
        <w:t xml:space="preserve">  y </w:t>
      </w:r>
      <w:r w:rsidR="006611F6" w:rsidRPr="006611F6">
        <w:rPr>
          <w:color w:val="C00000"/>
          <w:bdr w:val="single" w:sz="4" w:space="0" w:color="C00000"/>
        </w:rPr>
        <w:t xml:space="preserve"> direccional derecha  </w:t>
      </w:r>
      <w:r w:rsidR="006611F6" w:rsidRPr="006611F6">
        <w:rPr>
          <w:color w:val="C00000"/>
          <w:bdr w:val="single" w:sz="4" w:space="0" w:color="C00000"/>
        </w:rPr>
        <w:sym w:font="Wingdings 3" w:char="F092"/>
      </w:r>
      <w:r w:rsidR="006611F6" w:rsidRPr="006611F6">
        <w:rPr>
          <w:color w:val="C00000"/>
          <w:bdr w:val="single" w:sz="4" w:space="0" w:color="C00000"/>
        </w:rPr>
        <w:t xml:space="preserve"> </w:t>
      </w:r>
      <w:r w:rsidR="006611F6">
        <w:t xml:space="preserve"> .</w:t>
      </w:r>
      <w:r w:rsidR="006D6801">
        <w:t xml:space="preserve"> Luego, haga clic derecho sobre cualquier área de la selección y ocúltelas.</w:t>
      </w:r>
    </w:p>
    <w:p w:rsidR="00AD2379" w:rsidRPr="00AD2379" w:rsidRDefault="00AD2379" w:rsidP="00AD2379">
      <w:pPr>
        <w:pStyle w:val="Prrafodelista"/>
        <w:numPr>
          <w:ilvl w:val="0"/>
          <w:numId w:val="3"/>
        </w:numPr>
        <w:jc w:val="both"/>
      </w:pPr>
      <w:r>
        <w:t xml:space="preserve">Guarde todos los cambios con el disquete o </w:t>
      </w:r>
      <w:r>
        <w:rPr>
          <w:color w:val="C00000"/>
          <w:bdr w:val="single" w:sz="4" w:space="0" w:color="C00000"/>
        </w:rPr>
        <w:t xml:space="preserve"> c</w:t>
      </w:r>
      <w:r w:rsidRPr="00A25437">
        <w:rPr>
          <w:color w:val="C00000"/>
          <w:bdr w:val="single" w:sz="4" w:space="0" w:color="C00000"/>
        </w:rPr>
        <w:t xml:space="preserve">trl  </w:t>
      </w:r>
      <w:r>
        <w:t xml:space="preserve"> </w:t>
      </w:r>
      <w:r w:rsidRPr="00A25437">
        <w:rPr>
          <w:color w:val="C00000"/>
          <w:bdr w:val="single" w:sz="4" w:space="0" w:color="C00000"/>
        </w:rPr>
        <w:t xml:space="preserve">  G  .</w:t>
      </w:r>
    </w:p>
    <w:p w:rsidR="00AD2379" w:rsidRPr="00CE6F27" w:rsidRDefault="004979A1" w:rsidP="00AD2379">
      <w:pPr>
        <w:pStyle w:val="Prrafodelista"/>
        <w:numPr>
          <w:ilvl w:val="0"/>
          <w:numId w:val="3"/>
        </w:numPr>
        <w:jc w:val="both"/>
      </w:pPr>
      <w:r>
        <w:t>Enviar el trabajo al docente a la dirección proporcionada.</w:t>
      </w:r>
      <w:bookmarkStart w:id="0" w:name="_GoBack"/>
      <w:bookmarkEnd w:id="0"/>
    </w:p>
    <w:sectPr w:rsidR="00AD2379" w:rsidRPr="00CE6F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2561"/>
    <w:multiLevelType w:val="hybridMultilevel"/>
    <w:tmpl w:val="9F4EF7D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B5C7041"/>
    <w:multiLevelType w:val="hybridMultilevel"/>
    <w:tmpl w:val="9A869204"/>
    <w:lvl w:ilvl="0" w:tplc="4C442CAE">
      <w:start w:val="1"/>
      <w:numFmt w:val="upperRoman"/>
      <w:lvlText w:val="%1-"/>
      <w:lvlJc w:val="left"/>
      <w:pPr>
        <w:ind w:left="720" w:hanging="720"/>
      </w:pPr>
      <w:rPr>
        <w:rFonts w:hint="default"/>
      </w:rPr>
    </w:lvl>
    <w:lvl w:ilvl="1" w:tplc="4C0A0019">
      <w:start w:val="1"/>
      <w:numFmt w:val="lowerLetter"/>
      <w:lvlText w:val="%2."/>
      <w:lvlJc w:val="left"/>
      <w:pPr>
        <w:ind w:left="1080" w:hanging="360"/>
      </w:pPr>
    </w:lvl>
    <w:lvl w:ilvl="2" w:tplc="4C0A001B">
      <w:start w:val="1"/>
      <w:numFmt w:val="lowerRoman"/>
      <w:lvlText w:val="%3."/>
      <w:lvlJc w:val="right"/>
      <w:pPr>
        <w:ind w:left="1800" w:hanging="180"/>
      </w:pPr>
    </w:lvl>
    <w:lvl w:ilvl="3" w:tplc="4C0A000F">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 w15:restartNumberingAfterBreak="0">
    <w:nsid w:val="55D064DD"/>
    <w:multiLevelType w:val="hybridMultilevel"/>
    <w:tmpl w:val="04324AF8"/>
    <w:lvl w:ilvl="0" w:tplc="4C0A0019">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76"/>
    <w:rsid w:val="00012C71"/>
    <w:rsid w:val="00054699"/>
    <w:rsid w:val="000B4ABD"/>
    <w:rsid w:val="000D722A"/>
    <w:rsid w:val="000E6B3B"/>
    <w:rsid w:val="00136C76"/>
    <w:rsid w:val="00146BC4"/>
    <w:rsid w:val="00156483"/>
    <w:rsid w:val="00185DFC"/>
    <w:rsid w:val="0018609B"/>
    <w:rsid w:val="001C64B8"/>
    <w:rsid w:val="001E461C"/>
    <w:rsid w:val="002346B2"/>
    <w:rsid w:val="00243DE4"/>
    <w:rsid w:val="00255F85"/>
    <w:rsid w:val="002F34F8"/>
    <w:rsid w:val="003A1B5B"/>
    <w:rsid w:val="003B4AA7"/>
    <w:rsid w:val="00426BFA"/>
    <w:rsid w:val="004779D6"/>
    <w:rsid w:val="004979A1"/>
    <w:rsid w:val="004A04F7"/>
    <w:rsid w:val="004A4435"/>
    <w:rsid w:val="004A67FD"/>
    <w:rsid w:val="00544A92"/>
    <w:rsid w:val="00566A96"/>
    <w:rsid w:val="00584AFA"/>
    <w:rsid w:val="005C1D2E"/>
    <w:rsid w:val="005C3B4A"/>
    <w:rsid w:val="006019E0"/>
    <w:rsid w:val="00653DC3"/>
    <w:rsid w:val="006611F6"/>
    <w:rsid w:val="006D6801"/>
    <w:rsid w:val="00705400"/>
    <w:rsid w:val="007366F0"/>
    <w:rsid w:val="007803FD"/>
    <w:rsid w:val="00784887"/>
    <w:rsid w:val="007B2BC0"/>
    <w:rsid w:val="007C0655"/>
    <w:rsid w:val="007D0113"/>
    <w:rsid w:val="00847BBF"/>
    <w:rsid w:val="008C01A9"/>
    <w:rsid w:val="008D3EF0"/>
    <w:rsid w:val="008F3468"/>
    <w:rsid w:val="00965297"/>
    <w:rsid w:val="009670ED"/>
    <w:rsid w:val="009F4BA6"/>
    <w:rsid w:val="00A00299"/>
    <w:rsid w:val="00A2411E"/>
    <w:rsid w:val="00A25437"/>
    <w:rsid w:val="00A312A7"/>
    <w:rsid w:val="00A952F9"/>
    <w:rsid w:val="00AD2379"/>
    <w:rsid w:val="00AE2B87"/>
    <w:rsid w:val="00B42A57"/>
    <w:rsid w:val="00B43E3F"/>
    <w:rsid w:val="00B45D79"/>
    <w:rsid w:val="00B67800"/>
    <w:rsid w:val="00BB2E39"/>
    <w:rsid w:val="00BF11B4"/>
    <w:rsid w:val="00C37683"/>
    <w:rsid w:val="00C46385"/>
    <w:rsid w:val="00CC0F08"/>
    <w:rsid w:val="00CD43FC"/>
    <w:rsid w:val="00CE6F27"/>
    <w:rsid w:val="00CF1DC9"/>
    <w:rsid w:val="00D30561"/>
    <w:rsid w:val="00D329E7"/>
    <w:rsid w:val="00DD52AD"/>
    <w:rsid w:val="00DF496B"/>
    <w:rsid w:val="00E34E82"/>
    <w:rsid w:val="00E8393A"/>
    <w:rsid w:val="00E95411"/>
    <w:rsid w:val="00EB2E92"/>
    <w:rsid w:val="00F845DF"/>
    <w:rsid w:val="00FC300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0AD"/>
  <w15:chartTrackingRefBased/>
  <w15:docId w15:val="{8FF644C9-07E9-4D8F-B18D-AB20DB5B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C76"/>
    <w:pPr>
      <w:ind w:left="720"/>
      <w:contextualSpacing/>
    </w:pPr>
  </w:style>
  <w:style w:type="character" w:styleId="Hipervnculo">
    <w:name w:val="Hyperlink"/>
    <w:basedOn w:val="Fuentedeprrafopredeter"/>
    <w:uiPriority w:val="99"/>
    <w:unhideWhenUsed/>
    <w:rsid w:val="00C46385"/>
    <w:rPr>
      <w:color w:val="0563C1" w:themeColor="hyperlink"/>
      <w:u w:val="single"/>
    </w:rPr>
  </w:style>
  <w:style w:type="character" w:styleId="Refdecomentario">
    <w:name w:val="annotation reference"/>
    <w:basedOn w:val="Fuentedeprrafopredeter"/>
    <w:uiPriority w:val="99"/>
    <w:semiHidden/>
    <w:unhideWhenUsed/>
    <w:rsid w:val="00A25437"/>
    <w:rPr>
      <w:sz w:val="16"/>
      <w:szCs w:val="16"/>
    </w:rPr>
  </w:style>
  <w:style w:type="paragraph" w:styleId="Textocomentario">
    <w:name w:val="annotation text"/>
    <w:basedOn w:val="Normal"/>
    <w:link w:val="TextocomentarioCar"/>
    <w:uiPriority w:val="99"/>
    <w:semiHidden/>
    <w:unhideWhenUsed/>
    <w:rsid w:val="00A254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5437"/>
    <w:rPr>
      <w:sz w:val="20"/>
      <w:szCs w:val="20"/>
    </w:rPr>
  </w:style>
  <w:style w:type="paragraph" w:styleId="Asuntodelcomentario">
    <w:name w:val="annotation subject"/>
    <w:basedOn w:val="Textocomentario"/>
    <w:next w:val="Textocomentario"/>
    <w:link w:val="AsuntodelcomentarioCar"/>
    <w:uiPriority w:val="99"/>
    <w:semiHidden/>
    <w:unhideWhenUsed/>
    <w:rsid w:val="00A25437"/>
    <w:rPr>
      <w:b/>
      <w:bCs/>
    </w:rPr>
  </w:style>
  <w:style w:type="character" w:customStyle="1" w:styleId="AsuntodelcomentarioCar">
    <w:name w:val="Asunto del comentario Car"/>
    <w:basedOn w:val="TextocomentarioCar"/>
    <w:link w:val="Asuntodelcomentario"/>
    <w:uiPriority w:val="99"/>
    <w:semiHidden/>
    <w:rsid w:val="00A25437"/>
    <w:rPr>
      <w:b/>
      <w:bCs/>
      <w:sz w:val="20"/>
      <w:szCs w:val="20"/>
    </w:rPr>
  </w:style>
  <w:style w:type="paragraph" w:styleId="Textodeglobo">
    <w:name w:val="Balloon Text"/>
    <w:basedOn w:val="Normal"/>
    <w:link w:val="TextodegloboCar"/>
    <w:uiPriority w:val="99"/>
    <w:semiHidden/>
    <w:unhideWhenUsed/>
    <w:rsid w:val="00A254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lymora@m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1144</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58</cp:revision>
  <dcterms:created xsi:type="dcterms:W3CDTF">2016-09-16T18:01:00Z</dcterms:created>
  <dcterms:modified xsi:type="dcterms:W3CDTF">2016-09-17T00:34:00Z</dcterms:modified>
</cp:coreProperties>
</file>