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A7A" w:rsidRDefault="000E0E52" w:rsidP="000E0E52">
      <w:pPr>
        <w:pStyle w:val="10"/>
      </w:pPr>
      <w:r>
        <w:t>Η συχνότητα και η ταχύτητα.</w:t>
      </w:r>
    </w:p>
    <w:p w:rsidR="00B202CA" w:rsidRDefault="00B202CA" w:rsidP="00CB70E7">
      <w:pPr>
        <w:jc w:val="center"/>
        <w:rPr>
          <w:lang w:eastAsia="el-GR"/>
        </w:rPr>
      </w:pPr>
      <w:r w:rsidRPr="00B202CA">
        <w:rPr>
          <w:noProof/>
          <w:lang w:eastAsia="el-GR"/>
        </w:rPr>
        <w:drawing>
          <wp:inline distT="0" distB="0" distL="0" distR="0">
            <wp:extent cx="4992370" cy="2122805"/>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992370" cy="21228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0E0E52" w:rsidRDefault="00581A17" w:rsidP="000E0E52">
      <w:pPr>
        <w:rPr>
          <w:lang w:eastAsia="el-GR"/>
        </w:rPr>
      </w:pPr>
      <w:r>
        <w:rPr>
          <w:lang w:eastAsia="el-GR"/>
        </w:rPr>
        <w:t>Στο άκρο ενός νήματος μήκους 1m, έχουμε δέσει ένα μικρό σώμα. Εκτρέπουμε το σώμα ώστε το νήμα να σχηματίσει γωνία θ=30° με την κατακόρυφο και το αφήνουμε να κινηθεί. Το σώμα εκτελεί 5 πλήρεις αι</w:t>
      </w:r>
      <w:r>
        <w:rPr>
          <w:lang w:eastAsia="el-GR"/>
        </w:rPr>
        <w:t>ω</w:t>
      </w:r>
      <w:r>
        <w:rPr>
          <w:lang w:eastAsia="el-GR"/>
        </w:rPr>
        <w:t>ρήσεις σε χρονικό διάστημα 10s.</w:t>
      </w:r>
    </w:p>
    <w:p w:rsidR="00581A17" w:rsidRDefault="00581A17" w:rsidP="00C944F5">
      <w:pPr>
        <w:ind w:left="567" w:hanging="340"/>
        <w:rPr>
          <w:lang w:eastAsia="el-GR"/>
        </w:rPr>
      </w:pPr>
      <w:r>
        <w:rPr>
          <w:lang w:eastAsia="el-GR"/>
        </w:rPr>
        <w:t>i) Να βρεθεί η συχνότητα της κ</w:t>
      </w:r>
      <w:r w:rsidR="000D74BC">
        <w:rPr>
          <w:lang w:eastAsia="el-GR"/>
        </w:rPr>
        <w:t xml:space="preserve">ίνησης, καθώς και </w:t>
      </w:r>
      <w:r w:rsidR="0086083B">
        <w:rPr>
          <w:lang w:eastAsia="el-GR"/>
        </w:rPr>
        <w:t>ο μέγιστος ρυθμός αύξησης του μέτρου της ταχύτητας του σώματος</w:t>
      </w:r>
      <w:r w:rsidR="000D74BC">
        <w:rPr>
          <w:lang w:eastAsia="el-GR"/>
        </w:rPr>
        <w:t>.</w:t>
      </w:r>
    </w:p>
    <w:p w:rsidR="00581A17" w:rsidRDefault="00581A17" w:rsidP="00C944F5">
      <w:pPr>
        <w:ind w:left="567" w:hanging="340"/>
        <w:rPr>
          <w:lang w:eastAsia="el-GR"/>
        </w:rPr>
      </w:pPr>
      <w:r>
        <w:rPr>
          <w:lang w:eastAsia="el-GR"/>
        </w:rPr>
        <w:t>ii) Επαναλαμβάνουμε την εκτροπή του σώματος, αλλά τώρα θέλουμε το σώμα να διαγράφει οριζόντιο κύκλο</w:t>
      </w:r>
      <w:r w:rsidR="00ED01B7">
        <w:rPr>
          <w:lang w:eastAsia="el-GR"/>
        </w:rPr>
        <w:t xml:space="preserve"> ενώ το νήμα να σχηματίζει ξανά γωνία θ, με την κατακόρυφο. Ποια οριζόντια ταχύτητα πρέπει να προσδώσουμε στο σώμα, για να συμβεί αυτό;</w:t>
      </w:r>
    </w:p>
    <w:p w:rsidR="00ED01B7" w:rsidRDefault="00ED01B7" w:rsidP="00C944F5">
      <w:pPr>
        <w:ind w:left="567" w:hanging="340"/>
        <w:rPr>
          <w:lang w:eastAsia="el-GR"/>
        </w:rPr>
      </w:pPr>
      <w:r>
        <w:rPr>
          <w:lang w:eastAsia="el-GR"/>
        </w:rPr>
        <w:t>iii) Να βρεθεί η συχνότητα της κίνησης αυτής</w:t>
      </w:r>
      <w:r w:rsidR="000D74BC">
        <w:rPr>
          <w:lang w:eastAsia="el-GR"/>
        </w:rPr>
        <w:t xml:space="preserve">, καθώς και η επιτάχυνση του σώματος. </w:t>
      </w:r>
    </w:p>
    <w:p w:rsidR="000D74BC" w:rsidRPr="0023063B" w:rsidRDefault="00F2214C" w:rsidP="0023063B">
      <w:pPr>
        <w:spacing w:before="120" w:line="480" w:lineRule="auto"/>
        <w:rPr>
          <w:b/>
          <w:color w:val="0070C0"/>
          <w:lang w:eastAsia="el-GR"/>
        </w:rPr>
      </w:pPr>
      <w:r w:rsidRPr="0023063B">
        <w:rPr>
          <w:b/>
          <w:noProof/>
          <w:color w:val="0070C0"/>
          <w:lang w:eastAsia="el-GR"/>
        </w:rPr>
        <w:drawing>
          <wp:anchor distT="0" distB="0" distL="114300" distR="114300" simplePos="0" relativeHeight="251658240" behindDoc="0" locked="0" layoutInCell="1" allowOverlap="1">
            <wp:simplePos x="0" y="0"/>
            <wp:positionH relativeFrom="column">
              <wp:align>right</wp:align>
            </wp:positionH>
            <wp:positionV relativeFrom="paragraph">
              <wp:posOffset>238125</wp:posOffset>
            </wp:positionV>
            <wp:extent cx="1152525" cy="1632585"/>
            <wp:effectExtent l="19050" t="0" r="9525" b="0"/>
            <wp:wrapSquare wrapText="bothSides"/>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srcRect/>
                    <a:stretch>
                      <a:fillRect/>
                    </a:stretch>
                  </pic:blipFill>
                  <pic:spPr bwMode="auto">
                    <a:xfrm>
                      <a:off x="0" y="0"/>
                      <a:ext cx="1152525" cy="163258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0D74BC" w:rsidRPr="0023063B">
        <w:rPr>
          <w:b/>
          <w:color w:val="0070C0"/>
          <w:lang w:eastAsia="el-GR"/>
        </w:rPr>
        <w:t>Απάντηση:</w:t>
      </w:r>
    </w:p>
    <w:p w:rsidR="000D74BC" w:rsidRDefault="00161EA5" w:rsidP="00161EA5">
      <w:pPr>
        <w:pStyle w:val="1"/>
      </w:pPr>
      <w:r>
        <w:t>Η συχνότητα της περιοδικής κίνησης (ταλάντωσης) είναι ίση:</w:t>
      </w:r>
    </w:p>
    <w:p w:rsidR="00161EA5" w:rsidRDefault="00CB70E7" w:rsidP="00161EA5">
      <w:pPr>
        <w:jc w:val="center"/>
      </w:pPr>
      <w:r w:rsidRPr="00161EA5">
        <w:rPr>
          <w:position w:val="-24"/>
        </w:rPr>
        <w:object w:dxaOrig="30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2pt;height:31.05pt" o:ole="">
            <v:imagedata r:id="rId10" o:title=""/>
          </v:shape>
          <o:OLEObject Type="Embed" ProgID="Equation.3" ShapeID="_x0000_i1025" DrawAspect="Content" ObjectID="_1442227585" r:id="rId11"/>
        </w:object>
      </w:r>
    </w:p>
    <w:p w:rsidR="00F2214C" w:rsidRDefault="00F2214C" w:rsidP="002B1E1A">
      <w:pPr>
        <w:ind w:left="425"/>
      </w:pPr>
      <w:r>
        <w:t>Στο διπλανό σχήμα έχουμε πάρει το σώμα σε μια τυχαία θέση, στη διάρκεια της ταλάντωσης που εκτελεί και σχεδιάζουμε τις δυνάμεις που ασκούνται πάνω του, το βάρος και την τάση του νήματος. Αναλύουμε το βάρος σε δυο άξονες, στον  άξονα y στη διεύθυνση του νήματος και στον άξονα x, κάθετο στο νήμα, συν</w:t>
      </w:r>
      <w:r>
        <w:t>ε</w:t>
      </w:r>
      <w:r>
        <w:t>πώς στη διεύθυνση της εφαπτομένης του τόξου που διαγράφει το σώμα.</w:t>
      </w:r>
      <w:r w:rsidR="00C51A3A">
        <w:t xml:space="preserve"> Αλλά τότε έχουμε ότι η συν</w:t>
      </w:r>
      <w:r w:rsidR="00C51A3A">
        <w:t>ι</w:t>
      </w:r>
      <w:r w:rsidR="00C51A3A">
        <w:t>σταμένη στον άξονα y, στη διεύθυνση της ακτίνας, θα παίζει το ρόλο της κεντρομόλου δύναμης και θα μεταβάλει τη διεύθυνση της ταχύτητας, ενώ η συνισταμένη στην εφαπτομενική διεύθυνση ΣF</w:t>
      </w:r>
      <w:r w:rsidR="00C51A3A">
        <w:rPr>
          <w:vertAlign w:val="subscript"/>
        </w:rPr>
        <w:t>x</w:t>
      </w:r>
      <w:r w:rsidR="00C51A3A">
        <w:t>=ΣF</w:t>
      </w:r>
      <w:r w:rsidR="00C51A3A">
        <w:rPr>
          <w:vertAlign w:val="subscript"/>
        </w:rPr>
        <w:t>εφ</w:t>
      </w:r>
      <w:r w:rsidR="00C51A3A">
        <w:t>=w</w:t>
      </w:r>
      <w:r w:rsidR="00C51A3A">
        <w:rPr>
          <w:vertAlign w:val="subscript"/>
        </w:rPr>
        <w:t>x</w:t>
      </w:r>
      <w:r w:rsidR="00C51A3A">
        <w:t>=mg∙ημφ προκαλεί την αλλαγή του μέτρου της ταχύτητας ή όπως αλλιώς λέμε, προκαλεί την επιτρόχια επιτάχυνση</w:t>
      </w:r>
      <w:r w:rsidR="002179DE">
        <w:t>. Έτσι γράφουμε:</w:t>
      </w:r>
    </w:p>
    <w:p w:rsidR="002179DE" w:rsidRDefault="002179DE" w:rsidP="002B1E1A">
      <w:pPr>
        <w:jc w:val="center"/>
      </w:pPr>
      <w:proofErr w:type="spellStart"/>
      <w:r>
        <w:t>ΣF</w:t>
      </w:r>
      <w:r>
        <w:rPr>
          <w:vertAlign w:val="subscript"/>
        </w:rPr>
        <w:t>x</w:t>
      </w:r>
      <w:r>
        <w:t>=m∙α</w:t>
      </w:r>
      <w:r>
        <w:rPr>
          <w:vertAlign w:val="subscript"/>
        </w:rPr>
        <w:t>επ</w:t>
      </w:r>
      <w:proofErr w:type="spellEnd"/>
      <w:r>
        <w:t xml:space="preserve"> → </w:t>
      </w:r>
      <w:proofErr w:type="spellStart"/>
      <w:r>
        <w:t>mg∙ημφ=m</w:t>
      </w:r>
      <w:proofErr w:type="spellEnd"/>
      <w:r w:rsidRPr="002179DE">
        <w:rPr>
          <w:position w:val="-24"/>
        </w:rPr>
        <w:object w:dxaOrig="460" w:dyaOrig="680">
          <v:shape id="_x0000_i1026" type="#_x0000_t75" style="width:23.15pt;height:33.95pt" o:ole="">
            <v:imagedata r:id="rId12" o:title=""/>
          </v:shape>
          <o:OLEObject Type="Embed" ProgID="Equation.3" ShapeID="_x0000_i1026" DrawAspect="Content" ObjectID="_1442227586" r:id="rId13"/>
        </w:object>
      </w:r>
      <w:r>
        <w:t xml:space="preserve"> →</w:t>
      </w:r>
    </w:p>
    <w:p w:rsidR="002179DE" w:rsidRDefault="002179DE" w:rsidP="002B1E1A">
      <w:pPr>
        <w:jc w:val="center"/>
      </w:pPr>
      <w:r w:rsidRPr="002179DE">
        <w:rPr>
          <w:position w:val="-24"/>
        </w:rPr>
        <w:object w:dxaOrig="460" w:dyaOrig="680">
          <v:shape id="_x0000_i1027" type="#_x0000_t75" style="width:23.15pt;height:33.95pt" o:ole="">
            <v:imagedata r:id="rId14" o:title=""/>
          </v:shape>
          <o:OLEObject Type="Embed" ProgID="Equation.3" ShapeID="_x0000_i1027" DrawAspect="Content" ObjectID="_1442227587" r:id="rId15"/>
        </w:object>
      </w:r>
      <w:r>
        <w:t>=</w:t>
      </w:r>
      <w:proofErr w:type="spellStart"/>
      <w:r>
        <w:t>g∙ημφ</w:t>
      </w:r>
      <w:proofErr w:type="spellEnd"/>
    </w:p>
    <w:p w:rsidR="002179DE" w:rsidRDefault="002179DE" w:rsidP="002B1E1A">
      <w:pPr>
        <w:ind w:left="425"/>
      </w:pPr>
      <w:r>
        <w:t>Από την παραπάνω σχέση προκύπτει ότι ο ρυθμός μεταβολής του μέτρου της ταχύτητας γίνεται μέγ</w:t>
      </w:r>
      <w:r>
        <w:t>ι</w:t>
      </w:r>
      <w:r>
        <w:t xml:space="preserve">στος στην περίπτωση που το ημφ γίνεται μέγιστο. Αυτό όμως θα συμβεί στην αρχική θέση που η </w:t>
      </w:r>
      <w:r>
        <w:t>ε</w:t>
      </w:r>
      <w:r>
        <w:t>κτροπή είναι θ=30°</w:t>
      </w:r>
      <w:r w:rsidR="0023063B">
        <w:t xml:space="preserve"> και έχουμε τη μεγαλύτερη γωνία συνεπώς και τη μέγιστη τιμή του ημιτόνου</w:t>
      </w:r>
      <w:r w:rsidR="00F42467">
        <w:t>. Με άλλα λόγια μόλις αφεθεί το σώμα να κινηθεί</w:t>
      </w:r>
      <w:r w:rsidR="0023063B">
        <w:t>,</w:t>
      </w:r>
      <w:r w:rsidR="00F42467">
        <w:t xml:space="preserve"> θα αποκτήσει και την μέγιστη επιτάχυνση (η οποία τη στιγμή αυτή θα είναι και υπεύθυνη για την αύξηση του μέτρου της ταχύτητας).</w:t>
      </w:r>
    </w:p>
    <w:p w:rsidR="00F42467" w:rsidRDefault="008B64F5" w:rsidP="00F42467">
      <w:pPr>
        <w:jc w:val="center"/>
      </w:pPr>
      <w:r w:rsidRPr="00F42467">
        <w:rPr>
          <w:position w:val="-34"/>
        </w:rPr>
        <w:object w:dxaOrig="4080" w:dyaOrig="800">
          <v:shape id="_x0000_i1028" type="#_x0000_t75" style="width:204pt;height:40.15pt" o:ole="">
            <v:imagedata r:id="rId16" o:title=""/>
          </v:shape>
          <o:OLEObject Type="Embed" ProgID="Equation.3" ShapeID="_x0000_i1028" DrawAspect="Content" ObjectID="_1442227588" r:id="rId17"/>
        </w:object>
      </w:r>
    </w:p>
    <w:p w:rsidR="008B64F5" w:rsidRDefault="004F0F9C" w:rsidP="001E3D30">
      <w:pPr>
        <w:pStyle w:val="1"/>
      </w:pPr>
      <w:r w:rsidRPr="004F0F9C">
        <w:rPr>
          <w:noProof/>
        </w:rPr>
        <w:drawing>
          <wp:anchor distT="0" distB="0" distL="114300" distR="114300" simplePos="0" relativeHeight="251659264" behindDoc="0" locked="0" layoutInCell="1" allowOverlap="1">
            <wp:simplePos x="0" y="0"/>
            <wp:positionH relativeFrom="column">
              <wp:align>right</wp:align>
            </wp:positionH>
            <wp:positionV relativeFrom="paragraph">
              <wp:posOffset>1270</wp:posOffset>
            </wp:positionV>
            <wp:extent cx="1348740" cy="1583690"/>
            <wp:effectExtent l="19050" t="0" r="3810" b="0"/>
            <wp:wrapSquare wrapText="bothSides"/>
            <wp:docPr id="42"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srcRect/>
                    <a:stretch>
                      <a:fillRect/>
                    </a:stretch>
                  </pic:blipFill>
                  <pic:spPr bwMode="auto">
                    <a:xfrm>
                      <a:off x="0" y="0"/>
                      <a:ext cx="1348740" cy="158369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Στο διπλανό σχήμα έχουμε σχεδιάσει τις δυνάμεις που ασκούνται στο σώμα, όταν εκτελεί την ομαλή κυκλική κίνηση γύρω από το σημείο Ο, με το νήμα να σχηματίζει γωνία θ=30° με την κατακόρυφη.</w:t>
      </w:r>
    </w:p>
    <w:p w:rsidR="004F0F9C" w:rsidRDefault="004F0F9C" w:rsidP="00FE387D">
      <w:pPr>
        <w:ind w:left="425"/>
      </w:pPr>
      <w:r>
        <w:t>Στην κατακόρυφη θέση το σώμα ισορροπεί, συνεπώς ΣF</w:t>
      </w:r>
      <w:r>
        <w:rPr>
          <w:vertAlign w:val="subscript"/>
        </w:rPr>
        <w:t>y</w:t>
      </w:r>
      <w:r>
        <w:t>=0 ή</w:t>
      </w:r>
    </w:p>
    <w:p w:rsidR="004F0F9C" w:rsidRDefault="004F0F9C" w:rsidP="004F0F9C">
      <w:pPr>
        <w:jc w:val="center"/>
      </w:pPr>
      <w:r>
        <w:t>Τ</w:t>
      </w:r>
      <w:r>
        <w:rPr>
          <w:vertAlign w:val="subscript"/>
        </w:rPr>
        <w:t>y</w:t>
      </w:r>
      <w:r>
        <w:t>=w → Τ∙συνθ=mg (1)</w:t>
      </w:r>
    </w:p>
    <w:p w:rsidR="004F0F9C" w:rsidRDefault="002053C2" w:rsidP="00FE387D">
      <w:pPr>
        <w:ind w:left="425"/>
      </w:pPr>
      <w:r>
        <w:t xml:space="preserve">Στην οριζόντια διεύθυνση </w:t>
      </w:r>
      <w:proofErr w:type="spellStart"/>
      <w:r>
        <w:t>ΣF</w:t>
      </w:r>
      <w:r>
        <w:rPr>
          <w:vertAlign w:val="subscript"/>
        </w:rPr>
        <w:t>x</w:t>
      </w:r>
      <w:r>
        <w:t>=F</w:t>
      </w:r>
      <w:r>
        <w:rPr>
          <w:vertAlign w:val="subscript"/>
        </w:rPr>
        <w:t>κ</w:t>
      </w:r>
      <w:proofErr w:type="spellEnd"/>
      <w:r>
        <w:t>=</w:t>
      </w:r>
      <w:r w:rsidRPr="002053C2">
        <w:rPr>
          <w:position w:val="-24"/>
        </w:rPr>
        <w:object w:dxaOrig="560" w:dyaOrig="660">
          <v:shape id="_x0000_i1029" type="#_x0000_t75" style="width:28.15pt;height:33.1pt" o:ole="">
            <v:imagedata r:id="rId19" o:title=""/>
          </v:shape>
          <o:OLEObject Type="Embed" ProgID="Equation.3" ShapeID="_x0000_i1029" DrawAspect="Content" ObjectID="_1442227589" r:id="rId20"/>
        </w:object>
      </w:r>
      <w:r>
        <w:t>→</w:t>
      </w:r>
    </w:p>
    <w:p w:rsidR="002053C2" w:rsidRDefault="002053C2" w:rsidP="00FE387D">
      <w:pPr>
        <w:jc w:val="center"/>
      </w:pPr>
      <w:r w:rsidRPr="002053C2">
        <w:rPr>
          <w:position w:val="-24"/>
        </w:rPr>
        <w:object w:dxaOrig="1500" w:dyaOrig="660">
          <v:shape id="_x0000_i1030" type="#_x0000_t75" style="width:74.9pt;height:33.1pt" o:ole="">
            <v:imagedata r:id="rId21" o:title=""/>
          </v:shape>
          <o:OLEObject Type="Embed" ProgID="Equation.3" ShapeID="_x0000_i1030" DrawAspect="Content" ObjectID="_1442227590" r:id="rId22"/>
        </w:object>
      </w:r>
      <w:r>
        <w:t xml:space="preserve"> (2)</w:t>
      </w:r>
    </w:p>
    <w:p w:rsidR="002053C2" w:rsidRDefault="002053C2" w:rsidP="00FE387D">
      <w:pPr>
        <w:ind w:left="425"/>
      </w:pPr>
      <w:r>
        <w:t>Με διαίρεση των σχέσεων (2) και (1) παίρνουμε:</w:t>
      </w:r>
    </w:p>
    <w:p w:rsidR="002053C2" w:rsidRDefault="00D66445" w:rsidP="002053C2">
      <w:pPr>
        <w:jc w:val="center"/>
      </w:pPr>
      <w:r w:rsidRPr="002053C2">
        <w:rPr>
          <w:position w:val="-30"/>
        </w:rPr>
        <w:object w:dxaOrig="1440" w:dyaOrig="999">
          <v:shape id="_x0000_i1031" type="#_x0000_t75" style="width:1in;height:50.05pt" o:ole="">
            <v:imagedata r:id="rId23" o:title=""/>
          </v:shape>
          <o:OLEObject Type="Embed" ProgID="Equation.3" ShapeID="_x0000_i1031" DrawAspect="Content" ObjectID="_1442227591" r:id="rId24"/>
        </w:object>
      </w:r>
      <w:r w:rsidR="002053C2">
        <w:t xml:space="preserve">→ </w:t>
      </w:r>
      <w:r w:rsidR="003F32C8" w:rsidRPr="00D66445">
        <w:rPr>
          <w:position w:val="-26"/>
        </w:rPr>
        <w:object w:dxaOrig="4340" w:dyaOrig="720">
          <v:shape id="_x0000_i1032" type="#_x0000_t75" style="width:216.85pt;height:36pt" o:ole="">
            <v:imagedata r:id="rId25" o:title=""/>
          </v:shape>
          <o:OLEObject Type="Embed" ProgID="Equation.3" ShapeID="_x0000_i1032" DrawAspect="Content" ObjectID="_1442227592" r:id="rId26"/>
        </w:object>
      </w:r>
      <w:r w:rsidR="002053C2">
        <w:t xml:space="preserve">  </w:t>
      </w:r>
    </w:p>
    <w:p w:rsidR="00D66445" w:rsidRDefault="00D66445" w:rsidP="00FE387D">
      <w:pPr>
        <w:ind w:left="425"/>
      </w:pPr>
      <w:r>
        <w:t xml:space="preserve">Αφού </w:t>
      </w:r>
      <w:r w:rsidR="00DF3F8E" w:rsidRPr="00D66445">
        <w:rPr>
          <w:position w:val="-24"/>
        </w:rPr>
        <w:object w:dxaOrig="2240" w:dyaOrig="620">
          <v:shape id="_x0000_i1033" type="#_x0000_t75" style="width:112.15pt;height:31.05pt" o:ole="">
            <v:imagedata r:id="rId27" o:title=""/>
          </v:shape>
          <o:OLEObject Type="Embed" ProgID="Equation.3" ShapeID="_x0000_i1033" DrawAspect="Content" ObjectID="_1442227593" r:id="rId28"/>
        </w:object>
      </w:r>
    </w:p>
    <w:p w:rsidR="002053C2" w:rsidRDefault="00D66445" w:rsidP="00FE387D">
      <w:pPr>
        <w:ind w:left="425"/>
      </w:pPr>
      <w:r>
        <w:t>Με αντικατάσταση παίρνουμε:</w:t>
      </w:r>
    </w:p>
    <w:p w:rsidR="00D66445" w:rsidRDefault="003F32C8" w:rsidP="00D66445">
      <w:pPr>
        <w:jc w:val="center"/>
      </w:pPr>
      <w:r w:rsidRPr="00D66445">
        <w:rPr>
          <w:position w:val="-62"/>
        </w:rPr>
        <w:object w:dxaOrig="5580" w:dyaOrig="1060">
          <v:shape id="_x0000_i1034" type="#_x0000_t75" style="width:278.9pt;height:52.95pt" o:ole="">
            <v:imagedata r:id="rId29" o:title=""/>
          </v:shape>
          <o:OLEObject Type="Embed" ProgID="Equation.3" ShapeID="_x0000_i1034" DrawAspect="Content" ObjectID="_1442227594" r:id="rId30"/>
        </w:object>
      </w:r>
    </w:p>
    <w:p w:rsidR="00BE45DE" w:rsidRDefault="005C3DEE" w:rsidP="005C3DEE">
      <w:pPr>
        <w:pStyle w:val="1"/>
      </w:pPr>
      <w:r>
        <w:t>Για την (γραμμική) ταχύτητα έχουμε:</w:t>
      </w:r>
    </w:p>
    <w:p w:rsidR="005C3DEE" w:rsidRDefault="003A02E3" w:rsidP="005C3DEE">
      <w:pPr>
        <w:jc w:val="center"/>
      </w:pPr>
      <w:r w:rsidRPr="005C3DEE">
        <w:rPr>
          <w:position w:val="-28"/>
        </w:rPr>
        <w:object w:dxaOrig="3340" w:dyaOrig="660">
          <v:shape id="_x0000_i1035" type="#_x0000_t75" style="width:167.15pt;height:33.1pt" o:ole="">
            <v:imagedata r:id="rId31" o:title=""/>
          </v:shape>
          <o:OLEObject Type="Embed" ProgID="Equation.3" ShapeID="_x0000_i1035" DrawAspect="Content" ObjectID="_1442227595" r:id="rId32"/>
        </w:object>
      </w:r>
      <w:r w:rsidR="005C3DEE">
        <w:t>→</w:t>
      </w:r>
    </w:p>
    <w:p w:rsidR="005C3DEE" w:rsidRDefault="003A02E3" w:rsidP="005C3DEE">
      <w:pPr>
        <w:jc w:val="center"/>
      </w:pPr>
      <w:r w:rsidRPr="005C3DEE">
        <w:rPr>
          <w:position w:val="-54"/>
        </w:rPr>
        <w:object w:dxaOrig="4000" w:dyaOrig="920">
          <v:shape id="_x0000_i1036" type="#_x0000_t75" style="width:199.85pt;height:45.95pt" o:ole="">
            <v:imagedata r:id="rId33" o:title=""/>
          </v:shape>
          <o:OLEObject Type="Embed" ProgID="Equation.3" ShapeID="_x0000_i1036" DrawAspect="Content" ObjectID="_1442227596" r:id="rId34"/>
        </w:object>
      </w:r>
    </w:p>
    <w:p w:rsidR="003A02E3" w:rsidRDefault="003A02E3" w:rsidP="003A02E3">
      <w:pPr>
        <w:ind w:left="720"/>
      </w:pPr>
      <w:r>
        <w:t>Ενώ για την επιτάχυνση του σώματος:</w:t>
      </w:r>
    </w:p>
    <w:p w:rsidR="003A02E3" w:rsidRDefault="008D6003" w:rsidP="003A02E3">
      <w:pPr>
        <w:jc w:val="center"/>
      </w:pPr>
      <w:r w:rsidRPr="003A02E3">
        <w:rPr>
          <w:position w:val="-54"/>
        </w:rPr>
        <w:object w:dxaOrig="4300" w:dyaOrig="960">
          <v:shape id="_x0000_i1037" type="#_x0000_t75" style="width:215.15pt;height:48pt" o:ole="">
            <v:imagedata r:id="rId35" o:title=""/>
          </v:shape>
          <o:OLEObject Type="Embed" ProgID="Equation.3" ShapeID="_x0000_i1037" DrawAspect="Content" ObjectID="_1442227597" r:id="rId36"/>
        </w:object>
      </w:r>
    </w:p>
    <w:p w:rsidR="008D6003" w:rsidRPr="0023063B" w:rsidRDefault="008D6003" w:rsidP="008D6003">
      <w:pPr>
        <w:rPr>
          <w:b/>
          <w:color w:val="0070C0"/>
        </w:rPr>
      </w:pPr>
      <w:r w:rsidRPr="0023063B">
        <w:rPr>
          <w:b/>
          <w:color w:val="0070C0"/>
        </w:rPr>
        <w:t>Σχόλια:</w:t>
      </w:r>
    </w:p>
    <w:p w:rsidR="008D6003" w:rsidRDefault="008D6003" w:rsidP="008D6003">
      <w:pPr>
        <w:pStyle w:val="a"/>
      </w:pPr>
      <w:r>
        <w:t>Ο 2</w:t>
      </w:r>
      <w:r w:rsidRPr="008D6003">
        <w:rPr>
          <w:vertAlign w:val="superscript"/>
        </w:rPr>
        <w:t>ος</w:t>
      </w:r>
      <w:r>
        <w:t xml:space="preserve"> νόμος του Νεύτωνα γράφεται </w:t>
      </w:r>
      <w:r w:rsidRPr="008D6003">
        <w:rPr>
          <w:position w:val="-6"/>
        </w:rPr>
        <w:object w:dxaOrig="940" w:dyaOrig="340">
          <v:shape id="_x0000_i1038" type="#_x0000_t75" style="width:47.15pt;height:16.95pt" o:ole="">
            <v:imagedata r:id="rId37" o:title=""/>
          </v:shape>
          <o:OLEObject Type="Embed" ProgID="Equation.3" ShapeID="_x0000_i1038" DrawAspect="Content" ObjectID="_1442227598" r:id="rId38"/>
        </w:object>
      </w:r>
      <w:r>
        <w:t xml:space="preserve">, πράγμα που μας λέει ότι το σώμα αποκτά </w:t>
      </w:r>
      <w:r w:rsidRPr="008D6003">
        <w:rPr>
          <w:b/>
        </w:rPr>
        <w:t>πάντα</w:t>
      </w:r>
      <w:r>
        <w:t xml:space="preserve"> επιτ</w:t>
      </w:r>
      <w:r>
        <w:t>ά</w:t>
      </w:r>
      <w:r>
        <w:t>χυνση στην διεύθυνση της συνισταμένης δύναμης. Το ποια κίνηση θα πραγματοποιήσει το σώμα, εξα</w:t>
      </w:r>
      <w:r>
        <w:t>ρ</w:t>
      </w:r>
      <w:r>
        <w:t xml:space="preserve">τάται όχι μόνο από την επιτάχυνση, αλλά και από την (αρχική) ταχύτητα του σώματος. </w:t>
      </w:r>
      <w:r w:rsidR="00544FA3">
        <w:t>Ας το δούμε λίγο αναλυτικότερα:</w:t>
      </w:r>
    </w:p>
    <w:p w:rsidR="00544FA3" w:rsidRDefault="00544FA3" w:rsidP="00544FA3">
      <w:pPr>
        <w:pStyle w:val="a4"/>
      </w:pPr>
      <w:r>
        <w:t xml:space="preserve">α)  </w:t>
      </w:r>
      <w:r w:rsidR="00E319CB" w:rsidRPr="00E319CB">
        <w:rPr>
          <w:noProof/>
          <w:lang w:eastAsia="el-GR"/>
        </w:rPr>
        <w:drawing>
          <wp:anchor distT="0" distB="0" distL="114300" distR="114300" simplePos="0" relativeHeight="251660288" behindDoc="0" locked="0" layoutInCell="1" allowOverlap="1">
            <wp:simplePos x="1159422" y="1807779"/>
            <wp:positionH relativeFrom="column">
              <wp:align>right</wp:align>
            </wp:positionH>
            <wp:positionV relativeFrom="paragraph">
              <wp:posOffset>0</wp:posOffset>
            </wp:positionV>
            <wp:extent cx="900606" cy="677918"/>
            <wp:effectExtent l="19050" t="0" r="0" b="0"/>
            <wp:wrapSquare wrapText="bothSides"/>
            <wp:docPr id="166" name="Εικόνα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9" cstate="print"/>
                    <a:srcRect/>
                    <a:stretch>
                      <a:fillRect/>
                    </a:stretch>
                  </pic:blipFill>
                  <pic:spPr bwMode="auto">
                    <a:xfrm>
                      <a:off x="0" y="0"/>
                      <a:ext cx="900606" cy="677918"/>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E319CB" w:rsidRPr="00E319CB">
        <w:t xml:space="preserve"> </w:t>
      </w:r>
      <w:r>
        <w:t xml:space="preserve">Αν σε ένα </w:t>
      </w:r>
      <w:r w:rsidR="00184FDE">
        <w:t xml:space="preserve">ελεύθερο </w:t>
      </w:r>
      <w:r>
        <w:t>ακίνητο σώμα ασκηθεί μια δύναμη, το σώμα θα αρχίσει να επιταχύνεται (και να κινείται) στη διεύθυνση της συνισταμένης δύναμης. Από εκεί και πέρα το τι κίνηση θα κάνει</w:t>
      </w:r>
      <w:r w:rsidR="004F136D">
        <w:t>,</w:t>
      </w:r>
      <w:r>
        <w:t xml:space="preserve"> εξα</w:t>
      </w:r>
      <w:r>
        <w:t>ρ</w:t>
      </w:r>
      <w:r>
        <w:t xml:space="preserve">τάται από τα χαρακτηριστικά της δύναμης. Έτσι στην περίπτωση που η δύναμη είναι </w:t>
      </w:r>
      <w:r w:rsidRPr="00D46A0C">
        <w:rPr>
          <w:b/>
        </w:rPr>
        <w:t>σταθερή</w:t>
      </w:r>
      <w:r>
        <w:t xml:space="preserve"> (</w:t>
      </w:r>
      <w:r w:rsidR="00E319CB">
        <w:t>μ</w:t>
      </w:r>
      <w:r w:rsidR="00E319CB">
        <w:t>έ</w:t>
      </w:r>
      <w:r w:rsidR="00E319CB">
        <w:t xml:space="preserve">τρο και </w:t>
      </w:r>
      <w:r>
        <w:t>κατε</w:t>
      </w:r>
      <w:r w:rsidR="00E319CB">
        <w:t>ύθυνση</w:t>
      </w:r>
      <w:r>
        <w:t>)</w:t>
      </w:r>
      <w:r w:rsidR="00E319CB">
        <w:t xml:space="preserve"> το σώμα θα εκτελέσει </w:t>
      </w:r>
      <w:r w:rsidR="00E319CB" w:rsidRPr="00182BAE">
        <w:rPr>
          <w:b/>
        </w:rPr>
        <w:t>ευθύγραμμη</w:t>
      </w:r>
      <w:r w:rsidR="00E319CB">
        <w:t xml:space="preserve"> ομαλά επιταχυνόμενη κίνηση.</w:t>
      </w:r>
    </w:p>
    <w:p w:rsidR="00182BAE" w:rsidRDefault="00182BAE" w:rsidP="00182BAE">
      <w:pPr>
        <w:pStyle w:val="a4"/>
      </w:pPr>
      <w:r>
        <w:t xml:space="preserve">β)  </w:t>
      </w:r>
      <w:r w:rsidRPr="00182BAE">
        <w:rPr>
          <w:noProof/>
          <w:lang w:eastAsia="el-GR"/>
        </w:rPr>
        <w:drawing>
          <wp:anchor distT="0" distB="0" distL="114300" distR="114300" simplePos="0" relativeHeight="251661312" behindDoc="0" locked="0" layoutInCell="1" allowOverlap="1">
            <wp:simplePos x="1154167" y="3016469"/>
            <wp:positionH relativeFrom="column">
              <wp:align>right</wp:align>
            </wp:positionH>
            <wp:positionV relativeFrom="paragraph">
              <wp:posOffset>3810</wp:posOffset>
            </wp:positionV>
            <wp:extent cx="900605" cy="515007"/>
            <wp:effectExtent l="19050" t="0" r="0" b="0"/>
            <wp:wrapSquare wrapText="bothSides"/>
            <wp:docPr id="167" name="Εικόνα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0" cstate="print"/>
                    <a:srcRect/>
                    <a:stretch>
                      <a:fillRect/>
                    </a:stretch>
                  </pic:blipFill>
                  <pic:spPr bwMode="auto">
                    <a:xfrm>
                      <a:off x="0" y="0"/>
                      <a:ext cx="900605" cy="51500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Σε ένα</w:t>
      </w:r>
      <w:r w:rsidR="00760183">
        <w:t xml:space="preserve"> ελεύθερο</w:t>
      </w:r>
      <w:r>
        <w:t xml:space="preserve"> σώμα που κινείται έχοντας κάποια στιγμή μια ταχύτητα υ</w:t>
      </w:r>
      <w:r>
        <w:rPr>
          <w:vertAlign w:val="subscript"/>
        </w:rPr>
        <w:t>0</w:t>
      </w:r>
      <w:r>
        <w:t xml:space="preserve">, </w:t>
      </w:r>
      <w:r w:rsidR="00760183">
        <w:t>ασκ</w:t>
      </w:r>
      <w:r w:rsidR="00B21230">
        <w:t>ε</w:t>
      </w:r>
      <w:r w:rsidR="00B21230">
        <w:t>ί</w:t>
      </w:r>
      <w:r w:rsidR="00760183">
        <w:t>ται</w:t>
      </w:r>
      <w:r>
        <w:t xml:space="preserve"> μια δύναμη της ίδιας κατεύθυνσης. Τότε η κατάσταση είναι όπως στο</w:t>
      </w:r>
      <w:r w:rsidR="00760183">
        <w:t xml:space="preserve"> διπλανό </w:t>
      </w:r>
      <w:r>
        <w:t xml:space="preserve"> σχήμα και η επιτάχυνση που θα αποκτήσει το σώμα θα αυξήσει το </w:t>
      </w:r>
      <w:r w:rsidRPr="0046320B">
        <w:rPr>
          <w:b/>
        </w:rPr>
        <w:t>μέτρο</w:t>
      </w:r>
      <w:r>
        <w:t xml:space="preserve"> της τ</w:t>
      </w:r>
      <w:r>
        <w:t>α</w:t>
      </w:r>
      <w:r>
        <w:t xml:space="preserve">χύτητας. Αν τώρα η δύναμη είναι </w:t>
      </w:r>
      <w:r w:rsidRPr="00D46A0C">
        <w:rPr>
          <w:b/>
        </w:rPr>
        <w:t>σταθερή</w:t>
      </w:r>
      <w:r>
        <w:t xml:space="preserve"> (μέτρο και κατεύθυνση) το σώμα θα εκτελέσει </w:t>
      </w:r>
      <w:r w:rsidRPr="00182BAE">
        <w:rPr>
          <w:b/>
        </w:rPr>
        <w:t>ευθ</w:t>
      </w:r>
      <w:r w:rsidRPr="00182BAE">
        <w:rPr>
          <w:b/>
        </w:rPr>
        <w:t>ύ</w:t>
      </w:r>
      <w:r w:rsidRPr="00182BAE">
        <w:rPr>
          <w:b/>
        </w:rPr>
        <w:t>γραμμη</w:t>
      </w:r>
      <w:r>
        <w:t xml:space="preserve"> ομαλά επιταχυνόμενη κίνηση, με αρχική ταχύτητα.</w:t>
      </w:r>
    </w:p>
    <w:p w:rsidR="00295F24" w:rsidRDefault="00295F24" w:rsidP="00295F24">
      <w:pPr>
        <w:pStyle w:val="a4"/>
      </w:pPr>
      <w:r>
        <w:t xml:space="preserve">γ)  </w:t>
      </w:r>
      <w:r w:rsidR="003A17F3">
        <w:rPr>
          <w:noProof/>
          <w:lang w:eastAsia="el-GR"/>
        </w:rPr>
        <w:drawing>
          <wp:anchor distT="0" distB="0" distL="114300" distR="114300" simplePos="0" relativeHeight="251667456" behindDoc="0" locked="0" layoutInCell="1" allowOverlap="1">
            <wp:simplePos x="1154167" y="5207876"/>
            <wp:positionH relativeFrom="column">
              <wp:align>right</wp:align>
            </wp:positionH>
            <wp:positionV relativeFrom="paragraph">
              <wp:posOffset>0</wp:posOffset>
            </wp:positionV>
            <wp:extent cx="1124673" cy="425669"/>
            <wp:effectExtent l="19050" t="0" r="0" b="0"/>
            <wp:wrapSquare wrapText="bothSides"/>
            <wp:docPr id="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1124673" cy="425669"/>
                    </a:xfrm>
                    <a:prstGeom prst="rect">
                      <a:avLst/>
                    </a:prstGeom>
                    <a:noFill/>
                  </pic:spPr>
                </pic:pic>
              </a:graphicData>
            </a:graphic>
          </wp:anchor>
        </w:drawing>
      </w:r>
      <w:r>
        <w:t>Σε ένα σώμα που κινείται έχοντας κάποια στιγμή μια ταχύτητα υ</w:t>
      </w:r>
      <w:r>
        <w:rPr>
          <w:vertAlign w:val="subscript"/>
        </w:rPr>
        <w:t>0</w:t>
      </w:r>
      <w:r>
        <w:t xml:space="preserve">, </w:t>
      </w:r>
      <w:r w:rsidR="00B21230">
        <w:t>ασκείται</w:t>
      </w:r>
      <w:r>
        <w:t xml:space="preserve"> μια δύναμη αντίθετης  κατεύθυνσης. </w:t>
      </w:r>
      <w:r w:rsidR="004F136D">
        <w:t>Στο σχήμα βλέπουμε την κατάσταση, όπου</w:t>
      </w:r>
      <w:r>
        <w:t xml:space="preserve"> η επιτάχυνση που θα αποκτήσει το σώμα θα μειώσει  το </w:t>
      </w:r>
      <w:r w:rsidRPr="0046320B">
        <w:rPr>
          <w:b/>
        </w:rPr>
        <w:t>μέτρο</w:t>
      </w:r>
      <w:r>
        <w:t xml:space="preserve"> της ταχύτητας. Αν τώρα η δύναμη είναι </w:t>
      </w:r>
      <w:r w:rsidRPr="00D46A0C">
        <w:rPr>
          <w:b/>
        </w:rPr>
        <w:t>σταθερή</w:t>
      </w:r>
      <w:r>
        <w:t xml:space="preserve"> (μέτρο και κατεύθυνση) το σώμα θα εκτελέσει </w:t>
      </w:r>
      <w:r w:rsidRPr="00182BAE">
        <w:rPr>
          <w:b/>
        </w:rPr>
        <w:t>ευθύγραμμη</w:t>
      </w:r>
      <w:r>
        <w:t xml:space="preserve"> ομαλά επιβραδυνόμενη κίν</w:t>
      </w:r>
      <w:r>
        <w:t>η</w:t>
      </w:r>
      <w:r>
        <w:t>ση.</w:t>
      </w:r>
    </w:p>
    <w:p w:rsidR="00295F24" w:rsidRDefault="0046320B" w:rsidP="00182BAE">
      <w:pPr>
        <w:pStyle w:val="a4"/>
      </w:pPr>
      <w:r>
        <w:t xml:space="preserve">δ)  </w:t>
      </w:r>
      <w:r w:rsidR="003A17F3">
        <w:rPr>
          <w:noProof/>
          <w:lang w:eastAsia="el-GR"/>
        </w:rPr>
        <w:drawing>
          <wp:anchor distT="0" distB="0" distL="114300" distR="114300" simplePos="0" relativeHeight="251668480" behindDoc="0" locked="0" layoutInCell="1" allowOverlap="1">
            <wp:simplePos x="1154167" y="6411310"/>
            <wp:positionH relativeFrom="column">
              <wp:align>right</wp:align>
            </wp:positionH>
            <wp:positionV relativeFrom="paragraph">
              <wp:posOffset>0</wp:posOffset>
            </wp:positionV>
            <wp:extent cx="585470" cy="861849"/>
            <wp:effectExtent l="19050" t="0" r="5080" b="0"/>
            <wp:wrapSquare wrapText="bothSides"/>
            <wp:docPr id="5"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srcRect/>
                    <a:stretch>
                      <a:fillRect/>
                    </a:stretch>
                  </pic:blipFill>
                  <pic:spPr bwMode="auto">
                    <a:xfrm>
                      <a:off x="0" y="0"/>
                      <a:ext cx="585470" cy="861849"/>
                    </a:xfrm>
                    <a:prstGeom prst="rect">
                      <a:avLst/>
                    </a:prstGeom>
                    <a:noFill/>
                  </pic:spPr>
                </pic:pic>
              </a:graphicData>
            </a:graphic>
          </wp:anchor>
        </w:drawing>
      </w:r>
      <w:r>
        <w:t>Αν η (συνισταμένη) δύναμη που θα ασκηθεί κάποια στιγμή σε ένα σώμα που κινείται με ταχύτητα υ, είναι κάθετη στην ταχύτητα, τότε η επιτάχυνση είναι κεντρομόλος και θα μεταβάλλει μόνο την κατεύθυνση της ταχύτητας και όχι το μέτρο της. Αν δε αυτό</w:t>
      </w:r>
      <w:r w:rsidR="00B21230">
        <w:t>,</w:t>
      </w:r>
      <w:r>
        <w:t xml:space="preserve"> σ</w:t>
      </w:r>
      <w:r>
        <w:t>υ</w:t>
      </w:r>
      <w:r>
        <w:t>νεχ</w:t>
      </w:r>
      <w:r w:rsidR="00B21230">
        <w:t>ιστεί</w:t>
      </w:r>
      <w:r>
        <w:t xml:space="preserve"> για κάποιο χρονικό διάστημα (να είναι διαρκώς η δύναμη κάθετη στην ταχύτ</w:t>
      </w:r>
      <w:r>
        <w:t>η</w:t>
      </w:r>
      <w:r>
        <w:t>τα, διατηρώντας και σταθερό μέτρο), η κίνηση του σώματος θα είναι ομαλή κυκλική.</w:t>
      </w:r>
    </w:p>
    <w:p w:rsidR="00182BAE" w:rsidRDefault="00184FDE" w:rsidP="00544FA3">
      <w:pPr>
        <w:pStyle w:val="a4"/>
      </w:pPr>
      <w:r>
        <w:rPr>
          <w:noProof/>
          <w:lang w:eastAsia="el-GR"/>
        </w:rPr>
        <w:drawing>
          <wp:anchor distT="0" distB="0" distL="114300" distR="114300" simplePos="0" relativeHeight="251664384" behindDoc="0" locked="0" layoutInCell="1" allowOverlap="1">
            <wp:simplePos x="0" y="0"/>
            <wp:positionH relativeFrom="column">
              <wp:align>right</wp:align>
            </wp:positionH>
            <wp:positionV relativeFrom="paragraph">
              <wp:posOffset>50165</wp:posOffset>
            </wp:positionV>
            <wp:extent cx="1040765" cy="1003300"/>
            <wp:effectExtent l="19050" t="0" r="6985" b="0"/>
            <wp:wrapSquare wrapText="bothSides"/>
            <wp:docPr id="170" name="Εικόνα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3" cstate="print"/>
                    <a:srcRect/>
                    <a:stretch>
                      <a:fillRect/>
                    </a:stretch>
                  </pic:blipFill>
                  <pic:spPr bwMode="auto">
                    <a:xfrm>
                      <a:off x="0" y="0"/>
                      <a:ext cx="1040765" cy="10033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435017">
        <w:t>ε)  Αν σε ένα</w:t>
      </w:r>
      <w:r w:rsidR="00BB214F">
        <w:t xml:space="preserve"> ελεύθερο</w:t>
      </w:r>
      <w:r w:rsidR="00435017">
        <w:t xml:space="preserve"> σώμα, που </w:t>
      </w:r>
      <w:r w:rsidR="00BB214F">
        <w:t>μια</w:t>
      </w:r>
      <w:r w:rsidR="00435017">
        <w:t xml:space="preserve"> στιγμή κινείται με κάποια ταχύτητα, ασκηθεί μια δύναμη η οποία σχηματίζει γωνία θ με την ταχύτητα, όπου θ≠90°, τότε μπορούμε να αναλύσουμε τη δύναμη σε δυο συνιστώσες. Μια στη διεύθυνση της ταχύτητας F</w:t>
      </w:r>
      <w:r w:rsidR="00435017">
        <w:rPr>
          <w:vertAlign w:val="subscript"/>
        </w:rPr>
        <w:t>//</w:t>
      </w:r>
      <w:r w:rsidR="00435017">
        <w:t xml:space="preserve"> η οποία θα προκαλέσει επιτάχυνση, ονομάζεται και επιτρόχια, η οποία θα μεταβάλλει το μέτρο της ταχύτητας και μια σε κάθετη προς την τ</w:t>
      </w:r>
      <w:r w:rsidR="00435017">
        <w:t>α</w:t>
      </w:r>
      <w:r w:rsidR="00435017">
        <w:t>χύτητα διεύθυνση F</w:t>
      </w:r>
      <w:r w:rsidR="00BB214F">
        <w:rPr>
          <w:vertAlign w:val="subscript"/>
        </w:rPr>
        <w:t>┴</w:t>
      </w:r>
      <w:r w:rsidR="00BB214F">
        <w:t xml:space="preserve"> η οποία θα μεταβάλλει την κατεύθυνση της ταχύτητας. Προφανώς η κίνηση θα είναι καμπυλόγραμμη. </w:t>
      </w:r>
      <w:r w:rsidR="004F136D">
        <w:t>Ποιας μορφής θα είναι η</w:t>
      </w:r>
      <w:r w:rsidR="00BB214F">
        <w:t xml:space="preserve"> καμπυλόγραμμη</w:t>
      </w:r>
      <w:r w:rsidR="004F136D">
        <w:t xml:space="preserve"> αυτή</w:t>
      </w:r>
      <w:r w:rsidR="00BB214F">
        <w:t xml:space="preserve"> κίνηση</w:t>
      </w:r>
      <w:r w:rsidR="00B21230">
        <w:t>,</w:t>
      </w:r>
      <w:r w:rsidR="00BB214F">
        <w:t xml:space="preserve"> προφανώς εξαρτάται από τα χαρακτηριστικά της δύναμης.</w:t>
      </w:r>
    </w:p>
    <w:p w:rsidR="00EE265E" w:rsidRDefault="008655CC" w:rsidP="008655CC">
      <w:pPr>
        <w:pStyle w:val="a"/>
        <w:widowControl w:val="0"/>
        <w:ind w:left="357" w:hanging="357"/>
      </w:pPr>
      <w:r w:rsidRPr="008655CC">
        <w:rPr>
          <w:noProof/>
        </w:rPr>
        <w:lastRenderedPageBreak/>
        <w:drawing>
          <wp:anchor distT="0" distB="0" distL="114300" distR="114300" simplePos="0" relativeHeight="251665408" behindDoc="0" locked="0" layoutInCell="1" allowOverlap="1">
            <wp:simplePos x="0" y="0"/>
            <wp:positionH relativeFrom="column">
              <wp:align>right</wp:align>
            </wp:positionH>
            <wp:positionV relativeFrom="paragraph">
              <wp:posOffset>43815</wp:posOffset>
            </wp:positionV>
            <wp:extent cx="1094740" cy="1292225"/>
            <wp:effectExtent l="19050" t="0" r="0" b="0"/>
            <wp:wrapSquare wrapText="bothSides"/>
            <wp:docPr id="171" name="Εικόνα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4" cstate="print"/>
                    <a:srcRect/>
                    <a:stretch>
                      <a:fillRect/>
                    </a:stretch>
                  </pic:blipFill>
                  <pic:spPr bwMode="auto">
                    <a:xfrm>
                      <a:off x="0" y="0"/>
                      <a:ext cx="1094740" cy="129222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8655CC">
        <w:t xml:space="preserve"> </w:t>
      </w:r>
      <w:r w:rsidR="00EE265E">
        <w:t>Στην πρώτη κίνηση</w:t>
      </w:r>
      <w:r w:rsidR="006E4F4C">
        <w:t xml:space="preserve"> του εκκρεμούς </w:t>
      </w:r>
      <w:r w:rsidR="00EE265E">
        <w:t xml:space="preserve"> το σώμα θα κινηθεί σε κυκλική τροχιά και η κίνηση θα είναι</w:t>
      </w:r>
      <w:r w:rsidR="00D15816">
        <w:t xml:space="preserve"> επιτ</w:t>
      </w:r>
      <w:r w:rsidR="00D15816">
        <w:t>α</w:t>
      </w:r>
      <w:r w:rsidR="00D15816">
        <w:t>χυνόμενη</w:t>
      </w:r>
      <w:r w:rsidR="00EE265E">
        <w:t xml:space="preserve"> κυκλική</w:t>
      </w:r>
      <w:r>
        <w:t>. Η συνιστώσα του βάρους στη διεύθυνση της εφαπτομένης του κύκλου, θα προκαλέσει την αύξηση του μέτρου της ταχύτ</w:t>
      </w:r>
      <w:r>
        <w:t>η</w:t>
      </w:r>
      <w:r>
        <w:t>τας, ενώ η συνισταμένη στη διεύθυνση της ακτίνας (Τ-</w:t>
      </w:r>
      <w:proofErr w:type="spellStart"/>
      <w:r>
        <w:t>mg∙συν</w:t>
      </w:r>
      <w:proofErr w:type="spellEnd"/>
      <w:r>
        <w:t>φ) θα είναι η κ</w:t>
      </w:r>
      <w:r>
        <w:t>ε</w:t>
      </w:r>
      <w:r>
        <w:t xml:space="preserve">ντρομόλος, η οποία </w:t>
      </w:r>
      <w:r w:rsidR="006E4F4C">
        <w:t xml:space="preserve">και θα προκαλέσει κεντρομόλο επιτάχυνση που </w:t>
      </w:r>
      <w:r>
        <w:t>θα μεταβάλλει την κ</w:t>
      </w:r>
      <w:r>
        <w:t>α</w:t>
      </w:r>
      <w:r>
        <w:t>τεύθυνση της ταχύτητας.</w:t>
      </w:r>
    </w:p>
    <w:p w:rsidR="008655CC" w:rsidRDefault="00676E1A" w:rsidP="008655CC">
      <w:pPr>
        <w:pStyle w:val="a"/>
        <w:widowControl w:val="0"/>
        <w:ind w:left="357" w:hanging="357"/>
      </w:pPr>
      <w:r w:rsidRPr="00676E1A">
        <w:rPr>
          <w:noProof/>
        </w:rPr>
        <w:drawing>
          <wp:anchor distT="0" distB="0" distL="114300" distR="114300" simplePos="0" relativeHeight="251666432" behindDoc="0" locked="0" layoutInCell="1" allowOverlap="1">
            <wp:simplePos x="964981" y="1087821"/>
            <wp:positionH relativeFrom="column">
              <wp:align>right</wp:align>
            </wp:positionH>
            <wp:positionV relativeFrom="paragraph">
              <wp:posOffset>75565</wp:posOffset>
            </wp:positionV>
            <wp:extent cx="1503045" cy="1481958"/>
            <wp:effectExtent l="19050" t="0" r="1905" b="0"/>
            <wp:wrapSquare wrapText="bothSides"/>
            <wp:docPr id="172" name="Εικόνα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5" cstate="print"/>
                    <a:srcRect/>
                    <a:stretch>
                      <a:fillRect/>
                    </a:stretch>
                  </pic:blipFill>
                  <pic:spPr bwMode="auto">
                    <a:xfrm>
                      <a:off x="0" y="0"/>
                      <a:ext cx="1503045" cy="1481958"/>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676E1A">
        <w:t xml:space="preserve"> </w:t>
      </w:r>
      <w:r w:rsidR="009B14BA">
        <w:t>Αν εκτοξεύσουμε ένα σώμα οριζόντια, στην αρχική θέση το βάρος είναι κάθετο στην αρχική ταχύτητα, πράγμα που σημαίνει ότι θα προκαλέσει μ</w:t>
      </w:r>
      <w:r w:rsidR="009B14BA">
        <w:t>ό</w:t>
      </w:r>
      <w:r w:rsidR="009B14BA">
        <w:t>νο αλλαγή στην κατεύθυνση της ταχύτητας. Όμως προσοχή!!  Η ασκούμ</w:t>
      </w:r>
      <w:r w:rsidR="009B14BA">
        <w:t>ε</w:t>
      </w:r>
      <w:r w:rsidR="009B14BA">
        <w:t>νη δύναμη (το βάρος) είναι μια  σταθερή δύναμη, οπότε μετά από λίγο δεν θα είναι</w:t>
      </w:r>
      <w:r w:rsidR="00771B02">
        <w:t xml:space="preserve"> πλέον</w:t>
      </w:r>
      <w:r w:rsidR="009B14BA">
        <w:t xml:space="preserve"> κάθετη στην ταχύτητα, οπότε θα μεταβάλλει και το μέτρο και την κατεύθυνση της ταχύτητας. </w:t>
      </w:r>
      <w:r w:rsidR="009B14BA">
        <w:tab/>
      </w:r>
      <w:r w:rsidR="009B14BA">
        <w:br/>
        <w:t>Προφανώς η κίνηση είναι η γνωστή μας οριζόντια βολή</w:t>
      </w:r>
      <w:r>
        <w:t xml:space="preserve"> και η τροχιά είναι παραβολική.</w:t>
      </w:r>
    </w:p>
    <w:p w:rsidR="00FD036B" w:rsidRPr="00433AFC" w:rsidRDefault="00FD036B" w:rsidP="00F22555">
      <w:pPr>
        <w:jc w:val="right"/>
        <w:rPr>
          <w:b/>
          <w:color w:val="0000FF"/>
        </w:rPr>
      </w:pPr>
      <w:r w:rsidRPr="00433AFC">
        <w:rPr>
          <w:b/>
          <w:color w:val="0000FF"/>
        </w:rPr>
        <w:t>dmargaris@sch.gr</w:t>
      </w:r>
    </w:p>
    <w:p w:rsidR="00FD036B" w:rsidRPr="00BB214F" w:rsidRDefault="00FD036B" w:rsidP="00FD036B">
      <w:pPr>
        <w:pStyle w:val="a"/>
        <w:widowControl w:val="0"/>
        <w:numPr>
          <w:ilvl w:val="0"/>
          <w:numId w:val="0"/>
        </w:numPr>
        <w:ind w:left="360" w:hanging="360"/>
      </w:pPr>
    </w:p>
    <w:sectPr w:rsidR="00FD036B" w:rsidRPr="00BB214F" w:rsidSect="00DE126D">
      <w:headerReference w:type="default" r:id="rId46"/>
      <w:footerReference w:type="default" r:id="rId47"/>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566" w:rsidRDefault="00285566" w:rsidP="00AE4FC3">
      <w:pPr>
        <w:spacing w:line="240" w:lineRule="auto"/>
      </w:pPr>
      <w:r>
        <w:separator/>
      </w:r>
    </w:p>
  </w:endnote>
  <w:endnote w:type="continuationSeparator" w:id="0">
    <w:p w:rsidR="00285566" w:rsidRDefault="00285566"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65E" w:rsidRDefault="00B471F9" w:rsidP="00AE4FC3">
    <w:pPr>
      <w:pStyle w:val="a7"/>
      <w:framePr w:wrap="around" w:vAnchor="text" w:hAnchor="margin" w:xAlign="right" w:y="1"/>
      <w:rPr>
        <w:rStyle w:val="a8"/>
      </w:rPr>
    </w:pPr>
    <w:r>
      <w:rPr>
        <w:rStyle w:val="a8"/>
      </w:rPr>
      <w:fldChar w:fldCharType="begin"/>
    </w:r>
    <w:r w:rsidR="00EE265E">
      <w:rPr>
        <w:rStyle w:val="a8"/>
      </w:rPr>
      <w:instrText xml:space="preserve">PAGE  </w:instrText>
    </w:r>
    <w:r>
      <w:rPr>
        <w:rStyle w:val="a8"/>
      </w:rPr>
      <w:fldChar w:fldCharType="separate"/>
    </w:r>
    <w:r w:rsidR="00D15816">
      <w:rPr>
        <w:rStyle w:val="a8"/>
        <w:noProof/>
      </w:rPr>
      <w:t>4</w:t>
    </w:r>
    <w:r>
      <w:rPr>
        <w:rStyle w:val="a8"/>
      </w:rPr>
      <w:fldChar w:fldCharType="end"/>
    </w:r>
  </w:p>
  <w:p w:rsidR="00EE265E" w:rsidRPr="00D56705" w:rsidRDefault="00EE265E"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EE265E" w:rsidRDefault="00EE265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566" w:rsidRDefault="00285566" w:rsidP="00AE4FC3">
      <w:pPr>
        <w:spacing w:line="240" w:lineRule="auto"/>
      </w:pPr>
      <w:r>
        <w:separator/>
      </w:r>
    </w:p>
  </w:footnote>
  <w:footnote w:type="continuationSeparator" w:id="0">
    <w:p w:rsidR="00285566" w:rsidRDefault="00285566"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65E" w:rsidRPr="00B73B55" w:rsidRDefault="00EE265E" w:rsidP="00AE4FC3">
    <w:pPr>
      <w:pStyle w:val="a6"/>
      <w:pBdr>
        <w:bottom w:val="single" w:sz="4" w:space="1" w:color="auto"/>
      </w:pBdr>
      <w:tabs>
        <w:tab w:val="clear" w:pos="4153"/>
        <w:tab w:val="clear" w:pos="8306"/>
        <w:tab w:val="right" w:pos="9639"/>
      </w:tabs>
    </w:pPr>
    <w:r>
      <w:t>Υλικό Φυσικής-Χημείας</w:t>
    </w:r>
    <w:r>
      <w:tab/>
      <w:t xml:space="preserve">  Κυκλική κίνηση</w:t>
    </w:r>
  </w:p>
  <w:p w:rsidR="00EE265E" w:rsidRDefault="00EE265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20C9"/>
    <w:rsid w:val="00004034"/>
    <w:rsid w:val="0000405D"/>
    <w:rsid w:val="00012740"/>
    <w:rsid w:val="00012A32"/>
    <w:rsid w:val="00013FC1"/>
    <w:rsid w:val="00036E00"/>
    <w:rsid w:val="00037E6E"/>
    <w:rsid w:val="0004308B"/>
    <w:rsid w:val="00044C10"/>
    <w:rsid w:val="000462FD"/>
    <w:rsid w:val="000469F1"/>
    <w:rsid w:val="000524C0"/>
    <w:rsid w:val="00053199"/>
    <w:rsid w:val="000654ED"/>
    <w:rsid w:val="00073F0D"/>
    <w:rsid w:val="00073F27"/>
    <w:rsid w:val="00074A28"/>
    <w:rsid w:val="00077176"/>
    <w:rsid w:val="0008144C"/>
    <w:rsid w:val="00083EB6"/>
    <w:rsid w:val="000854E0"/>
    <w:rsid w:val="00086C88"/>
    <w:rsid w:val="0009255A"/>
    <w:rsid w:val="00094886"/>
    <w:rsid w:val="000A15AE"/>
    <w:rsid w:val="000A37DC"/>
    <w:rsid w:val="000C143F"/>
    <w:rsid w:val="000C38F5"/>
    <w:rsid w:val="000D0D6C"/>
    <w:rsid w:val="000D74BC"/>
    <w:rsid w:val="000E0692"/>
    <w:rsid w:val="000E0E52"/>
    <w:rsid w:val="000E16DD"/>
    <w:rsid w:val="000E2B57"/>
    <w:rsid w:val="000E7C18"/>
    <w:rsid w:val="000F35FA"/>
    <w:rsid w:val="000F3F5C"/>
    <w:rsid w:val="000F73F6"/>
    <w:rsid w:val="00101418"/>
    <w:rsid w:val="00104C4C"/>
    <w:rsid w:val="00105EBF"/>
    <w:rsid w:val="0011554D"/>
    <w:rsid w:val="001201BF"/>
    <w:rsid w:val="001316EA"/>
    <w:rsid w:val="00132A67"/>
    <w:rsid w:val="00132BAE"/>
    <w:rsid w:val="001563C3"/>
    <w:rsid w:val="00157291"/>
    <w:rsid w:val="00161EA5"/>
    <w:rsid w:val="0017048D"/>
    <w:rsid w:val="00172FBB"/>
    <w:rsid w:val="00174C19"/>
    <w:rsid w:val="00176582"/>
    <w:rsid w:val="00182BAE"/>
    <w:rsid w:val="00184FDE"/>
    <w:rsid w:val="00194290"/>
    <w:rsid w:val="001C4A36"/>
    <w:rsid w:val="001C4DD0"/>
    <w:rsid w:val="001E1A73"/>
    <w:rsid w:val="001E3D30"/>
    <w:rsid w:val="001F0A5C"/>
    <w:rsid w:val="002000D3"/>
    <w:rsid w:val="00203218"/>
    <w:rsid w:val="002053C2"/>
    <w:rsid w:val="0021245B"/>
    <w:rsid w:val="00212511"/>
    <w:rsid w:val="002179DE"/>
    <w:rsid w:val="00217E5B"/>
    <w:rsid w:val="0023063B"/>
    <w:rsid w:val="002321C8"/>
    <w:rsid w:val="002428DB"/>
    <w:rsid w:val="00246577"/>
    <w:rsid w:val="002620C3"/>
    <w:rsid w:val="00263D7A"/>
    <w:rsid w:val="00270A68"/>
    <w:rsid w:val="00274EC7"/>
    <w:rsid w:val="002849D0"/>
    <w:rsid w:val="00285566"/>
    <w:rsid w:val="00291BF3"/>
    <w:rsid w:val="002932F8"/>
    <w:rsid w:val="00295F24"/>
    <w:rsid w:val="002A6B01"/>
    <w:rsid w:val="002B18DD"/>
    <w:rsid w:val="002B1CF5"/>
    <w:rsid w:val="002B1E1A"/>
    <w:rsid w:val="002B59B2"/>
    <w:rsid w:val="002C1656"/>
    <w:rsid w:val="002C36A6"/>
    <w:rsid w:val="002D318F"/>
    <w:rsid w:val="002D64DD"/>
    <w:rsid w:val="002E4441"/>
    <w:rsid w:val="002F77C7"/>
    <w:rsid w:val="00301281"/>
    <w:rsid w:val="00323589"/>
    <w:rsid w:val="003254B5"/>
    <w:rsid w:val="003274AD"/>
    <w:rsid w:val="00332311"/>
    <w:rsid w:val="00341904"/>
    <w:rsid w:val="0034226E"/>
    <w:rsid w:val="00343AE0"/>
    <w:rsid w:val="00354C19"/>
    <w:rsid w:val="00354F39"/>
    <w:rsid w:val="00360249"/>
    <w:rsid w:val="00380F95"/>
    <w:rsid w:val="00381FE0"/>
    <w:rsid w:val="00387A7B"/>
    <w:rsid w:val="0039048B"/>
    <w:rsid w:val="00393F9C"/>
    <w:rsid w:val="00394837"/>
    <w:rsid w:val="003A02E3"/>
    <w:rsid w:val="003A17F3"/>
    <w:rsid w:val="003A7A10"/>
    <w:rsid w:val="003B5435"/>
    <w:rsid w:val="003B755D"/>
    <w:rsid w:val="003C468B"/>
    <w:rsid w:val="003D7B21"/>
    <w:rsid w:val="003E1E45"/>
    <w:rsid w:val="003E30C8"/>
    <w:rsid w:val="003F0AC4"/>
    <w:rsid w:val="003F32C8"/>
    <w:rsid w:val="003F4D69"/>
    <w:rsid w:val="003F7616"/>
    <w:rsid w:val="00405375"/>
    <w:rsid w:val="0041288A"/>
    <w:rsid w:val="00415FEF"/>
    <w:rsid w:val="00421959"/>
    <w:rsid w:val="00422526"/>
    <w:rsid w:val="004252A2"/>
    <w:rsid w:val="00426D6F"/>
    <w:rsid w:val="00433E39"/>
    <w:rsid w:val="004347CF"/>
    <w:rsid w:val="00435017"/>
    <w:rsid w:val="00440024"/>
    <w:rsid w:val="004400C8"/>
    <w:rsid w:val="00441933"/>
    <w:rsid w:val="00456416"/>
    <w:rsid w:val="004621F8"/>
    <w:rsid w:val="0046320B"/>
    <w:rsid w:val="004665F5"/>
    <w:rsid w:val="004737A3"/>
    <w:rsid w:val="004873C4"/>
    <w:rsid w:val="00494A3C"/>
    <w:rsid w:val="00495BFD"/>
    <w:rsid w:val="004A12E6"/>
    <w:rsid w:val="004A3EDF"/>
    <w:rsid w:val="004A5F3C"/>
    <w:rsid w:val="004B62BD"/>
    <w:rsid w:val="004C2BC9"/>
    <w:rsid w:val="004C47E2"/>
    <w:rsid w:val="004D1408"/>
    <w:rsid w:val="004D27A9"/>
    <w:rsid w:val="004F0F9C"/>
    <w:rsid w:val="004F136D"/>
    <w:rsid w:val="004F4598"/>
    <w:rsid w:val="004F6068"/>
    <w:rsid w:val="0050468F"/>
    <w:rsid w:val="00504901"/>
    <w:rsid w:val="00505FA4"/>
    <w:rsid w:val="00524705"/>
    <w:rsid w:val="005349EB"/>
    <w:rsid w:val="00544FA3"/>
    <w:rsid w:val="005453BF"/>
    <w:rsid w:val="005457AB"/>
    <w:rsid w:val="005469A8"/>
    <w:rsid w:val="005540F0"/>
    <w:rsid w:val="005547B4"/>
    <w:rsid w:val="00554A7A"/>
    <w:rsid w:val="005651C0"/>
    <w:rsid w:val="005661CF"/>
    <w:rsid w:val="00580C22"/>
    <w:rsid w:val="00580FBA"/>
    <w:rsid w:val="00581A17"/>
    <w:rsid w:val="005834AB"/>
    <w:rsid w:val="00586A5A"/>
    <w:rsid w:val="005956B7"/>
    <w:rsid w:val="005A0C36"/>
    <w:rsid w:val="005A6C01"/>
    <w:rsid w:val="005B57EB"/>
    <w:rsid w:val="005B5C72"/>
    <w:rsid w:val="005C3DEE"/>
    <w:rsid w:val="005C4B3E"/>
    <w:rsid w:val="005D6504"/>
    <w:rsid w:val="005E109A"/>
    <w:rsid w:val="005E170A"/>
    <w:rsid w:val="005F08A2"/>
    <w:rsid w:val="005F39B0"/>
    <w:rsid w:val="005F52CA"/>
    <w:rsid w:val="006005C2"/>
    <w:rsid w:val="00601E5B"/>
    <w:rsid w:val="006023BD"/>
    <w:rsid w:val="006028AF"/>
    <w:rsid w:val="006029A4"/>
    <w:rsid w:val="006058F7"/>
    <w:rsid w:val="00607923"/>
    <w:rsid w:val="00611BBC"/>
    <w:rsid w:val="00615779"/>
    <w:rsid w:val="0062111A"/>
    <w:rsid w:val="0062421E"/>
    <w:rsid w:val="00637912"/>
    <w:rsid w:val="0064038E"/>
    <w:rsid w:val="0064107D"/>
    <w:rsid w:val="00642BD2"/>
    <w:rsid w:val="00644FDB"/>
    <w:rsid w:val="00650AB6"/>
    <w:rsid w:val="00660124"/>
    <w:rsid w:val="00660FBB"/>
    <w:rsid w:val="00660FE0"/>
    <w:rsid w:val="0066123A"/>
    <w:rsid w:val="00664AE6"/>
    <w:rsid w:val="00665D6F"/>
    <w:rsid w:val="00676E1A"/>
    <w:rsid w:val="006814CA"/>
    <w:rsid w:val="00686626"/>
    <w:rsid w:val="0069417D"/>
    <w:rsid w:val="006A7E24"/>
    <w:rsid w:val="006B0685"/>
    <w:rsid w:val="006B5498"/>
    <w:rsid w:val="006C101D"/>
    <w:rsid w:val="006C5216"/>
    <w:rsid w:val="006C5B41"/>
    <w:rsid w:val="006C6E7F"/>
    <w:rsid w:val="006D0306"/>
    <w:rsid w:val="006D263C"/>
    <w:rsid w:val="006E1D78"/>
    <w:rsid w:val="006E4F4C"/>
    <w:rsid w:val="006E6A2E"/>
    <w:rsid w:val="006F28CC"/>
    <w:rsid w:val="006F772B"/>
    <w:rsid w:val="007000CA"/>
    <w:rsid w:val="00706C93"/>
    <w:rsid w:val="00706FB7"/>
    <w:rsid w:val="0071340F"/>
    <w:rsid w:val="007171B8"/>
    <w:rsid w:val="007249DA"/>
    <w:rsid w:val="00726921"/>
    <w:rsid w:val="00735624"/>
    <w:rsid w:val="0074198A"/>
    <w:rsid w:val="00745F49"/>
    <w:rsid w:val="00747AFB"/>
    <w:rsid w:val="007532F3"/>
    <w:rsid w:val="00760183"/>
    <w:rsid w:val="007632C8"/>
    <w:rsid w:val="00765649"/>
    <w:rsid w:val="00771B02"/>
    <w:rsid w:val="007805AB"/>
    <w:rsid w:val="0078226B"/>
    <w:rsid w:val="00783EFB"/>
    <w:rsid w:val="00784759"/>
    <w:rsid w:val="007876EC"/>
    <w:rsid w:val="007A05C4"/>
    <w:rsid w:val="007A7663"/>
    <w:rsid w:val="007B2C6E"/>
    <w:rsid w:val="007B2FD2"/>
    <w:rsid w:val="007B5D13"/>
    <w:rsid w:val="007B5DBA"/>
    <w:rsid w:val="007C19C5"/>
    <w:rsid w:val="007D0446"/>
    <w:rsid w:val="007D1242"/>
    <w:rsid w:val="007D29BD"/>
    <w:rsid w:val="007E0214"/>
    <w:rsid w:val="007E458C"/>
    <w:rsid w:val="007E6479"/>
    <w:rsid w:val="007F03DB"/>
    <w:rsid w:val="008035BB"/>
    <w:rsid w:val="008046FC"/>
    <w:rsid w:val="008059FA"/>
    <w:rsid w:val="00805B59"/>
    <w:rsid w:val="008121C3"/>
    <w:rsid w:val="00813518"/>
    <w:rsid w:val="00836AAE"/>
    <w:rsid w:val="00844EF0"/>
    <w:rsid w:val="008502A5"/>
    <w:rsid w:val="0085046C"/>
    <w:rsid w:val="0085658E"/>
    <w:rsid w:val="0086083B"/>
    <w:rsid w:val="00863163"/>
    <w:rsid w:val="008655CC"/>
    <w:rsid w:val="008664E8"/>
    <w:rsid w:val="00874B22"/>
    <w:rsid w:val="00881546"/>
    <w:rsid w:val="00881D07"/>
    <w:rsid w:val="00881E91"/>
    <w:rsid w:val="00893A1E"/>
    <w:rsid w:val="008B64F5"/>
    <w:rsid w:val="008C130F"/>
    <w:rsid w:val="008C665F"/>
    <w:rsid w:val="008D6003"/>
    <w:rsid w:val="008E1579"/>
    <w:rsid w:val="008F13CF"/>
    <w:rsid w:val="008F3935"/>
    <w:rsid w:val="008F7C76"/>
    <w:rsid w:val="0090092A"/>
    <w:rsid w:val="00906030"/>
    <w:rsid w:val="00907F46"/>
    <w:rsid w:val="0091568A"/>
    <w:rsid w:val="0091575F"/>
    <w:rsid w:val="00915B72"/>
    <w:rsid w:val="00916BA6"/>
    <w:rsid w:val="009217F2"/>
    <w:rsid w:val="00942A00"/>
    <w:rsid w:val="0095142B"/>
    <w:rsid w:val="00956EB3"/>
    <w:rsid w:val="00960A34"/>
    <w:rsid w:val="00970252"/>
    <w:rsid w:val="009715B3"/>
    <w:rsid w:val="009729B0"/>
    <w:rsid w:val="00984750"/>
    <w:rsid w:val="00987AD4"/>
    <w:rsid w:val="009A117F"/>
    <w:rsid w:val="009A2BB9"/>
    <w:rsid w:val="009A560A"/>
    <w:rsid w:val="009B14BA"/>
    <w:rsid w:val="009B428D"/>
    <w:rsid w:val="009B61FB"/>
    <w:rsid w:val="009B7E4E"/>
    <w:rsid w:val="009D12AF"/>
    <w:rsid w:val="009D2B72"/>
    <w:rsid w:val="009D36ED"/>
    <w:rsid w:val="009D6049"/>
    <w:rsid w:val="009D6259"/>
    <w:rsid w:val="009D7943"/>
    <w:rsid w:val="009F12E9"/>
    <w:rsid w:val="009F2469"/>
    <w:rsid w:val="00A00292"/>
    <w:rsid w:val="00A00627"/>
    <w:rsid w:val="00A05497"/>
    <w:rsid w:val="00A21151"/>
    <w:rsid w:val="00A30B6D"/>
    <w:rsid w:val="00A3174C"/>
    <w:rsid w:val="00A3204C"/>
    <w:rsid w:val="00A328ED"/>
    <w:rsid w:val="00A42F7D"/>
    <w:rsid w:val="00A46F02"/>
    <w:rsid w:val="00A47B4B"/>
    <w:rsid w:val="00A51DF4"/>
    <w:rsid w:val="00A543A3"/>
    <w:rsid w:val="00A54C15"/>
    <w:rsid w:val="00A56B3B"/>
    <w:rsid w:val="00A571FA"/>
    <w:rsid w:val="00A57BC5"/>
    <w:rsid w:val="00A606D7"/>
    <w:rsid w:val="00A618B7"/>
    <w:rsid w:val="00A706C9"/>
    <w:rsid w:val="00A823AB"/>
    <w:rsid w:val="00A87A9F"/>
    <w:rsid w:val="00A974A0"/>
    <w:rsid w:val="00AA2926"/>
    <w:rsid w:val="00AA7D02"/>
    <w:rsid w:val="00AB28D6"/>
    <w:rsid w:val="00AC05F2"/>
    <w:rsid w:val="00AC0CEE"/>
    <w:rsid w:val="00AC1229"/>
    <w:rsid w:val="00AD7C1C"/>
    <w:rsid w:val="00AE4FC3"/>
    <w:rsid w:val="00AE562D"/>
    <w:rsid w:val="00B00565"/>
    <w:rsid w:val="00B11259"/>
    <w:rsid w:val="00B202CA"/>
    <w:rsid w:val="00B21230"/>
    <w:rsid w:val="00B252A1"/>
    <w:rsid w:val="00B25A71"/>
    <w:rsid w:val="00B30404"/>
    <w:rsid w:val="00B3653F"/>
    <w:rsid w:val="00B37F20"/>
    <w:rsid w:val="00B41D17"/>
    <w:rsid w:val="00B44403"/>
    <w:rsid w:val="00B471F9"/>
    <w:rsid w:val="00B563D8"/>
    <w:rsid w:val="00B56D10"/>
    <w:rsid w:val="00B64027"/>
    <w:rsid w:val="00B73B55"/>
    <w:rsid w:val="00B83F4E"/>
    <w:rsid w:val="00BB214F"/>
    <w:rsid w:val="00BD633D"/>
    <w:rsid w:val="00BD6917"/>
    <w:rsid w:val="00BD7006"/>
    <w:rsid w:val="00BE45DE"/>
    <w:rsid w:val="00BF1DB3"/>
    <w:rsid w:val="00C1253E"/>
    <w:rsid w:val="00C128B2"/>
    <w:rsid w:val="00C171A5"/>
    <w:rsid w:val="00C24A07"/>
    <w:rsid w:val="00C325DD"/>
    <w:rsid w:val="00C43688"/>
    <w:rsid w:val="00C44B19"/>
    <w:rsid w:val="00C50D07"/>
    <w:rsid w:val="00C51A3A"/>
    <w:rsid w:val="00C57D0A"/>
    <w:rsid w:val="00C65A33"/>
    <w:rsid w:val="00C66840"/>
    <w:rsid w:val="00C72336"/>
    <w:rsid w:val="00C86C9D"/>
    <w:rsid w:val="00C937A3"/>
    <w:rsid w:val="00C944F5"/>
    <w:rsid w:val="00C95E21"/>
    <w:rsid w:val="00CA3212"/>
    <w:rsid w:val="00CA7CEA"/>
    <w:rsid w:val="00CB476B"/>
    <w:rsid w:val="00CB494F"/>
    <w:rsid w:val="00CB70E7"/>
    <w:rsid w:val="00CC00DA"/>
    <w:rsid w:val="00CC0D29"/>
    <w:rsid w:val="00CD0531"/>
    <w:rsid w:val="00CD0F70"/>
    <w:rsid w:val="00CE07B4"/>
    <w:rsid w:val="00CE7BB0"/>
    <w:rsid w:val="00CF09F3"/>
    <w:rsid w:val="00CF393D"/>
    <w:rsid w:val="00D04551"/>
    <w:rsid w:val="00D12F80"/>
    <w:rsid w:val="00D12FEC"/>
    <w:rsid w:val="00D15816"/>
    <w:rsid w:val="00D15882"/>
    <w:rsid w:val="00D23ED0"/>
    <w:rsid w:val="00D3017F"/>
    <w:rsid w:val="00D344E7"/>
    <w:rsid w:val="00D35FEE"/>
    <w:rsid w:val="00D46A0C"/>
    <w:rsid w:val="00D47DC1"/>
    <w:rsid w:val="00D51391"/>
    <w:rsid w:val="00D56C5B"/>
    <w:rsid w:val="00D60D84"/>
    <w:rsid w:val="00D61EC7"/>
    <w:rsid w:val="00D65DDF"/>
    <w:rsid w:val="00D6605F"/>
    <w:rsid w:val="00D66445"/>
    <w:rsid w:val="00D66B03"/>
    <w:rsid w:val="00D8055E"/>
    <w:rsid w:val="00D80CE6"/>
    <w:rsid w:val="00DA0E27"/>
    <w:rsid w:val="00DA2149"/>
    <w:rsid w:val="00DA77EE"/>
    <w:rsid w:val="00DB0848"/>
    <w:rsid w:val="00DB4280"/>
    <w:rsid w:val="00DB48CB"/>
    <w:rsid w:val="00DB5975"/>
    <w:rsid w:val="00DC0931"/>
    <w:rsid w:val="00DC2882"/>
    <w:rsid w:val="00DC2C89"/>
    <w:rsid w:val="00DC3CC2"/>
    <w:rsid w:val="00DD54FF"/>
    <w:rsid w:val="00DD62FE"/>
    <w:rsid w:val="00DD6481"/>
    <w:rsid w:val="00DE126D"/>
    <w:rsid w:val="00DF37FB"/>
    <w:rsid w:val="00DF3F8E"/>
    <w:rsid w:val="00E019AF"/>
    <w:rsid w:val="00E0509A"/>
    <w:rsid w:val="00E1221C"/>
    <w:rsid w:val="00E1297B"/>
    <w:rsid w:val="00E16123"/>
    <w:rsid w:val="00E24ABC"/>
    <w:rsid w:val="00E310F4"/>
    <w:rsid w:val="00E319CB"/>
    <w:rsid w:val="00E37A9B"/>
    <w:rsid w:val="00E42734"/>
    <w:rsid w:val="00E42896"/>
    <w:rsid w:val="00E42B70"/>
    <w:rsid w:val="00E520D5"/>
    <w:rsid w:val="00E65F75"/>
    <w:rsid w:val="00E70BDC"/>
    <w:rsid w:val="00E757F8"/>
    <w:rsid w:val="00E80195"/>
    <w:rsid w:val="00E8049E"/>
    <w:rsid w:val="00E85B10"/>
    <w:rsid w:val="00E85FD5"/>
    <w:rsid w:val="00E90596"/>
    <w:rsid w:val="00E92BF9"/>
    <w:rsid w:val="00EA3E29"/>
    <w:rsid w:val="00EB05FF"/>
    <w:rsid w:val="00EB53AA"/>
    <w:rsid w:val="00EC1397"/>
    <w:rsid w:val="00EC45E1"/>
    <w:rsid w:val="00EC493D"/>
    <w:rsid w:val="00EC52A9"/>
    <w:rsid w:val="00ED01B7"/>
    <w:rsid w:val="00ED4F36"/>
    <w:rsid w:val="00ED5FE2"/>
    <w:rsid w:val="00EE22A0"/>
    <w:rsid w:val="00EE265E"/>
    <w:rsid w:val="00EE43F6"/>
    <w:rsid w:val="00EF375B"/>
    <w:rsid w:val="00EF6111"/>
    <w:rsid w:val="00F00AD2"/>
    <w:rsid w:val="00F0421E"/>
    <w:rsid w:val="00F0428C"/>
    <w:rsid w:val="00F06DAB"/>
    <w:rsid w:val="00F14530"/>
    <w:rsid w:val="00F2171C"/>
    <w:rsid w:val="00F2214C"/>
    <w:rsid w:val="00F259A7"/>
    <w:rsid w:val="00F26692"/>
    <w:rsid w:val="00F34687"/>
    <w:rsid w:val="00F36D02"/>
    <w:rsid w:val="00F42467"/>
    <w:rsid w:val="00F42B08"/>
    <w:rsid w:val="00F4591B"/>
    <w:rsid w:val="00F477F0"/>
    <w:rsid w:val="00F57BF2"/>
    <w:rsid w:val="00F60821"/>
    <w:rsid w:val="00F65C75"/>
    <w:rsid w:val="00F724B1"/>
    <w:rsid w:val="00F756A0"/>
    <w:rsid w:val="00F807B4"/>
    <w:rsid w:val="00F8348E"/>
    <w:rsid w:val="00F85BAC"/>
    <w:rsid w:val="00F9178C"/>
    <w:rsid w:val="00F9630A"/>
    <w:rsid w:val="00F97D09"/>
    <w:rsid w:val="00FA7A30"/>
    <w:rsid w:val="00FB020D"/>
    <w:rsid w:val="00FB12A1"/>
    <w:rsid w:val="00FB3BD7"/>
    <w:rsid w:val="00FB4D2C"/>
    <w:rsid w:val="00FB52DE"/>
    <w:rsid w:val="00FD030E"/>
    <w:rsid w:val="00FD036B"/>
    <w:rsid w:val="00FD3F1B"/>
    <w:rsid w:val="00FE387D"/>
    <w:rsid w:val="00FE5EBB"/>
    <w:rsid w:val="00FE7371"/>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83F4E"/>
    <w:pPr>
      <w:tabs>
        <w:tab w:val="left" w:pos="425"/>
      </w:tabs>
      <w:spacing w:line="360" w:lineRule="auto"/>
      <w:jc w:val="both"/>
    </w:pPr>
    <w:rPr>
      <w:rFonts w:ascii="Times New Roman" w:hAnsi="Times New Roman"/>
      <w:sz w:val="22"/>
      <w:szCs w:val="22"/>
      <w:lang w:eastAsia="en-US"/>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widowControl w:val="0"/>
      <w:numPr>
        <w:numId w:val="14"/>
      </w:numPr>
      <w:ind w:left="510" w:hanging="340"/>
    </w:pPr>
    <w:rPr>
      <w:rFonts w:eastAsia="Times New Roman"/>
      <w:szCs w:val="20"/>
      <w:lang w:eastAsia="el-GR"/>
    </w:rPr>
  </w:style>
  <w:style w:type="character" w:customStyle="1" w:styleId="1Char">
    <w:name w:val="Επικεφαλίδα 1 Char"/>
    <w:basedOn w:val="a1"/>
    <w:link w:val="10"/>
    <w:rsid w:val="00FB52DE"/>
    <w:rPr>
      <w:rFonts w:ascii="Cambria" w:eastAsia="Times New Roman" w:hAnsi="Cambria" w:cs="Arial"/>
      <w:b/>
      <w:bCs/>
      <w:i/>
      <w:color w:val="548DD4"/>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544FA3"/>
    <w:pPr>
      <w:ind w:left="680" w:hanging="340"/>
    </w:pPr>
  </w:style>
  <w:style w:type="character" w:customStyle="1" w:styleId="Char">
    <w:name w:val="αβγ Char"/>
    <w:basedOn w:val="a1"/>
    <w:link w:val="a4"/>
    <w:rsid w:val="00544FA3"/>
    <w:rPr>
      <w:rFonts w:ascii="Times New Roman" w:hAnsi="Times New Roman"/>
      <w:sz w:val="22"/>
      <w:szCs w:val="22"/>
      <w:lang w:eastAsia="en-US"/>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table" w:styleId="ab">
    <w:name w:val="Table Grid"/>
    <w:basedOn w:val="a2"/>
    <w:uiPriority w:val="59"/>
    <w:rsid w:val="00D344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1"/>
    <w:uiPriority w:val="99"/>
    <w:semiHidden/>
    <w:unhideWhenUsed/>
    <w:rsid w:val="00263D7A"/>
    <w:rPr>
      <w:color w:val="0000FF"/>
      <w:u w:val="single"/>
    </w:rPr>
  </w:style>
  <w:style w:type="character" w:customStyle="1" w:styleId="apple-converted-space">
    <w:name w:val="apple-converted-space"/>
    <w:basedOn w:val="a1"/>
    <w:rsid w:val="00BE45D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emf"/><Relationship Id="rId26" Type="http://schemas.openxmlformats.org/officeDocument/2006/relationships/oleObject" Target="embeddings/oleObject8.bin"/><Relationship Id="rId39"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9.wmf"/><Relationship Id="rId34" Type="http://schemas.openxmlformats.org/officeDocument/2006/relationships/oleObject" Target="embeddings/oleObject12.bin"/><Relationship Id="rId42" Type="http://schemas.openxmlformats.org/officeDocument/2006/relationships/image" Target="media/image21.pn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oleObject" Target="embeddings/oleObject5.bin"/><Relationship Id="rId29" Type="http://schemas.openxmlformats.org/officeDocument/2006/relationships/image" Target="media/image13.wmf"/><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7.wmf"/><Relationship Id="rId40" Type="http://schemas.openxmlformats.org/officeDocument/2006/relationships/image" Target="media/image19.emf"/><Relationship Id="rId45" Type="http://schemas.openxmlformats.org/officeDocument/2006/relationships/image" Target="media/image24.e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oleObject" Target="embeddings/oleObject6.bin"/><Relationship Id="rId27" Type="http://schemas.openxmlformats.org/officeDocument/2006/relationships/image" Target="media/image12.wmf"/><Relationship Id="rId30" Type="http://schemas.openxmlformats.org/officeDocument/2006/relationships/oleObject" Target="embeddings/oleObject10.bin"/><Relationship Id="rId35" Type="http://schemas.openxmlformats.org/officeDocument/2006/relationships/image" Target="media/image16.wmf"/><Relationship Id="rId43" Type="http://schemas.openxmlformats.org/officeDocument/2006/relationships/image" Target="media/image22.emf"/><Relationship Id="rId48"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84E780-4CF4-403E-820A-63E00F092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Pages>
  <Words>940</Words>
  <Characters>5079</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30</cp:revision>
  <cp:lastPrinted>2013-10-02T10:46:00Z</cp:lastPrinted>
  <dcterms:created xsi:type="dcterms:W3CDTF">2013-10-01T09:50:00Z</dcterms:created>
  <dcterms:modified xsi:type="dcterms:W3CDTF">2013-10-02T10:54:00Z</dcterms:modified>
</cp:coreProperties>
</file>