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88" w:rsidRPr="00BD06F0" w:rsidRDefault="00E95988" w:rsidP="00E95988">
      <w:pPr>
        <w:pStyle w:val="3"/>
      </w:pPr>
      <w:r w:rsidRPr="00BD06F0">
        <w:t xml:space="preserve">2.2. </w:t>
      </w:r>
      <w:r>
        <w:t>Ασκήσεις Έργου-Ενέργειας.</w:t>
      </w:r>
      <w:r w:rsidR="00BD06F0">
        <w:t xml:space="preserve"> Ομάδα Γ.</w:t>
      </w:r>
    </w:p>
    <w:p w:rsidR="000F0F50" w:rsidRDefault="000F0F50" w:rsidP="000F0F50">
      <w:pPr>
        <w:pStyle w:val="a0"/>
      </w:pPr>
      <w:r>
        <w:t>Έργο και μέγιστη Κινητική Ενέργεια.</w:t>
      </w:r>
    </w:p>
    <w:p w:rsidR="000F0F50" w:rsidRDefault="000F0F50" w:rsidP="000F0F50">
      <w:r>
        <w:t>Ένα σώμα μάζας 2kg κινείται σε οριζόντιο επίπεδο και σε μια στιγμή περνά από την θέση x=0 έχοντας τ</w:t>
      </w:r>
      <w:r>
        <w:t>α</w:t>
      </w:r>
      <w:r>
        <w:t>χύτητα υ</w:t>
      </w:r>
      <w:r>
        <w:rPr>
          <w:vertAlign w:val="subscript"/>
        </w:rPr>
        <w:t>0</w:t>
      </w:r>
      <w:r>
        <w:t xml:space="preserve">=8m/s, ενώ πάνω του ασκείται μεταβλητή οριζόντια δύναμη </w:t>
      </w:r>
      <w:r w:rsidRPr="00BC301D">
        <w:rPr>
          <w:b/>
        </w:rPr>
        <w:t>F</w:t>
      </w:r>
      <w:r>
        <w:t xml:space="preserve"> που το μέτρο της μεταβάλλεται </w:t>
      </w:r>
      <w:r>
        <w:t>ό</w:t>
      </w:r>
      <w:r>
        <w:t xml:space="preserve">πως στο σχήμα. Ο συντελεστής τριβής μεταξύ του σώματος και του επιπέδου είναι μ=0,4. </w:t>
      </w:r>
    </w:p>
    <w:p w:rsidR="000F0F50" w:rsidRPr="00102F60" w:rsidRDefault="000F0F50" w:rsidP="000F0F50">
      <w:pPr>
        <w:jc w:val="center"/>
      </w:pPr>
      <w:r>
        <w:rPr>
          <w:noProof/>
        </w:rPr>
        <w:drawing>
          <wp:inline distT="0" distB="0" distL="0" distR="0">
            <wp:extent cx="2762250" cy="958850"/>
            <wp:effectExtent l="19050" t="0" r="0" b="0"/>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2762250" cy="958850"/>
                    </a:xfrm>
                    <a:prstGeom prst="rect">
                      <a:avLst/>
                    </a:prstGeom>
                    <a:solidFill>
                      <a:srgbClr val="FFFFFF"/>
                    </a:solidFill>
                    <a:ln w="9525">
                      <a:noFill/>
                      <a:miter lim="800000"/>
                      <a:headEnd/>
                      <a:tailEnd/>
                    </a:ln>
                  </pic:spPr>
                </pic:pic>
              </a:graphicData>
            </a:graphic>
          </wp:inline>
        </w:drawing>
      </w:r>
    </w:p>
    <w:p w:rsidR="000F0F50" w:rsidRDefault="000F0F50" w:rsidP="000F0F50">
      <w:pPr>
        <w:spacing w:line="480" w:lineRule="auto"/>
        <w:ind w:left="567" w:hanging="425"/>
      </w:pPr>
      <w:r>
        <w:t xml:space="preserve">1) </w:t>
      </w:r>
      <w:r>
        <w:tab/>
        <w:t>Χαρακτηρίστε τις παρακάτω προτάσεις ως σωστές ή λανθασμένες.</w:t>
      </w:r>
    </w:p>
    <w:p w:rsidR="000F0F50" w:rsidRDefault="000F0F50" w:rsidP="000F0F50">
      <w:pPr>
        <w:spacing w:line="480" w:lineRule="auto"/>
        <w:ind w:left="993" w:hanging="425"/>
      </w:pPr>
      <w:r>
        <w:t>i)</w:t>
      </w:r>
      <w:r>
        <w:tab/>
        <w:t xml:space="preserve">Το έργο της δύναμης είναι ίσο με </w:t>
      </w:r>
      <w:proofErr w:type="spellStart"/>
      <w:r>
        <w:t>W=F·x</w:t>
      </w:r>
      <w:proofErr w:type="spellEnd"/>
    </w:p>
    <w:p w:rsidR="000F0F50" w:rsidRDefault="000F0F50" w:rsidP="000F0F50">
      <w:pPr>
        <w:spacing w:line="480" w:lineRule="auto"/>
        <w:ind w:left="993" w:hanging="425"/>
      </w:pPr>
      <w:r>
        <w:t>ii)</w:t>
      </w:r>
      <w:r>
        <w:tab/>
        <w:t>Αφού ελαττώνεται το μέτρο της δύναμης F, το σώμα επιβραδύνεται.</w:t>
      </w:r>
    </w:p>
    <w:p w:rsidR="000F0F50" w:rsidRDefault="000F0F50" w:rsidP="000F0F50">
      <w:pPr>
        <w:spacing w:line="480" w:lineRule="auto"/>
        <w:ind w:left="993" w:hanging="425"/>
      </w:pPr>
      <w:r>
        <w:t>iii)</w:t>
      </w:r>
      <w:r>
        <w:tab/>
        <w:t>Την μεγαλύτερη ταχύτητα το σώμα την έχει στη θέση που μηδενίζεται η δύναμη.</w:t>
      </w:r>
    </w:p>
    <w:p w:rsidR="000F0F50" w:rsidRDefault="000F0F50" w:rsidP="000F0F50">
      <w:pPr>
        <w:spacing w:line="480" w:lineRule="auto"/>
        <w:ind w:left="993" w:hanging="425"/>
      </w:pPr>
      <w:r>
        <w:t>iv)</w:t>
      </w:r>
      <w:r>
        <w:tab/>
        <w:t>Την μεγαλύτερη ταχύτητα το σώμα την έχει στην αρχική θέση x=0.</w:t>
      </w:r>
    </w:p>
    <w:p w:rsidR="000F0F50" w:rsidRDefault="000F0F50" w:rsidP="000F0F50">
      <w:pPr>
        <w:spacing w:line="480" w:lineRule="auto"/>
        <w:ind w:left="993" w:hanging="425"/>
      </w:pPr>
      <w:r>
        <w:t>v)</w:t>
      </w:r>
      <w:r>
        <w:tab/>
        <w:t xml:space="preserve">Για όσο χρόνο η δύναμη F είναι μεγαλύτερη από την τριβή, το σώμα </w:t>
      </w:r>
      <w:proofErr w:type="spellStart"/>
      <w:r>
        <w:t>επιτάχυνεται</w:t>
      </w:r>
      <w:proofErr w:type="spellEnd"/>
      <w:r>
        <w:t xml:space="preserve"> προς τα δεξιά και η κινητική του ενέργεια αυξάνεται.</w:t>
      </w:r>
    </w:p>
    <w:p w:rsidR="000F0F50" w:rsidRDefault="000F0F50" w:rsidP="000F0F50">
      <w:pPr>
        <w:spacing w:line="480" w:lineRule="auto"/>
        <w:ind w:left="567" w:hanging="425"/>
      </w:pPr>
      <w:r>
        <w:t>2)</w:t>
      </w:r>
      <w:r>
        <w:tab/>
        <w:t>Σε ποια θέση Γ το σώμα έχει μηδενική επιτάχυνση;</w:t>
      </w:r>
    </w:p>
    <w:p w:rsidR="000F0F50" w:rsidRDefault="000F0F50" w:rsidP="000F0F50">
      <w:pPr>
        <w:spacing w:line="480" w:lineRule="auto"/>
        <w:ind w:left="567" w:hanging="425"/>
      </w:pPr>
      <w:r>
        <w:t>3)</w:t>
      </w:r>
      <w:r>
        <w:tab/>
        <w:t>Βρείτε την ταχύτητα του σώματος στη θέση Γ.</w:t>
      </w:r>
    </w:p>
    <w:p w:rsidR="000F0F50" w:rsidRDefault="000F0F50" w:rsidP="000F0F50">
      <w:pPr>
        <w:spacing w:line="480" w:lineRule="auto"/>
        <w:ind w:left="567" w:hanging="425"/>
      </w:pPr>
      <w:r>
        <w:t xml:space="preserve">4) </w:t>
      </w:r>
      <w:r>
        <w:tab/>
        <w:t>Σε ποια θέση το σώμα τελικά θα σταματήσει;</w:t>
      </w:r>
    </w:p>
    <w:p w:rsidR="000F0F50" w:rsidRDefault="000F0F50" w:rsidP="000F0F50">
      <w:pPr>
        <w:spacing w:line="480" w:lineRule="auto"/>
        <w:ind w:left="567" w:hanging="425"/>
      </w:pPr>
      <w:r>
        <w:t>5)</w:t>
      </w:r>
      <w:r>
        <w:tab/>
        <w:t>Πόση συνολικά θερμότητα θα παραχθεί εξαιτίας της τριβής;</w:t>
      </w:r>
    </w:p>
    <w:p w:rsidR="000F0F50" w:rsidRDefault="000F0F50" w:rsidP="000F0F50">
      <w:pPr>
        <w:ind w:left="765" w:hanging="425"/>
      </w:pPr>
      <w:r>
        <w:t>Δίνεται g=10m/s</w:t>
      </w:r>
      <w:r>
        <w:rPr>
          <w:vertAlign w:val="superscript"/>
        </w:rPr>
        <w:t>2</w:t>
      </w:r>
      <w:r>
        <w:t>.</w:t>
      </w:r>
    </w:p>
    <w:p w:rsidR="00697E0C" w:rsidRPr="004C17F4" w:rsidRDefault="00697E0C" w:rsidP="004C17F4">
      <w:pPr>
        <w:pStyle w:val="a0"/>
      </w:pPr>
      <w:r w:rsidRPr="00697E0C">
        <w:t>Έργο και ισχύς με μεταβλητή δύναμη</w:t>
      </w:r>
    </w:p>
    <w:p w:rsidR="00697E0C" w:rsidRDefault="00697E0C" w:rsidP="00697E0C">
      <w:r>
        <w:t xml:space="preserve">Ένα σώμα μάζας 2kg ηρεμεί σε οριζόντιο επίπεδο με το οποίο παρουσιάζει συντελεστή τριβής ολίσθησης </w:t>
      </w:r>
      <w:r w:rsidRPr="009063B6">
        <w:t xml:space="preserve"> </w:t>
      </w:r>
      <w:r>
        <w:t>μ=0,5. Σε μια στιγμή δέχεται την επίδραση μεταβλητής οριζόντιας δύναμης F, το μέτρο της οποίας μεταβά</w:t>
      </w:r>
      <w:r>
        <w:t>λ</w:t>
      </w:r>
      <w:r>
        <w:t>λεται με την μετατόπιση του σώματος όπως στο διάγραμμα.</w:t>
      </w:r>
    </w:p>
    <w:p w:rsidR="00697E0C" w:rsidRDefault="00697E0C" w:rsidP="00697E0C">
      <w:pPr>
        <w:jc w:val="center"/>
      </w:pPr>
      <w:r w:rsidRPr="003620F6">
        <w:rPr>
          <w:noProof/>
        </w:rPr>
        <w:drawing>
          <wp:inline distT="0" distB="0" distL="0" distR="0">
            <wp:extent cx="4440555" cy="141922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440555" cy="141922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a:noFill/>
                    </a:ln>
                  </pic:spPr>
                </pic:pic>
              </a:graphicData>
            </a:graphic>
          </wp:inline>
        </w:drawing>
      </w:r>
    </w:p>
    <w:p w:rsidR="00697E0C" w:rsidRDefault="00697E0C" w:rsidP="00697E0C">
      <w:pPr>
        <w:ind w:left="426" w:hanging="284"/>
      </w:pPr>
      <w:proofErr w:type="spellStart"/>
      <w:r>
        <w:rPr>
          <w:lang w:val="en-US"/>
        </w:rPr>
        <w:lastRenderedPageBreak/>
        <w:t>i</w:t>
      </w:r>
      <w:proofErr w:type="spellEnd"/>
      <w:r w:rsidRPr="00DB63E3">
        <w:t xml:space="preserve">)  </w:t>
      </w:r>
      <w:r>
        <w:t xml:space="preserve">Να βρεθεί η ταχύτητα του σώματος τη στιγμή </w:t>
      </w:r>
      <w:r>
        <w:rPr>
          <w:lang w:val="en-US"/>
        </w:rPr>
        <w:t>t</w:t>
      </w:r>
      <w:r>
        <w:rPr>
          <w:vertAlign w:val="subscript"/>
        </w:rPr>
        <w:t>1</w:t>
      </w:r>
      <w:r>
        <w:t>, όπου το σώμα έχει μετατοπιστεί κατά x</w:t>
      </w:r>
      <w:r w:rsidRPr="00DB63E3">
        <w:rPr>
          <w:vertAlign w:val="subscript"/>
        </w:rPr>
        <w:t>1</w:t>
      </w:r>
      <w:r>
        <w:t>=5m.</w:t>
      </w:r>
    </w:p>
    <w:p w:rsidR="00697E0C" w:rsidRDefault="00697E0C" w:rsidP="00697E0C">
      <w:pPr>
        <w:ind w:left="426" w:hanging="284"/>
      </w:pPr>
      <w:r>
        <w:rPr>
          <w:lang w:val="en-US"/>
        </w:rPr>
        <w:t>ii</w:t>
      </w:r>
      <w:r w:rsidRPr="00DB63E3">
        <w:t xml:space="preserve">) </w:t>
      </w:r>
      <w:r>
        <w:t>Για την παραπάνω χρονική στιγμή να βρεθούν:</w:t>
      </w:r>
    </w:p>
    <w:p w:rsidR="00697E0C" w:rsidRDefault="00697E0C" w:rsidP="00697E0C">
      <w:pPr>
        <w:ind w:left="567" w:hanging="141"/>
      </w:pPr>
      <w:r>
        <w:t>α) Η (στιγμιαία) ισχύς της δύναμης F.</w:t>
      </w:r>
    </w:p>
    <w:p w:rsidR="00697E0C" w:rsidRDefault="00697E0C" w:rsidP="00697E0C">
      <w:pPr>
        <w:ind w:left="567" w:hanging="141"/>
      </w:pPr>
      <w:r>
        <w:t>β) Ο ρυθμός με τον οποίο παράγεται θερμότητα εξαιτίας της τριβής.</w:t>
      </w:r>
    </w:p>
    <w:p w:rsidR="00697E0C" w:rsidRDefault="00697E0C" w:rsidP="00697E0C">
      <w:pPr>
        <w:ind w:left="567" w:hanging="141"/>
      </w:pPr>
      <w:r>
        <w:t>γ) Ο ρυθμός μεταβολής της κινητικής ενέργειας του σώματος.</w:t>
      </w:r>
    </w:p>
    <w:p w:rsidR="00697E0C" w:rsidRDefault="00697E0C" w:rsidP="00697E0C">
      <w:pPr>
        <w:ind w:left="426" w:hanging="284"/>
      </w:pPr>
      <w:r>
        <w:rPr>
          <w:lang w:val="en-US"/>
        </w:rPr>
        <w:t>iii</w:t>
      </w:r>
      <w:r w:rsidRPr="00DB63E3">
        <w:t xml:space="preserve">) </w:t>
      </w:r>
      <w:r>
        <w:t>Πόσο θα μετατοπισθεί το σώμα συνολικά;</w:t>
      </w:r>
    </w:p>
    <w:p w:rsidR="00697E0C" w:rsidRPr="00FD1118" w:rsidRDefault="00697E0C" w:rsidP="00697E0C">
      <w:r>
        <w:t>Δίνεται g=10m/s</w:t>
      </w:r>
      <w:r>
        <w:rPr>
          <w:vertAlign w:val="superscript"/>
        </w:rPr>
        <w:t>2</w:t>
      </w:r>
      <w:r>
        <w:t>.</w:t>
      </w:r>
    </w:p>
    <w:p w:rsidR="00697E0C" w:rsidRPr="004C17F4" w:rsidRDefault="00697E0C" w:rsidP="004C17F4">
      <w:pPr>
        <w:pStyle w:val="a0"/>
      </w:pPr>
      <w:r w:rsidRPr="00697E0C">
        <w:t>Μεταβλητή δύναμη και μέγιστη κινητική ενέργεια</w:t>
      </w:r>
    </w:p>
    <w:p w:rsidR="00697E0C" w:rsidRDefault="00697E0C" w:rsidP="00697E0C">
      <w:pPr>
        <w:tabs>
          <w:tab w:val="left" w:pos="2375"/>
          <w:tab w:val="center" w:pos="4819"/>
        </w:tabs>
        <w:jc w:val="left"/>
      </w:pPr>
      <w:r>
        <w:tab/>
      </w:r>
      <w:r w:rsidR="00983D1E">
        <w:pict>
          <v:group id="_x0000_s1048" editas="canvas" style="width:205.45pt;height:153.2pt;mso-position-horizontal-relative:char;mso-position-vertical-relative:line" coordorigin="3293,4046" coordsize="5288,394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left:3293;top:4046;width:5288;height:3943" o:preferrelative="f" filled="t" fillcolor="yellow">
              <v:fill o:detectmouseclick="t"/>
              <v:path o:extrusionok="t" o:connecttype="none"/>
              <o:lock v:ext="edit" text="t"/>
            </v:shape>
            <v:line id="_x0000_s1050" style="position:absolute;flip:y" from="3981,4046" to="3981,6969">
              <v:stroke endarrow="block"/>
            </v:line>
            <v:line id="_x0000_s1051" style="position:absolute" from="3971,6969" to="8376,6980">
              <v:stroke endarrow="block"/>
            </v:line>
            <v:line id="_x0000_s1052" style="position:absolute;flip:x" from="3988,6379" to="5456,6380" strokeweight="1pt">
              <v:stroke dashstyle="dash"/>
            </v:line>
            <v:line id="_x0000_s1053" style="position:absolute" from="5469,6969" to="7465,6969" strokecolor="red" strokeweight="1.5pt"/>
            <v:shapetype id="_x0000_t202" coordsize="21600,21600" o:spt="202" path="m,l,21600r21600,l21600,xe">
              <v:stroke joinstyle="miter"/>
              <v:path gradientshapeok="t" o:connecttype="rect"/>
            </v:shapetype>
            <v:shape id="_x0000_s1054" type="#_x0000_t202" style="position:absolute;left:3597;top:6280;width:500;height:503" filled="f" stroked="f">
              <v:textbox style="mso-next-textbox:#_x0000_s1054" inset="0,0,0,0">
                <w:txbxContent>
                  <w:p w:rsidR="00697E0C" w:rsidRPr="00C755F7" w:rsidRDefault="00697E0C" w:rsidP="00697E0C">
                    <w:pPr>
                      <w:rPr>
                        <w:b/>
                        <w:lang w:val="en-US"/>
                      </w:rPr>
                    </w:pPr>
                    <w:r w:rsidRPr="00C755F7">
                      <w:rPr>
                        <w:b/>
                        <w:lang w:val="en-US"/>
                      </w:rPr>
                      <w:t>12</w:t>
                    </w:r>
                  </w:p>
                </w:txbxContent>
              </v:textbox>
            </v:shape>
            <v:shape id="_x0000_s1055" type="#_x0000_t202" style="position:absolute;left:3670;top:4269;width:749;height:531" filled="f" stroked="f">
              <v:textbox style="mso-next-textbox:#_x0000_s1055" inset="0,0,0,0">
                <w:txbxContent>
                  <w:p w:rsidR="00697E0C" w:rsidRPr="00C755F7" w:rsidRDefault="00697E0C" w:rsidP="00697E0C">
                    <w:pPr>
                      <w:rPr>
                        <w:b/>
                        <w:lang w:val="en-US"/>
                      </w:rPr>
                    </w:pPr>
                    <w:r w:rsidRPr="00C755F7">
                      <w:rPr>
                        <w:b/>
                        <w:lang w:val="en-US"/>
                      </w:rPr>
                      <w:t>F    N</w:t>
                    </w:r>
                  </w:p>
                </w:txbxContent>
              </v:textbox>
            </v:shape>
            <v:shape id="_x0000_s1056" type="#_x0000_t202" style="position:absolute;left:3525;top:4827;width:623;height:493" filled="f" stroked="f">
              <v:textbox style="mso-next-textbox:#_x0000_s1056" inset="0,0,0,0">
                <w:txbxContent>
                  <w:p w:rsidR="00697E0C" w:rsidRPr="00C755F7" w:rsidRDefault="00697E0C" w:rsidP="00697E0C">
                    <w:pPr>
                      <w:rPr>
                        <w:b/>
                        <w:lang w:val="en-US"/>
                      </w:rPr>
                    </w:pPr>
                    <w:r w:rsidRPr="00C755F7">
                      <w:rPr>
                        <w:b/>
                        <w:lang w:val="en-US"/>
                      </w:rPr>
                      <w:t>52</w:t>
                    </w:r>
                  </w:p>
                </w:txbxContent>
              </v:textbox>
            </v:shape>
            <v:shape id="_x0000_s1057" type="#_x0000_t202" style="position:absolute;left:3585;top:6979;width:502;height:503" filled="f" stroked="f">
              <v:textbox style="mso-next-textbox:#_x0000_s1057" inset="0,0,0,0">
                <w:txbxContent>
                  <w:p w:rsidR="00697E0C" w:rsidRPr="00C755F7" w:rsidRDefault="00697E0C" w:rsidP="00697E0C">
                    <w:pPr>
                      <w:rPr>
                        <w:b/>
                        <w:lang w:val="en-US"/>
                      </w:rPr>
                    </w:pPr>
                    <w:r w:rsidRPr="00C755F7">
                      <w:rPr>
                        <w:b/>
                        <w:lang w:val="en-US"/>
                      </w:rPr>
                      <w:t>0</w:t>
                    </w:r>
                    <w:proofErr w:type="gramStart"/>
                    <w:r w:rsidRPr="00C755F7">
                      <w:rPr>
                        <w:b/>
                        <w:lang w:val="en-US"/>
                      </w:rPr>
                      <w:t>,0</w:t>
                    </w:r>
                    <w:proofErr w:type="gramEnd"/>
                  </w:p>
                </w:txbxContent>
              </v:textbox>
            </v:shape>
            <v:shape id="_x0000_s1058" type="#_x0000_t202" style="position:absolute;left:5321;top:7047;width:502;height:503" filled="f" stroked="f">
              <v:textbox style="mso-next-textbox:#_x0000_s1058" inset="0,0,0,0">
                <w:txbxContent>
                  <w:p w:rsidR="00697E0C" w:rsidRPr="00C755F7" w:rsidRDefault="00697E0C" w:rsidP="00697E0C">
                    <w:pPr>
                      <w:rPr>
                        <w:b/>
                        <w:lang w:val="en-US"/>
                      </w:rPr>
                    </w:pPr>
                    <w:r w:rsidRPr="00C755F7">
                      <w:rPr>
                        <w:b/>
                        <w:lang w:val="en-US"/>
                      </w:rPr>
                      <w:t>10</w:t>
                    </w:r>
                  </w:p>
                </w:txbxContent>
              </v:textbox>
            </v:shape>
            <v:shape id="_x0000_s1059" type="#_x0000_t202" style="position:absolute;left:7770;top:7056;width:811;height:503" filled="f" stroked="f">
              <v:textbox style="mso-next-textbox:#_x0000_s1059" inset="0,0,0,0">
                <w:txbxContent>
                  <w:p w:rsidR="00697E0C" w:rsidRPr="00C755F7" w:rsidRDefault="00697E0C" w:rsidP="00697E0C">
                    <w:pPr>
                      <w:rPr>
                        <w:b/>
                        <w:lang w:val="en-US"/>
                      </w:rPr>
                    </w:pPr>
                    <w:proofErr w:type="gramStart"/>
                    <w:r w:rsidRPr="00C755F7">
                      <w:rPr>
                        <w:b/>
                        <w:lang w:val="en-US"/>
                      </w:rPr>
                      <w:t>x</w:t>
                    </w:r>
                    <w:proofErr w:type="gramEnd"/>
                    <w:r w:rsidRPr="00C755F7">
                      <w:rPr>
                        <w:b/>
                        <w:lang w:val="en-US"/>
                      </w:rPr>
                      <w:t xml:space="preserve"> / m</w:t>
                    </w:r>
                  </w:p>
                </w:txbxContent>
              </v:textbox>
            </v:shape>
            <v:shape id="_x0000_s1060" type="#_x0000_t202" style="position:absolute;left:5358;top:7486;width:1019;height:503" filled="f" stroked="f">
              <v:textbox style="mso-next-textbox:#_x0000_s1060" inset="0,0,0,0">
                <w:txbxContent>
                  <w:p w:rsidR="00697E0C" w:rsidRPr="00242214" w:rsidRDefault="00697E0C" w:rsidP="00697E0C">
                    <w:pPr>
                      <w:rPr>
                        <w:rFonts w:ascii="Arial Narrow" w:hAnsi="Arial Narrow"/>
                        <w:b/>
                        <w:sz w:val="20"/>
                        <w:szCs w:val="36"/>
                        <w:lang w:val="en-US"/>
                      </w:rPr>
                    </w:pPr>
                  </w:p>
                </w:txbxContent>
              </v:textbox>
            </v:shape>
            <v:line id="_x0000_s1061" style="position:absolute" from="3975,4964" to="5455,6366" strokecolor="red" strokeweight="1.5pt"/>
            <v:line id="_x0000_s1062" style="position:absolute;flip:y" from="5468,6341" to="5468,6971">
              <v:stroke dashstyle="dash"/>
            </v:line>
            <w10:wrap type="none"/>
            <w10:anchorlock/>
          </v:group>
        </w:pict>
      </w:r>
    </w:p>
    <w:p w:rsidR="00697E0C" w:rsidRPr="0005337B" w:rsidRDefault="00697E0C" w:rsidP="00697E0C">
      <w:r w:rsidRPr="0005337B">
        <w:t xml:space="preserve">Ένα σώμα Σ ηρεμεί στη θέση </w:t>
      </w:r>
      <w:r w:rsidRPr="0005337B">
        <w:rPr>
          <w:lang w:val="en-US"/>
        </w:rPr>
        <w:t>x</w:t>
      </w:r>
      <w:r w:rsidRPr="0005337B">
        <w:t xml:space="preserve"> = 0 , πάνω σε τραχύ και ακλόνητο οριζόντιο επίπεδο.  </w:t>
      </w:r>
    </w:p>
    <w:p w:rsidR="00697E0C" w:rsidRPr="0005337B" w:rsidRDefault="00697E0C" w:rsidP="00697E0C">
      <w:r w:rsidRPr="0005337B">
        <w:t xml:space="preserve">Το σώμα αυτό,  αρχίζει να κινείται , όταν  δέχεται οριζόντια δύναμη, της οποίας η γραφική παράσταση σε συνάρτηση με τη θέση </w:t>
      </w:r>
      <w:r w:rsidRPr="0005337B">
        <w:rPr>
          <w:lang w:val="en-US"/>
        </w:rPr>
        <w:t>x</w:t>
      </w:r>
      <w:r w:rsidRPr="0005337B">
        <w:t xml:space="preserve">  του σώματος δίνεται στο σχήμα.</w:t>
      </w:r>
    </w:p>
    <w:p w:rsidR="00697E0C" w:rsidRPr="0005337B" w:rsidRDefault="00697E0C" w:rsidP="00697E0C">
      <w:r w:rsidRPr="0005337B">
        <w:t>Να υπολογίσετε:</w:t>
      </w:r>
    </w:p>
    <w:p w:rsidR="00697E0C" w:rsidRPr="0005337B" w:rsidRDefault="00697E0C" w:rsidP="00697E0C">
      <w:pPr>
        <w:pStyle w:val="1"/>
      </w:pPr>
      <w:r w:rsidRPr="0005337B">
        <w:t xml:space="preserve">Το έργο της δύναμης </w:t>
      </w:r>
      <w:r w:rsidRPr="00F62F16">
        <w:rPr>
          <w:position w:val="-4"/>
        </w:rPr>
        <w:object w:dxaOrig="180" w:dyaOrig="279">
          <v:shape id="_x0000_i1026" type="#_x0000_t75" style="width:9pt;height:14pt" o:ole="">
            <v:imagedata r:id="rId9" o:title=""/>
          </v:shape>
          <o:OLEObject Type="Embed" ProgID="Equation.DSMT4" ShapeID="_x0000_i1026" DrawAspect="Content" ObjectID="_1458139773" r:id="rId10"/>
        </w:object>
      </w:r>
      <w:r w:rsidRPr="0005337B">
        <w:t xml:space="preserve">, από </w:t>
      </w:r>
      <w:r w:rsidRPr="0005337B">
        <w:rPr>
          <w:lang w:val="en-US"/>
        </w:rPr>
        <w:t>x</w:t>
      </w:r>
      <w:r w:rsidRPr="0005337B">
        <w:t xml:space="preserve"> = 0 μέχρι </w:t>
      </w:r>
      <w:r w:rsidRPr="0005337B">
        <w:rPr>
          <w:lang w:val="en-US"/>
        </w:rPr>
        <w:t>x</w:t>
      </w:r>
      <w:r w:rsidRPr="0005337B">
        <w:t xml:space="preserve"> = 10</w:t>
      </w:r>
      <w:r w:rsidRPr="0005337B">
        <w:rPr>
          <w:lang w:val="en-US"/>
        </w:rPr>
        <w:t>m</w:t>
      </w:r>
      <w:r w:rsidRPr="0005337B">
        <w:t>.</w:t>
      </w:r>
    </w:p>
    <w:p w:rsidR="00697E0C" w:rsidRPr="0005337B" w:rsidRDefault="00697E0C" w:rsidP="00697E0C">
      <w:pPr>
        <w:pStyle w:val="1"/>
      </w:pPr>
      <w:r w:rsidRPr="0005337B">
        <w:t xml:space="preserve">Την τριβή ολίσθησης μεταξύ σώματος Σ  και οριζοντίου επιπέδου, αν το έργο της από </w:t>
      </w:r>
      <w:r w:rsidRPr="0005337B">
        <w:rPr>
          <w:lang w:val="en-US"/>
        </w:rPr>
        <w:t>x</w:t>
      </w:r>
      <w:r w:rsidRPr="0005337B">
        <w:t xml:space="preserve"> = 0  μέχρι </w:t>
      </w:r>
      <w:r w:rsidRPr="0005337B">
        <w:rPr>
          <w:lang w:val="en-US"/>
        </w:rPr>
        <w:t>x</w:t>
      </w:r>
      <w:r w:rsidRPr="0005337B">
        <w:t xml:space="preserve"> = </w:t>
      </w:r>
      <w:smartTag w:uri="urn:schemas-microsoft-com:office:smarttags" w:element="metricconverter">
        <w:smartTagPr>
          <w:attr w:name="ProductID" w:val="10 m"/>
        </w:smartTagPr>
        <w:r w:rsidRPr="0005337B">
          <w:t xml:space="preserve">10 </w:t>
        </w:r>
        <w:r w:rsidRPr="0005337B">
          <w:rPr>
            <w:lang w:val="en-US"/>
          </w:rPr>
          <w:t>m</w:t>
        </w:r>
      </w:smartTag>
      <w:r w:rsidRPr="0005337B">
        <w:t xml:space="preserve">  είναι </w:t>
      </w:r>
      <w:r w:rsidRPr="0005337B">
        <w:rPr>
          <w:lang w:val="en-US"/>
        </w:rPr>
        <w:t>W</w:t>
      </w:r>
      <w:r w:rsidRPr="00F62F16">
        <w:rPr>
          <w:sz w:val="16"/>
          <w:szCs w:val="16"/>
        </w:rPr>
        <w:t>Τ</w:t>
      </w:r>
      <w:r w:rsidRPr="0005337B">
        <w:t xml:space="preserve"> = -100 </w:t>
      </w:r>
      <w:r w:rsidRPr="0005337B">
        <w:rPr>
          <w:lang w:val="en-US"/>
        </w:rPr>
        <w:t>J</w:t>
      </w:r>
      <w:r w:rsidRPr="0005337B">
        <w:t>.</w:t>
      </w:r>
    </w:p>
    <w:p w:rsidR="00697E0C" w:rsidRPr="0005337B" w:rsidRDefault="00697E0C" w:rsidP="00697E0C">
      <w:pPr>
        <w:pStyle w:val="1"/>
      </w:pPr>
      <w:r w:rsidRPr="0005337B">
        <w:t>Την μέγιστη κινητική ενέργεια που αποκτά το σώμα  Σ κατά την κίνησή του.</w:t>
      </w:r>
    </w:p>
    <w:p w:rsidR="00697E0C" w:rsidRPr="0005337B" w:rsidRDefault="00697E0C" w:rsidP="00697E0C">
      <w:pPr>
        <w:pStyle w:val="1"/>
      </w:pPr>
      <w:r w:rsidRPr="0005337B">
        <w:t>Τ</w:t>
      </w:r>
      <w:r w:rsidRPr="0005337B">
        <w:rPr>
          <w:lang w:val="en-US"/>
        </w:rPr>
        <w:t>o</w:t>
      </w:r>
      <w:r w:rsidRPr="0005337B">
        <w:t xml:space="preserve"> μέτρο </w:t>
      </w:r>
      <w:r w:rsidRPr="0005337B">
        <w:rPr>
          <w:lang w:val="en-US"/>
        </w:rPr>
        <w:t>x</w:t>
      </w:r>
      <w:r w:rsidRPr="0005337B">
        <w:rPr>
          <w:vertAlign w:val="subscript"/>
        </w:rPr>
        <w:t>ολ</w:t>
      </w:r>
      <w:r>
        <w:t xml:space="preserve">  της </w:t>
      </w:r>
      <w:r w:rsidRPr="0005337B">
        <w:t xml:space="preserve"> μετατόπισης  του σώματος Σ, από την θέση </w:t>
      </w:r>
      <w:r w:rsidRPr="0005337B">
        <w:rPr>
          <w:lang w:val="en-US"/>
        </w:rPr>
        <w:t>x</w:t>
      </w:r>
      <w:r w:rsidRPr="0005337B">
        <w:t xml:space="preserve"> = 0 μέχρι να σταματήσει.</w:t>
      </w:r>
    </w:p>
    <w:p w:rsidR="00697E0C" w:rsidRPr="00697E0C" w:rsidRDefault="00697E0C" w:rsidP="004C17F4">
      <w:pPr>
        <w:pStyle w:val="a0"/>
        <w:rPr>
          <w:lang w:val="en-US"/>
        </w:rPr>
      </w:pPr>
      <w:r w:rsidRPr="00697E0C">
        <w:t>Ενεργειακή μελέτη κίνησης συστήματος</w:t>
      </w:r>
    </w:p>
    <w:p w:rsidR="00697E0C" w:rsidRPr="006449F8" w:rsidRDefault="00983D1E" w:rsidP="00697E0C">
      <w:pPr>
        <w:rPr>
          <w:szCs w:val="22"/>
        </w:rPr>
      </w:pPr>
      <w:r w:rsidRPr="00983D1E">
        <w:rPr>
          <w:rFonts w:ascii="Arial" w:hAnsi="Arial" w:cs="Arial"/>
          <w:b/>
          <w:noProof/>
          <w:szCs w:val="22"/>
        </w:rPr>
        <w:pict>
          <v:group id="_x0000_s1063" editas="canvas" style="position:absolute;left:0;text-align:left;margin-left:3pt;margin-top:4.7pt;width:122.5pt;height:87.25pt;z-index:251660288" coordorigin="3203,1084" coordsize="1798,1281">
            <o:lock v:ext="edit" aspectratio="t"/>
            <v:shape id="_x0000_s1064" type="#_x0000_t75" style="position:absolute;left:3203;top:1084;width:1798;height:1281" o:preferrelative="f">
              <v:fill o:detectmouseclick="t"/>
              <v:path o:extrusionok="t" o:connecttype="none"/>
              <o:lock v:ext="edit" text="t"/>
            </v:shape>
            <v:shape id="_x0000_s1065" type="#_x0000_t75" style="position:absolute;left:3334;top:1471;width:633;height:680">
              <v:imagedata r:id="rId11" o:title="PEDISPROXNEI"/>
            </v:shape>
            <v:rect id="_x0000_s1066" style="position:absolute;left:3267;top:2145;width:1721;height:171" fillcolor="navy">
              <v:fill rotate="t" focus="100%" type="gradient"/>
            </v:rect>
            <v:rect id="_x0000_s1067" style="position:absolute;left:3966;top:1320;width:374;height:814" fillcolor="maroon"/>
            <v:rect id="_x0000_s1068" style="position:absolute;left:4345;top:1361;width:303;height:774" fillcolor="green"/>
            <v:shape id="_x0000_s1069" type="#_x0000_t202" style="position:absolute;left:4004;top:1100;width:247;height:336" filled="f" stroked="f">
              <v:textbox style="mso-next-textbox:#_x0000_s1069" inset="0,0,0,0">
                <w:txbxContent>
                  <w:p w:rsidR="00697E0C" w:rsidRPr="00F26485" w:rsidRDefault="00697E0C" w:rsidP="00697E0C">
                    <w:pPr>
                      <w:rPr>
                        <w:b/>
                        <w:lang w:val="en-US"/>
                      </w:rPr>
                    </w:pPr>
                    <w:r w:rsidRPr="00F26485">
                      <w:rPr>
                        <w:b/>
                        <w:lang w:val="en-US"/>
                      </w:rPr>
                      <w:t>A</w:t>
                    </w:r>
                  </w:p>
                </w:txbxContent>
              </v:textbox>
            </v:shape>
            <v:shape id="_x0000_s1070" type="#_x0000_t202" style="position:absolute;left:4655;top:1270;width:248;height:335" filled="f" stroked="f">
              <v:textbox style="mso-next-textbox:#_x0000_s1070" inset="0,0,0,0">
                <w:txbxContent>
                  <w:p w:rsidR="00697E0C" w:rsidRPr="00F26485" w:rsidRDefault="00697E0C" w:rsidP="00697E0C">
                    <w:pPr>
                      <w:rPr>
                        <w:b/>
                        <w:lang w:val="en-US"/>
                      </w:rPr>
                    </w:pPr>
                    <w:r>
                      <w:rPr>
                        <w:b/>
                        <w:lang w:val="en-US"/>
                      </w:rPr>
                      <w:t>B</w:t>
                    </w:r>
                  </w:p>
                </w:txbxContent>
              </v:textbox>
            </v:shape>
            <v:line id="_x0000_s1071" style="position:absolute;flip:y" from="3976,1698" to="4278,1704" strokecolor="fuchsia" strokeweight="1.5pt">
              <v:stroke endarrow="block"/>
            </v:line>
            <v:shape id="_x0000_s1072" type="#_x0000_t202" style="position:absolute;left:4053;top:1485;width:247;height:337" filled="f" stroked="f" strokecolor="fuchsia">
              <v:textbox style="mso-next-textbox:#_x0000_s1072" inset="0,0,0,0">
                <w:txbxContent>
                  <w:p w:rsidR="00697E0C" w:rsidRPr="00F71F65" w:rsidRDefault="00697E0C" w:rsidP="00697E0C">
                    <w:pPr>
                      <w:rPr>
                        <w:b/>
                        <w:color w:val="FF00FF"/>
                      </w:rPr>
                    </w:pPr>
                    <w:r w:rsidRPr="00F71F65">
                      <w:rPr>
                        <w:b/>
                        <w:color w:val="FF00FF"/>
                        <w:lang w:val="en-US"/>
                      </w:rPr>
                      <w:t>F</w:t>
                    </w:r>
                  </w:p>
                </w:txbxContent>
              </v:textbox>
            </v:shape>
            <w10:wrap type="square"/>
          </v:group>
        </w:pict>
      </w:r>
      <w:r w:rsidR="00697E0C">
        <w:rPr>
          <w:szCs w:val="22"/>
        </w:rPr>
        <w:t xml:space="preserve"> </w:t>
      </w:r>
      <w:r w:rsidR="00697E0C" w:rsidRPr="00D30582">
        <w:rPr>
          <w:szCs w:val="22"/>
        </w:rPr>
        <w:t>Το  κιβώτιο Α του σχήματος, εφάπτεται στο κιβώτιο   Β, και το σύστημα α</w:t>
      </w:r>
      <w:r w:rsidR="00697E0C" w:rsidRPr="00D30582">
        <w:rPr>
          <w:szCs w:val="22"/>
        </w:rPr>
        <w:t>ρ</w:t>
      </w:r>
      <w:r w:rsidR="00697E0C" w:rsidRPr="00D30582">
        <w:rPr>
          <w:szCs w:val="22"/>
        </w:rPr>
        <w:t xml:space="preserve">χικά ηρεμεί </w:t>
      </w:r>
      <w:r w:rsidR="00697E0C">
        <w:rPr>
          <w:szCs w:val="22"/>
        </w:rPr>
        <w:t xml:space="preserve">στη θέση </w:t>
      </w:r>
      <w:r w:rsidR="00697E0C" w:rsidRPr="006449F8">
        <w:rPr>
          <w:szCs w:val="22"/>
        </w:rPr>
        <w:t xml:space="preserve"> </w:t>
      </w:r>
      <w:r w:rsidR="00697E0C">
        <w:rPr>
          <w:szCs w:val="22"/>
          <w:lang w:val="en-US"/>
        </w:rPr>
        <w:t>x</w:t>
      </w:r>
      <w:r w:rsidR="00697E0C" w:rsidRPr="006449F8">
        <w:rPr>
          <w:szCs w:val="22"/>
        </w:rPr>
        <w:t xml:space="preserve"> = 0 , </w:t>
      </w:r>
      <w:r w:rsidR="00697E0C" w:rsidRPr="00D30582">
        <w:rPr>
          <w:szCs w:val="22"/>
        </w:rPr>
        <w:t xml:space="preserve">πάνω σε τραχύ και ακλόνητο οριζόντιο επίπεδο. </w:t>
      </w:r>
    </w:p>
    <w:p w:rsidR="00697E0C" w:rsidRPr="00D30582" w:rsidRDefault="00697E0C" w:rsidP="00697E0C">
      <w:pPr>
        <w:rPr>
          <w:szCs w:val="22"/>
        </w:rPr>
      </w:pPr>
      <w:r w:rsidRPr="00D30582">
        <w:rPr>
          <w:szCs w:val="22"/>
        </w:rPr>
        <w:t>Ένα παιδί , αρχίζει να σπρώχνει το κιβώτιο Α ασκώντας του  σταθερή οριζ</w:t>
      </w:r>
      <w:r w:rsidRPr="00D30582">
        <w:rPr>
          <w:szCs w:val="22"/>
        </w:rPr>
        <w:t>ό</w:t>
      </w:r>
      <w:r w:rsidRPr="00D30582">
        <w:rPr>
          <w:szCs w:val="22"/>
        </w:rPr>
        <w:t xml:space="preserve">ντια δύναμη  </w:t>
      </w:r>
      <w:r w:rsidRPr="00D30582">
        <w:rPr>
          <w:b/>
          <w:szCs w:val="22"/>
          <w:lang w:val="en-US"/>
        </w:rPr>
        <w:t>F</w:t>
      </w:r>
      <w:r w:rsidRPr="00D30582">
        <w:rPr>
          <w:szCs w:val="22"/>
        </w:rPr>
        <w:t xml:space="preserve">, όπως φαίνεται στο σχήμα,  κι έτσι  τα δυο σώματα,  αρχίζουν να μετατοπίζονται μαζί , προς την κατεύθυνση της </w:t>
      </w:r>
      <w:r w:rsidRPr="00D30582">
        <w:rPr>
          <w:b/>
          <w:szCs w:val="22"/>
          <w:lang w:val="en-US"/>
        </w:rPr>
        <w:t>F</w:t>
      </w:r>
      <w:r w:rsidRPr="00D30582">
        <w:rPr>
          <w:szCs w:val="22"/>
        </w:rPr>
        <w:t xml:space="preserve">.  </w:t>
      </w:r>
    </w:p>
    <w:p w:rsidR="00697E0C" w:rsidRPr="00D30582" w:rsidRDefault="00697E0C" w:rsidP="00697E0C">
      <w:pPr>
        <w:rPr>
          <w:szCs w:val="22"/>
        </w:rPr>
      </w:pPr>
      <w:r w:rsidRPr="00D30582">
        <w:rPr>
          <w:szCs w:val="22"/>
        </w:rPr>
        <w:t>Ταυτόχρονα,  ασκείται στα κιβώτια τριβή ολίσθησης μέτρου Τ</w:t>
      </w:r>
      <w:r w:rsidRPr="007C4687">
        <w:rPr>
          <w:sz w:val="16"/>
          <w:szCs w:val="16"/>
        </w:rPr>
        <w:t>Α</w:t>
      </w:r>
      <w:r w:rsidRPr="00D30582">
        <w:rPr>
          <w:szCs w:val="22"/>
        </w:rPr>
        <w:t xml:space="preserve"> = 160Ν στο Α και Τ</w:t>
      </w:r>
      <w:r w:rsidRPr="007C4687">
        <w:rPr>
          <w:sz w:val="16"/>
          <w:szCs w:val="16"/>
        </w:rPr>
        <w:t>Β</w:t>
      </w:r>
      <w:r w:rsidRPr="00D30582">
        <w:rPr>
          <w:szCs w:val="22"/>
        </w:rPr>
        <w:t>= 10Ν  στο Β.</w:t>
      </w:r>
    </w:p>
    <w:p w:rsidR="00697E0C" w:rsidRPr="00D30582" w:rsidRDefault="004C17F4" w:rsidP="00697E0C">
      <w:pPr>
        <w:rPr>
          <w:szCs w:val="22"/>
        </w:rPr>
      </w:pPr>
      <w:r>
        <w:rPr>
          <w:szCs w:val="22"/>
        </w:rPr>
        <w:t>Το παιδί</w:t>
      </w:r>
      <w:r w:rsidR="00697E0C" w:rsidRPr="00D30582">
        <w:rPr>
          <w:szCs w:val="22"/>
        </w:rPr>
        <w:t xml:space="preserve">, αφήνει τα κιβώτια ελεύθερα, </w:t>
      </w:r>
      <w:r w:rsidR="00697E0C">
        <w:rPr>
          <w:szCs w:val="22"/>
        </w:rPr>
        <w:t xml:space="preserve">στη θέση </w:t>
      </w:r>
      <w:r w:rsidR="00697E0C" w:rsidRPr="006449F8">
        <w:rPr>
          <w:szCs w:val="22"/>
        </w:rPr>
        <w:t xml:space="preserve"> </w:t>
      </w:r>
      <w:r w:rsidR="00697E0C">
        <w:rPr>
          <w:szCs w:val="22"/>
          <w:lang w:val="en-US"/>
        </w:rPr>
        <w:t>x</w:t>
      </w:r>
      <w:r w:rsidR="00697E0C" w:rsidRPr="006449F8">
        <w:rPr>
          <w:szCs w:val="22"/>
        </w:rPr>
        <w:t xml:space="preserve"> = </w:t>
      </w:r>
      <w:smartTag w:uri="urn:schemas-microsoft-com:office:smarttags" w:element="metricconverter">
        <w:smartTagPr>
          <w:attr w:name="ProductID" w:val="10 m"/>
        </w:smartTagPr>
        <w:r w:rsidR="00697E0C" w:rsidRPr="006449F8">
          <w:rPr>
            <w:szCs w:val="22"/>
          </w:rPr>
          <w:t xml:space="preserve">10 </w:t>
        </w:r>
        <w:r w:rsidR="00697E0C">
          <w:rPr>
            <w:szCs w:val="22"/>
            <w:lang w:val="en-US"/>
          </w:rPr>
          <w:t>m</w:t>
        </w:r>
      </w:smartTag>
      <w:r w:rsidR="00697E0C" w:rsidRPr="006449F8">
        <w:rPr>
          <w:szCs w:val="22"/>
        </w:rPr>
        <w:t xml:space="preserve"> </w:t>
      </w:r>
      <w:r w:rsidR="00697E0C" w:rsidRPr="00D30582">
        <w:rPr>
          <w:szCs w:val="22"/>
        </w:rPr>
        <w:t xml:space="preserve"> έχοντας καταναλώσει  κατά την μετατόπιση α</w:t>
      </w:r>
      <w:r w:rsidR="00697E0C" w:rsidRPr="00D30582">
        <w:rPr>
          <w:szCs w:val="22"/>
        </w:rPr>
        <w:t>υ</w:t>
      </w:r>
      <w:r w:rsidR="00697E0C" w:rsidRPr="00D30582">
        <w:rPr>
          <w:szCs w:val="22"/>
        </w:rPr>
        <w:t>τή ενέργεια 1900</w:t>
      </w:r>
      <w:r w:rsidR="00697E0C" w:rsidRPr="00D30582">
        <w:rPr>
          <w:szCs w:val="22"/>
          <w:lang w:val="en-US"/>
        </w:rPr>
        <w:t>J</w:t>
      </w:r>
      <w:r w:rsidR="00697E0C" w:rsidRPr="00D30582">
        <w:rPr>
          <w:szCs w:val="22"/>
        </w:rPr>
        <w:t xml:space="preserve">. </w:t>
      </w:r>
    </w:p>
    <w:p w:rsidR="00697E0C" w:rsidRPr="00D30582" w:rsidRDefault="00697E0C" w:rsidP="00697E0C">
      <w:pPr>
        <w:rPr>
          <w:szCs w:val="22"/>
        </w:rPr>
      </w:pPr>
      <w:r w:rsidRPr="00D30582">
        <w:rPr>
          <w:szCs w:val="22"/>
        </w:rPr>
        <w:t xml:space="preserve">Αν τα διαστήματα που διανύουν τα κιβώτια Α και Β μετά που θα τα εγκαταλείψει το παιδί είναι </w:t>
      </w:r>
      <w:r w:rsidRPr="00D30582">
        <w:rPr>
          <w:szCs w:val="22"/>
          <w:lang w:val="en-US"/>
        </w:rPr>
        <w:t>S</w:t>
      </w:r>
      <w:r w:rsidRPr="00D30582">
        <w:rPr>
          <w:szCs w:val="22"/>
          <w:vertAlign w:val="subscript"/>
          <w:lang w:val="en-US"/>
        </w:rPr>
        <w:t>A</w:t>
      </w:r>
      <w:r w:rsidRPr="00D30582">
        <w:rPr>
          <w:szCs w:val="22"/>
        </w:rPr>
        <w:t xml:space="preserve"> και </w:t>
      </w:r>
      <w:r w:rsidRPr="00D30582">
        <w:rPr>
          <w:szCs w:val="22"/>
          <w:lang w:val="en-US"/>
        </w:rPr>
        <w:t>S</w:t>
      </w:r>
      <w:r w:rsidRPr="00D30582">
        <w:rPr>
          <w:szCs w:val="22"/>
          <w:vertAlign w:val="subscript"/>
          <w:lang w:val="en-US"/>
        </w:rPr>
        <w:t>B</w:t>
      </w:r>
      <w:r w:rsidRPr="00D30582">
        <w:rPr>
          <w:szCs w:val="22"/>
        </w:rPr>
        <w:t xml:space="preserve"> αντίστοιχα </w:t>
      </w:r>
      <w:r>
        <w:rPr>
          <w:szCs w:val="22"/>
        </w:rPr>
        <w:t xml:space="preserve">, </w:t>
      </w:r>
      <w:r w:rsidRPr="00D30582">
        <w:rPr>
          <w:szCs w:val="22"/>
        </w:rPr>
        <w:t xml:space="preserve">με </w:t>
      </w:r>
      <w:r w:rsidRPr="00D30582">
        <w:rPr>
          <w:position w:val="-4"/>
          <w:szCs w:val="22"/>
        </w:rPr>
        <w:object w:dxaOrig="160" w:dyaOrig="240">
          <v:shape id="_x0000_i1027" type="#_x0000_t75" style="width:8pt;height:12pt" o:ole="">
            <v:imagedata r:id="rId12" o:title=""/>
          </v:shape>
          <o:OLEObject Type="Embed" ProgID="Equation.DSMT4" ShapeID="_x0000_i1027" DrawAspect="Content" ObjectID="_1458139774" r:id="rId13"/>
        </w:object>
      </w:r>
      <w:r w:rsidRPr="00D30582">
        <w:rPr>
          <w:szCs w:val="22"/>
          <w:lang w:val="en-US"/>
        </w:rPr>
        <w:t>S</w:t>
      </w:r>
      <w:r w:rsidRPr="007C4687">
        <w:rPr>
          <w:sz w:val="16"/>
          <w:szCs w:val="16"/>
          <w:lang w:val="en-US"/>
        </w:rPr>
        <w:t>B</w:t>
      </w:r>
      <w:r w:rsidRPr="00D30582">
        <w:rPr>
          <w:szCs w:val="22"/>
        </w:rPr>
        <w:t>-</w:t>
      </w:r>
      <w:r w:rsidRPr="00D30582">
        <w:rPr>
          <w:szCs w:val="22"/>
          <w:lang w:val="en-US"/>
        </w:rPr>
        <w:t>S</w:t>
      </w:r>
      <w:r w:rsidRPr="007C4687">
        <w:rPr>
          <w:sz w:val="16"/>
          <w:szCs w:val="16"/>
          <w:lang w:val="en-US"/>
        </w:rPr>
        <w:t>A</w:t>
      </w:r>
      <w:r w:rsidRPr="00D30582">
        <w:rPr>
          <w:szCs w:val="22"/>
        </w:rPr>
        <w:t xml:space="preserve"> = 3</w:t>
      </w:r>
      <w:r w:rsidRPr="00D30582">
        <w:rPr>
          <w:szCs w:val="22"/>
          <w:lang w:val="en-US"/>
        </w:rPr>
        <w:t>m</w:t>
      </w:r>
      <w:r w:rsidRPr="00D30582">
        <w:rPr>
          <w:szCs w:val="22"/>
        </w:rPr>
        <w:t xml:space="preserve">  </w:t>
      </w:r>
      <w:r>
        <w:rPr>
          <w:szCs w:val="22"/>
        </w:rPr>
        <w:t>να βρείτε</w:t>
      </w:r>
      <w:r w:rsidRPr="00D30582">
        <w:rPr>
          <w:szCs w:val="22"/>
        </w:rPr>
        <w:t>:</w:t>
      </w:r>
    </w:p>
    <w:p w:rsidR="00697E0C" w:rsidRPr="00D30582" w:rsidRDefault="00697E0C" w:rsidP="000C2A8A">
      <w:pPr>
        <w:pStyle w:val="1"/>
        <w:numPr>
          <w:ilvl w:val="0"/>
          <w:numId w:val="15"/>
        </w:numPr>
      </w:pPr>
      <w:r w:rsidRPr="00D30582">
        <w:lastRenderedPageBreak/>
        <w:t>Το μέτρο   της σταθερής οριζόντιας δύναμης που άσκησε το παιδί.</w:t>
      </w:r>
    </w:p>
    <w:p w:rsidR="00697E0C" w:rsidRPr="00D30582" w:rsidRDefault="00697E0C" w:rsidP="000C2A8A">
      <w:pPr>
        <w:pStyle w:val="1"/>
      </w:pPr>
      <w:r w:rsidRPr="00D30582">
        <w:t xml:space="preserve">Το έργο της τριβής  που ασκείται σε κάθε κιβώτιο όσο τα σπρώχνει το παιδί. </w:t>
      </w:r>
    </w:p>
    <w:p w:rsidR="00697E0C" w:rsidRPr="00D30582" w:rsidRDefault="00697E0C" w:rsidP="000C2A8A">
      <w:pPr>
        <w:pStyle w:val="1"/>
      </w:pPr>
      <w:r w:rsidRPr="00D30582">
        <w:t>Την κινητική ενέργεια που έχουν και τα δυο κιβώτια μ</w:t>
      </w:r>
      <w:r>
        <w:t xml:space="preserve">αζί, στη θέση </w:t>
      </w:r>
      <w:r>
        <w:rPr>
          <w:lang w:val="en-US"/>
        </w:rPr>
        <w:t>x</w:t>
      </w:r>
      <w:r w:rsidRPr="006449F8">
        <w:t xml:space="preserve"> = 10</w:t>
      </w:r>
      <w:r>
        <w:rPr>
          <w:lang w:val="en-US"/>
        </w:rPr>
        <w:t>m</w:t>
      </w:r>
      <w:r w:rsidRPr="00D30582">
        <w:t xml:space="preserve">. </w:t>
      </w:r>
    </w:p>
    <w:p w:rsidR="00697E0C" w:rsidRPr="00D30582" w:rsidRDefault="00697E0C" w:rsidP="000C2A8A">
      <w:pPr>
        <w:pStyle w:val="1"/>
      </w:pPr>
      <w:r w:rsidRPr="00D30582">
        <w:t>Το διάστημα που διανύει κάθε σώμα μόνο του , μέχρι να σταματήσει, μετά που θα τα αφήσει το παιδί.</w:t>
      </w:r>
    </w:p>
    <w:p w:rsidR="00697E0C" w:rsidRPr="00D30582" w:rsidRDefault="00697E0C" w:rsidP="00AE5E2B">
      <w:pPr>
        <w:pStyle w:val="1"/>
      </w:pPr>
      <w:r w:rsidRPr="00D30582">
        <w:t xml:space="preserve">Τη μέγιστη κινητική ενέργεια που αποκτά το σώμα Α κατά την διάρκεια της κίνησής του. </w:t>
      </w:r>
    </w:p>
    <w:p w:rsidR="00697E0C" w:rsidRPr="00D30582" w:rsidRDefault="00697E0C" w:rsidP="00AE5E2B">
      <w:pPr>
        <w:pStyle w:val="1"/>
      </w:pPr>
      <w:r w:rsidRPr="00D30582">
        <w:rPr>
          <w:lang w:val="en-US"/>
        </w:rPr>
        <w:t>T</w:t>
      </w:r>
      <w:r w:rsidRPr="00D30582">
        <w:t xml:space="preserve">ο συνολικό ποσό </w:t>
      </w:r>
      <w:r>
        <w:t xml:space="preserve">της θερμικής </w:t>
      </w:r>
      <w:r w:rsidRPr="00D30582">
        <w:t>ενέργειας που εκλύεται στο περιβάλλον</w:t>
      </w:r>
      <w:r>
        <w:t xml:space="preserve"> </w:t>
      </w:r>
      <w:r w:rsidRPr="00D30582">
        <w:t>κατά την κίνηση των κιβωτ</w:t>
      </w:r>
      <w:r w:rsidRPr="00D30582">
        <w:t>ί</w:t>
      </w:r>
      <w:r w:rsidRPr="00D30582">
        <w:t>ων.</w:t>
      </w:r>
    </w:p>
    <w:p w:rsidR="00697E0C" w:rsidRPr="006449F8" w:rsidRDefault="00697E0C" w:rsidP="00AE5E2B">
      <w:pPr>
        <w:pStyle w:val="1"/>
      </w:pPr>
      <w:r w:rsidRPr="00D30582">
        <w:t>Το ποσοστό επί τοις εκατό (%) της προσφερόμενης ενέργειας από το παιδί</w:t>
      </w:r>
      <w:r w:rsidRPr="006449F8">
        <w:t xml:space="preserve">, </w:t>
      </w:r>
      <w:r w:rsidRPr="00D30582">
        <w:t xml:space="preserve">  που εκλύεται στο περ</w:t>
      </w:r>
      <w:r w:rsidRPr="00D30582">
        <w:t>ι</w:t>
      </w:r>
      <w:r w:rsidRPr="00D30582">
        <w:t>βάλλον ως θερμική,</w:t>
      </w:r>
      <w:r w:rsidRPr="006449F8">
        <w:t xml:space="preserve"> </w:t>
      </w:r>
      <w:r w:rsidRPr="00D30582">
        <w:t>όσο αυτό σπρώχνει τα κιβ</w:t>
      </w:r>
      <w:r>
        <w:t>ώτια</w:t>
      </w:r>
      <w:r w:rsidRPr="006449F8">
        <w:t>.</w:t>
      </w:r>
    </w:p>
    <w:p w:rsidR="00697E0C" w:rsidRDefault="00697E0C" w:rsidP="00AE5E2B">
      <w:pPr>
        <w:pStyle w:val="1"/>
      </w:pPr>
      <w:r>
        <w:t xml:space="preserve">Τη συνάρτηση του έργου της δύναμης που ασκεί το παιδί – θέσης κιβωτίων </w:t>
      </w:r>
      <w:r>
        <w:rPr>
          <w:lang w:val="en-US"/>
        </w:rPr>
        <w:t>W</w:t>
      </w:r>
      <w:r>
        <w:rPr>
          <w:vertAlign w:val="subscript"/>
          <w:lang w:val="en-US"/>
        </w:rPr>
        <w:t>F</w:t>
      </w:r>
      <w:r>
        <w:t xml:space="preserve"> </w:t>
      </w:r>
      <w:r w:rsidRPr="00000B47">
        <w:t xml:space="preserve">= </w:t>
      </w:r>
      <w:r>
        <w:rPr>
          <w:lang w:val="en-US"/>
        </w:rPr>
        <w:t>f</w:t>
      </w:r>
      <w:r w:rsidRPr="00000B47">
        <w:t>(</w:t>
      </w:r>
      <w:r>
        <w:rPr>
          <w:lang w:val="en-US"/>
        </w:rPr>
        <w:t>x</w:t>
      </w:r>
      <w:r w:rsidRPr="00000B47">
        <w:t xml:space="preserve">) </w:t>
      </w:r>
      <w:r>
        <w:t>και να την π</w:t>
      </w:r>
      <w:r>
        <w:t>α</w:t>
      </w:r>
      <w:r>
        <w:t>ραστήσετε γραφικά.</w:t>
      </w:r>
    </w:p>
    <w:p w:rsidR="00697E0C" w:rsidRDefault="00697E0C" w:rsidP="00525933">
      <w:pPr>
        <w:pStyle w:val="1"/>
      </w:pPr>
      <w:r>
        <w:t>Τη συνάρτηση Κ =  Κ</w:t>
      </w:r>
      <w:r>
        <w:rPr>
          <w:vertAlign w:val="subscript"/>
        </w:rPr>
        <w:t>Α</w:t>
      </w:r>
      <w:r>
        <w:t>+Κ</w:t>
      </w:r>
      <w:r>
        <w:rPr>
          <w:vertAlign w:val="subscript"/>
        </w:rPr>
        <w:t>Β</w:t>
      </w:r>
      <w:r>
        <w:t xml:space="preserve"> = </w:t>
      </w:r>
      <w:r>
        <w:rPr>
          <w:lang w:val="en-US"/>
        </w:rPr>
        <w:t>f</w:t>
      </w:r>
      <w:r w:rsidRPr="006449F8">
        <w:t>(</w:t>
      </w:r>
      <w:r>
        <w:rPr>
          <w:lang w:val="en-US"/>
        </w:rPr>
        <w:t>x</w:t>
      </w:r>
      <w:r w:rsidRPr="006449F8">
        <w:t xml:space="preserve">) </w:t>
      </w:r>
      <w:r>
        <w:t xml:space="preserve">από </w:t>
      </w:r>
      <w:r>
        <w:rPr>
          <w:lang w:val="en-US"/>
        </w:rPr>
        <w:t>x</w:t>
      </w:r>
      <w:r w:rsidRPr="006449F8">
        <w:t xml:space="preserve"> =0 </w:t>
      </w:r>
      <w:r>
        <w:t xml:space="preserve">μέχρι </w:t>
      </w:r>
      <w:r>
        <w:rPr>
          <w:lang w:val="en-US"/>
        </w:rPr>
        <w:t>x</w:t>
      </w:r>
      <w:r w:rsidRPr="006449F8">
        <w:t xml:space="preserve"> = 10</w:t>
      </w:r>
      <w:r>
        <w:rPr>
          <w:lang w:val="en-US"/>
        </w:rPr>
        <w:t>m</w:t>
      </w:r>
      <w:r w:rsidRPr="006449F8">
        <w:t xml:space="preserve"> </w:t>
      </w:r>
      <w:r>
        <w:t xml:space="preserve"> και τις συναρτήσεις Κ</w:t>
      </w:r>
      <w:r>
        <w:rPr>
          <w:vertAlign w:val="subscript"/>
        </w:rPr>
        <w:t>Α</w:t>
      </w:r>
      <w:r>
        <w:t xml:space="preserve">= </w:t>
      </w:r>
      <w:r>
        <w:rPr>
          <w:lang w:val="en-US"/>
        </w:rPr>
        <w:t>f</w:t>
      </w:r>
      <w:r w:rsidRPr="006449F8">
        <w:t>(</w:t>
      </w:r>
      <w:r>
        <w:rPr>
          <w:lang w:val="en-US"/>
        </w:rPr>
        <w:t>x</w:t>
      </w:r>
      <w:r w:rsidRPr="006449F8">
        <w:t xml:space="preserve">) , </w:t>
      </w:r>
      <w:r>
        <w:rPr>
          <w:lang w:val="en-US"/>
        </w:rPr>
        <w:t>K</w:t>
      </w:r>
      <w:r>
        <w:rPr>
          <w:vertAlign w:val="subscript"/>
          <w:lang w:val="en-US"/>
        </w:rPr>
        <w:t>B</w:t>
      </w:r>
      <w:r w:rsidRPr="006449F8">
        <w:t xml:space="preserve"> =</w:t>
      </w:r>
      <w:r>
        <w:rPr>
          <w:lang w:val="en-US"/>
        </w:rPr>
        <w:t>f</w:t>
      </w:r>
      <w:r w:rsidRPr="006449F8">
        <w:t>(</w:t>
      </w:r>
      <w:r>
        <w:rPr>
          <w:lang w:val="en-US"/>
        </w:rPr>
        <w:t>x</w:t>
      </w:r>
      <w:r w:rsidRPr="006449F8">
        <w:t xml:space="preserve">) </w:t>
      </w:r>
      <w:r>
        <w:t>όσο τα κιβώτια θα κινούνται μόνα τους , όπου Κ</w:t>
      </w:r>
      <w:r>
        <w:rPr>
          <w:vertAlign w:val="subscript"/>
        </w:rPr>
        <w:t>Α</w:t>
      </w:r>
      <w:r>
        <w:t xml:space="preserve"> , Κ</w:t>
      </w:r>
      <w:r>
        <w:rPr>
          <w:vertAlign w:val="subscript"/>
        </w:rPr>
        <w:t>Β</w:t>
      </w:r>
      <w:r>
        <w:t xml:space="preserve"> οι κινητικές ενέργειες των κιβωτίων Α και Β αντίστοιχα.</w:t>
      </w:r>
    </w:p>
    <w:p w:rsidR="00697E0C" w:rsidRDefault="00697E0C" w:rsidP="00525933">
      <w:pPr>
        <w:ind w:left="510"/>
        <w:rPr>
          <w:szCs w:val="22"/>
        </w:rPr>
      </w:pPr>
      <w:r>
        <w:rPr>
          <w:szCs w:val="22"/>
        </w:rPr>
        <w:t>Να παραστ</w:t>
      </w:r>
      <w:r w:rsidR="00525933">
        <w:rPr>
          <w:szCs w:val="22"/>
        </w:rPr>
        <w:t>ή</w:t>
      </w:r>
      <w:r>
        <w:rPr>
          <w:szCs w:val="22"/>
        </w:rPr>
        <w:t>σετε σε κοινό διάγραμμα όλες αυτές τις συναρτήσεις.</w:t>
      </w:r>
    </w:p>
    <w:p w:rsidR="00697E0C" w:rsidRPr="006449F8" w:rsidRDefault="00697E0C" w:rsidP="008C0240">
      <w:pPr>
        <w:pStyle w:val="1"/>
      </w:pPr>
      <w:r>
        <w:t>Σε ποια θέση αντιστοιχούν ίσες  κινητικές ενέργειες των κιβωτίων  και πόση θα είναι η κινητική ενέ</w:t>
      </w:r>
      <w:r>
        <w:t>ρ</w:t>
      </w:r>
      <w:r>
        <w:t>γεια καθενός όταν διέρχονται από τη θέση αυτή;</w:t>
      </w:r>
    </w:p>
    <w:p w:rsidR="00697E0C" w:rsidRPr="002346CD" w:rsidRDefault="00697E0C" w:rsidP="008C0240">
      <w:pPr>
        <w:pStyle w:val="1"/>
      </w:pPr>
      <w:r>
        <w:t xml:space="preserve">Τι εκφράζουν οι κλίσεις των παραπάνω γραφικών παραστάσεων και </w:t>
      </w:r>
    </w:p>
    <w:p w:rsidR="00697E0C" w:rsidRDefault="00697E0C" w:rsidP="008C0240">
      <w:pPr>
        <w:pStyle w:val="1"/>
      </w:pPr>
      <w:r w:rsidRPr="00D30582">
        <w:t>Να αναφέρετε τις ενεργειακές μετατροπές που συμβαίνουν κατά τη κίνηση των κιβωτίων.</w:t>
      </w:r>
    </w:p>
    <w:p w:rsidR="004C17F4" w:rsidRDefault="004C17F4" w:rsidP="004C17F4">
      <w:pPr>
        <w:pStyle w:val="1"/>
        <w:numPr>
          <w:ilvl w:val="0"/>
          <w:numId w:val="0"/>
        </w:numPr>
        <w:ind w:left="510" w:hanging="340"/>
      </w:pPr>
    </w:p>
    <w:p w:rsidR="00697E0C" w:rsidRDefault="00697E0C" w:rsidP="004C17F4">
      <w:pPr>
        <w:pStyle w:val="a0"/>
      </w:pPr>
      <w:r w:rsidRPr="00697E0C">
        <w:t>Ποιο είναι το σύστημα;</w:t>
      </w:r>
    </w:p>
    <w:p w:rsidR="00A74310" w:rsidRDefault="00A74310" w:rsidP="00A74310">
      <w:r w:rsidRPr="00163673">
        <w:rPr>
          <w:noProof/>
        </w:rPr>
        <w:drawing>
          <wp:anchor distT="0" distB="0" distL="114300" distR="114300" simplePos="0" relativeHeight="251662336" behindDoc="0" locked="0" layoutInCell="1" allowOverlap="1">
            <wp:simplePos x="0" y="0"/>
            <wp:positionH relativeFrom="column">
              <wp:align>right</wp:align>
            </wp:positionH>
            <wp:positionV relativeFrom="paragraph">
              <wp:posOffset>11430</wp:posOffset>
            </wp:positionV>
            <wp:extent cx="1399540" cy="2369820"/>
            <wp:effectExtent l="19050" t="0" r="0" b="0"/>
            <wp:wrapSquare wrapText="bothSides"/>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399540" cy="23698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Στο διπλανό σχήμα το σώμα Α, μάζας Μ=2m, συγκρατείται σε ορισμένο ύψος, δεμένο στο άκρο τεντωμένου νήματος, σταθερού μήκους, το οποίο διέρχεται από μια αβαρή τροχαλία, στο άλλο άκρο του οποίου έχει προσδεθεί ένα σώμα Β μ</w:t>
      </w:r>
      <w:r>
        <w:t>ά</w:t>
      </w:r>
      <w:r>
        <w:t xml:space="preserve">ζας m. </w:t>
      </w:r>
    </w:p>
    <w:p w:rsidR="00A74310" w:rsidRDefault="00A74310" w:rsidP="00A74310">
      <w:r>
        <w:t>Σε μια στιγμή αφήνουμε ελεύθερα τα σώματα να κινηθούν.</w:t>
      </w:r>
    </w:p>
    <w:p w:rsidR="00A74310" w:rsidRDefault="00A74310" w:rsidP="00A74310">
      <w:pPr>
        <w:ind w:left="426" w:hanging="142"/>
      </w:pPr>
      <w:r>
        <w:t>i) Να συμπληρωθεί ο παρακάτω πίνακας με τις τιμές της κινητικής και δυν</w:t>
      </w:r>
      <w:r>
        <w:t>α</w:t>
      </w:r>
      <w:r>
        <w:t>μικής ενέργειας κάθε σώματος, καθώς και της μηχανικής ενέργειας.</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34"/>
        <w:gridCol w:w="907"/>
        <w:gridCol w:w="907"/>
        <w:gridCol w:w="907"/>
        <w:gridCol w:w="907"/>
        <w:gridCol w:w="907"/>
      </w:tblGrid>
      <w:tr w:rsidR="00A74310" w:rsidTr="004C17F4">
        <w:tc>
          <w:tcPr>
            <w:tcW w:w="1134" w:type="dxa"/>
            <w:shd w:val="clear" w:color="auto" w:fill="B8CCE4" w:themeFill="accent1" w:themeFillTint="66"/>
            <w:vAlign w:val="center"/>
          </w:tcPr>
          <w:p w:rsidR="00A74310" w:rsidRDefault="00A74310" w:rsidP="002F77A5">
            <w:pPr>
              <w:spacing w:before="120"/>
              <w:jc w:val="center"/>
            </w:pPr>
            <w:r>
              <w:t>Θέση</w:t>
            </w:r>
          </w:p>
        </w:tc>
        <w:tc>
          <w:tcPr>
            <w:tcW w:w="907" w:type="dxa"/>
            <w:shd w:val="clear" w:color="auto" w:fill="B8CCE4" w:themeFill="accent1" w:themeFillTint="66"/>
            <w:vAlign w:val="center"/>
          </w:tcPr>
          <w:p w:rsidR="00A74310" w:rsidRPr="007479F0" w:rsidRDefault="00A74310" w:rsidP="002F77A5">
            <w:pPr>
              <w:spacing w:before="120"/>
              <w:jc w:val="center"/>
              <w:rPr>
                <w:vertAlign w:val="subscript"/>
              </w:rPr>
            </w:pPr>
            <w:r>
              <w:t>Κ</w:t>
            </w:r>
            <w:r>
              <w:rPr>
                <w:vertAlign w:val="subscript"/>
              </w:rPr>
              <w:t>Α</w:t>
            </w:r>
          </w:p>
        </w:tc>
        <w:tc>
          <w:tcPr>
            <w:tcW w:w="907" w:type="dxa"/>
            <w:shd w:val="clear" w:color="auto" w:fill="B8CCE4" w:themeFill="accent1" w:themeFillTint="66"/>
            <w:vAlign w:val="center"/>
          </w:tcPr>
          <w:p w:rsidR="00A74310" w:rsidRPr="007479F0" w:rsidRDefault="00A74310" w:rsidP="002F77A5">
            <w:pPr>
              <w:spacing w:before="120"/>
              <w:jc w:val="center"/>
              <w:rPr>
                <w:vertAlign w:val="subscript"/>
              </w:rPr>
            </w:pPr>
            <w:r>
              <w:t>U</w:t>
            </w:r>
            <w:r>
              <w:rPr>
                <w:vertAlign w:val="subscript"/>
              </w:rPr>
              <w:t>Α</w:t>
            </w:r>
          </w:p>
        </w:tc>
        <w:tc>
          <w:tcPr>
            <w:tcW w:w="907" w:type="dxa"/>
            <w:shd w:val="clear" w:color="auto" w:fill="B8CCE4" w:themeFill="accent1" w:themeFillTint="66"/>
            <w:vAlign w:val="center"/>
          </w:tcPr>
          <w:p w:rsidR="00A74310" w:rsidRPr="007479F0" w:rsidRDefault="00A74310" w:rsidP="002F77A5">
            <w:pPr>
              <w:spacing w:before="120"/>
              <w:jc w:val="center"/>
              <w:rPr>
                <w:vertAlign w:val="subscript"/>
              </w:rPr>
            </w:pPr>
            <w:r>
              <w:t>Κ</w:t>
            </w:r>
            <w:r>
              <w:rPr>
                <w:vertAlign w:val="subscript"/>
              </w:rPr>
              <w:t>Β</w:t>
            </w:r>
          </w:p>
        </w:tc>
        <w:tc>
          <w:tcPr>
            <w:tcW w:w="907" w:type="dxa"/>
            <w:shd w:val="clear" w:color="auto" w:fill="B8CCE4" w:themeFill="accent1" w:themeFillTint="66"/>
            <w:vAlign w:val="center"/>
          </w:tcPr>
          <w:p w:rsidR="00A74310" w:rsidRPr="00F47349" w:rsidRDefault="00A74310" w:rsidP="002F77A5">
            <w:pPr>
              <w:spacing w:before="120"/>
              <w:jc w:val="center"/>
              <w:rPr>
                <w:vertAlign w:val="subscript"/>
                <w:lang w:val="en-US"/>
              </w:rPr>
            </w:pPr>
            <w:r>
              <w:t>U</w:t>
            </w:r>
            <w:r>
              <w:rPr>
                <w:vertAlign w:val="subscript"/>
                <w:lang w:val="en-US"/>
              </w:rPr>
              <w:t>B</w:t>
            </w:r>
          </w:p>
        </w:tc>
        <w:tc>
          <w:tcPr>
            <w:tcW w:w="907" w:type="dxa"/>
            <w:shd w:val="clear" w:color="auto" w:fill="B8CCE4" w:themeFill="accent1" w:themeFillTint="66"/>
            <w:vAlign w:val="center"/>
          </w:tcPr>
          <w:p w:rsidR="00A74310" w:rsidRDefault="00A74310" w:rsidP="002F77A5">
            <w:pPr>
              <w:spacing w:before="120"/>
              <w:jc w:val="center"/>
            </w:pPr>
            <w:r>
              <w:t>Ε</w:t>
            </w:r>
          </w:p>
        </w:tc>
      </w:tr>
      <w:tr w:rsidR="00A74310" w:rsidTr="004C17F4">
        <w:tc>
          <w:tcPr>
            <w:tcW w:w="1134" w:type="dxa"/>
            <w:vAlign w:val="center"/>
          </w:tcPr>
          <w:p w:rsidR="00A74310" w:rsidRDefault="00A74310" w:rsidP="002F77A5">
            <w:pPr>
              <w:spacing w:before="120"/>
              <w:jc w:val="center"/>
            </w:pPr>
            <w:r>
              <w:t>Αρχική</w:t>
            </w:r>
          </w:p>
        </w:tc>
        <w:tc>
          <w:tcPr>
            <w:tcW w:w="907" w:type="dxa"/>
            <w:shd w:val="clear" w:color="auto" w:fill="F2F2F2" w:themeFill="background1" w:themeFillShade="F2"/>
            <w:vAlign w:val="center"/>
          </w:tcPr>
          <w:p w:rsidR="00A74310" w:rsidRPr="002C2967" w:rsidRDefault="00A74310" w:rsidP="002F77A5">
            <w:pPr>
              <w:spacing w:before="120"/>
              <w:jc w:val="center"/>
              <w:rPr>
                <w:i/>
              </w:rPr>
            </w:pPr>
            <w:r w:rsidRPr="002C2967">
              <w:rPr>
                <w:i/>
              </w:rPr>
              <w:t>0</w:t>
            </w:r>
          </w:p>
        </w:tc>
        <w:tc>
          <w:tcPr>
            <w:tcW w:w="907" w:type="dxa"/>
            <w:vAlign w:val="center"/>
          </w:tcPr>
          <w:p w:rsidR="00A74310" w:rsidRPr="002C2967" w:rsidRDefault="00A74310" w:rsidP="002F77A5">
            <w:pPr>
              <w:spacing w:before="120"/>
              <w:jc w:val="center"/>
              <w:rPr>
                <w:i/>
              </w:rPr>
            </w:pPr>
            <w:r w:rsidRPr="002C2967">
              <w:rPr>
                <w:i/>
              </w:rPr>
              <w:t>150J</w:t>
            </w:r>
          </w:p>
        </w:tc>
        <w:tc>
          <w:tcPr>
            <w:tcW w:w="907" w:type="dxa"/>
            <w:shd w:val="clear" w:color="auto" w:fill="F2F2F2" w:themeFill="background1" w:themeFillShade="F2"/>
            <w:vAlign w:val="center"/>
          </w:tcPr>
          <w:p w:rsidR="00A74310" w:rsidRPr="002C2967" w:rsidRDefault="00A74310" w:rsidP="002F77A5">
            <w:pPr>
              <w:spacing w:before="120"/>
              <w:jc w:val="center"/>
              <w:rPr>
                <w:i/>
              </w:rPr>
            </w:pPr>
            <w:r w:rsidRPr="002C2967">
              <w:rPr>
                <w:i/>
              </w:rPr>
              <w:t>0</w:t>
            </w:r>
          </w:p>
        </w:tc>
        <w:tc>
          <w:tcPr>
            <w:tcW w:w="907" w:type="dxa"/>
            <w:vAlign w:val="center"/>
          </w:tcPr>
          <w:p w:rsidR="00A74310" w:rsidRPr="002C2967" w:rsidRDefault="00A74310" w:rsidP="002F77A5">
            <w:pPr>
              <w:spacing w:before="120"/>
              <w:jc w:val="center"/>
              <w:rPr>
                <w:i/>
              </w:rPr>
            </w:pPr>
            <w:r w:rsidRPr="002C2967">
              <w:rPr>
                <w:i/>
              </w:rPr>
              <w:t>0</w:t>
            </w:r>
          </w:p>
        </w:tc>
        <w:tc>
          <w:tcPr>
            <w:tcW w:w="907" w:type="dxa"/>
            <w:shd w:val="clear" w:color="auto" w:fill="F2F2F2" w:themeFill="background1" w:themeFillShade="F2"/>
            <w:vAlign w:val="center"/>
          </w:tcPr>
          <w:p w:rsidR="00A74310" w:rsidRDefault="00A74310" w:rsidP="002F77A5">
            <w:pPr>
              <w:spacing w:before="120"/>
            </w:pPr>
          </w:p>
        </w:tc>
      </w:tr>
      <w:tr w:rsidR="00A74310" w:rsidTr="004C17F4">
        <w:tc>
          <w:tcPr>
            <w:tcW w:w="1134" w:type="dxa"/>
            <w:vAlign w:val="center"/>
          </w:tcPr>
          <w:p w:rsidR="00A74310" w:rsidRDefault="00A74310" w:rsidP="002F77A5">
            <w:pPr>
              <w:spacing w:before="120"/>
              <w:jc w:val="center"/>
            </w:pPr>
            <w:r>
              <w:t>(1)</w:t>
            </w:r>
          </w:p>
        </w:tc>
        <w:tc>
          <w:tcPr>
            <w:tcW w:w="907" w:type="dxa"/>
            <w:shd w:val="clear" w:color="auto" w:fill="F2F2F2" w:themeFill="background1" w:themeFillShade="F2"/>
            <w:vAlign w:val="center"/>
          </w:tcPr>
          <w:p w:rsidR="00A74310" w:rsidRPr="002C2967" w:rsidRDefault="00A74310" w:rsidP="002F77A5">
            <w:pPr>
              <w:spacing w:before="120"/>
              <w:jc w:val="center"/>
              <w:rPr>
                <w:i/>
              </w:rPr>
            </w:pPr>
          </w:p>
        </w:tc>
        <w:tc>
          <w:tcPr>
            <w:tcW w:w="907" w:type="dxa"/>
            <w:vAlign w:val="center"/>
          </w:tcPr>
          <w:p w:rsidR="00A74310" w:rsidRPr="002C2967" w:rsidRDefault="00A74310" w:rsidP="002F77A5">
            <w:pPr>
              <w:spacing w:before="120"/>
              <w:jc w:val="center"/>
              <w:rPr>
                <w:i/>
              </w:rPr>
            </w:pPr>
          </w:p>
        </w:tc>
        <w:tc>
          <w:tcPr>
            <w:tcW w:w="907" w:type="dxa"/>
            <w:shd w:val="clear" w:color="auto" w:fill="F2F2F2" w:themeFill="background1" w:themeFillShade="F2"/>
            <w:vAlign w:val="center"/>
          </w:tcPr>
          <w:p w:rsidR="00A74310" w:rsidRPr="002C2967" w:rsidRDefault="00A74310" w:rsidP="002F77A5">
            <w:pPr>
              <w:spacing w:before="120"/>
              <w:jc w:val="center"/>
              <w:rPr>
                <w:i/>
              </w:rPr>
            </w:pPr>
            <w:r w:rsidRPr="002C2967">
              <w:rPr>
                <w:i/>
              </w:rPr>
              <w:t>12J</w:t>
            </w:r>
          </w:p>
        </w:tc>
        <w:tc>
          <w:tcPr>
            <w:tcW w:w="907" w:type="dxa"/>
            <w:vAlign w:val="center"/>
          </w:tcPr>
          <w:p w:rsidR="00A74310" w:rsidRPr="002C2967" w:rsidRDefault="00A74310" w:rsidP="002F77A5">
            <w:pPr>
              <w:spacing w:before="120"/>
              <w:jc w:val="center"/>
              <w:rPr>
                <w:i/>
              </w:rPr>
            </w:pPr>
          </w:p>
        </w:tc>
        <w:tc>
          <w:tcPr>
            <w:tcW w:w="907" w:type="dxa"/>
            <w:shd w:val="clear" w:color="auto" w:fill="F2F2F2" w:themeFill="background1" w:themeFillShade="F2"/>
            <w:vAlign w:val="center"/>
          </w:tcPr>
          <w:p w:rsidR="00A74310" w:rsidRDefault="00A74310" w:rsidP="002F77A5">
            <w:pPr>
              <w:spacing w:before="120"/>
            </w:pPr>
          </w:p>
        </w:tc>
      </w:tr>
      <w:tr w:rsidR="00A74310" w:rsidTr="004C17F4">
        <w:tc>
          <w:tcPr>
            <w:tcW w:w="1134" w:type="dxa"/>
            <w:vAlign w:val="center"/>
          </w:tcPr>
          <w:p w:rsidR="00A74310" w:rsidRDefault="00A74310" w:rsidP="002F77A5">
            <w:pPr>
              <w:spacing w:before="120"/>
              <w:jc w:val="center"/>
            </w:pPr>
            <w:r>
              <w:t>(2)</w:t>
            </w:r>
          </w:p>
        </w:tc>
        <w:tc>
          <w:tcPr>
            <w:tcW w:w="907" w:type="dxa"/>
            <w:shd w:val="clear" w:color="auto" w:fill="F2F2F2" w:themeFill="background1" w:themeFillShade="F2"/>
            <w:vAlign w:val="center"/>
          </w:tcPr>
          <w:p w:rsidR="00A74310" w:rsidRPr="002C2967" w:rsidRDefault="00A74310" w:rsidP="002F77A5">
            <w:pPr>
              <w:spacing w:before="120"/>
              <w:jc w:val="center"/>
              <w:rPr>
                <w:i/>
              </w:rPr>
            </w:pPr>
          </w:p>
        </w:tc>
        <w:tc>
          <w:tcPr>
            <w:tcW w:w="907" w:type="dxa"/>
            <w:vAlign w:val="center"/>
          </w:tcPr>
          <w:p w:rsidR="00A74310" w:rsidRPr="002C2967" w:rsidRDefault="00A74310" w:rsidP="002F77A5">
            <w:pPr>
              <w:spacing w:before="120"/>
              <w:jc w:val="center"/>
              <w:rPr>
                <w:i/>
              </w:rPr>
            </w:pPr>
          </w:p>
        </w:tc>
        <w:tc>
          <w:tcPr>
            <w:tcW w:w="907" w:type="dxa"/>
            <w:shd w:val="clear" w:color="auto" w:fill="F2F2F2" w:themeFill="background1" w:themeFillShade="F2"/>
            <w:vAlign w:val="center"/>
          </w:tcPr>
          <w:p w:rsidR="00A74310" w:rsidRPr="002C2967" w:rsidRDefault="00A74310" w:rsidP="002F77A5">
            <w:pPr>
              <w:spacing w:before="120"/>
              <w:jc w:val="center"/>
              <w:rPr>
                <w:i/>
              </w:rPr>
            </w:pPr>
          </w:p>
        </w:tc>
        <w:tc>
          <w:tcPr>
            <w:tcW w:w="907" w:type="dxa"/>
            <w:vAlign w:val="center"/>
          </w:tcPr>
          <w:p w:rsidR="00A74310" w:rsidRPr="002C2967" w:rsidRDefault="00A74310" w:rsidP="002F77A5">
            <w:pPr>
              <w:spacing w:before="120"/>
              <w:jc w:val="center"/>
              <w:rPr>
                <w:i/>
              </w:rPr>
            </w:pPr>
            <w:r w:rsidRPr="002C2967">
              <w:rPr>
                <w:i/>
              </w:rPr>
              <w:t>75J</w:t>
            </w:r>
          </w:p>
        </w:tc>
        <w:tc>
          <w:tcPr>
            <w:tcW w:w="907" w:type="dxa"/>
            <w:shd w:val="clear" w:color="auto" w:fill="F2F2F2" w:themeFill="background1" w:themeFillShade="F2"/>
            <w:vAlign w:val="center"/>
          </w:tcPr>
          <w:p w:rsidR="00A74310" w:rsidRDefault="00A74310" w:rsidP="002F77A5">
            <w:pPr>
              <w:spacing w:before="120"/>
            </w:pPr>
          </w:p>
        </w:tc>
      </w:tr>
    </w:tbl>
    <w:p w:rsidR="00A74310" w:rsidRDefault="00A74310" w:rsidP="00A74310">
      <w:pPr>
        <w:spacing w:before="120"/>
        <w:ind w:left="426" w:hanging="142"/>
      </w:pPr>
      <w:r>
        <w:t>ii) Η μηχανική ενέργεια διατηρείται για το σύστημα:</w:t>
      </w:r>
    </w:p>
    <w:p w:rsidR="00A74310" w:rsidRDefault="00A74310" w:rsidP="00A74310">
      <w:pPr>
        <w:jc w:val="center"/>
      </w:pPr>
      <w:r>
        <w:t>α) Σώμα Α-Γη,</w:t>
      </w:r>
      <w:r>
        <w:tab/>
      </w:r>
      <w:r>
        <w:tab/>
        <w:t>β) Σώμα Α- σώμα Β</w:t>
      </w:r>
      <w:r>
        <w:tab/>
        <w:t>γ) Σώμα Α- σώμα Β – Γη.</w:t>
      </w:r>
    </w:p>
    <w:p w:rsidR="00A74310" w:rsidRDefault="00A74310" w:rsidP="00A74310">
      <w:pPr>
        <w:ind w:left="567"/>
      </w:pPr>
      <w:r>
        <w:t>Να δικαιολογήσετε την επιλογή σας.</w:t>
      </w:r>
    </w:p>
    <w:p w:rsidR="00A74310" w:rsidRDefault="00A74310" w:rsidP="004C17F4">
      <w:pPr>
        <w:ind w:left="340"/>
      </w:pPr>
      <w:r>
        <w:lastRenderedPageBreak/>
        <w:t>Τριβές και αντιστάσεις από τον αέρα δεν υπάρχουν, ενώ g=10m/s</w:t>
      </w:r>
      <w:r>
        <w:rPr>
          <w:vertAlign w:val="superscript"/>
        </w:rPr>
        <w:t>2</w:t>
      </w:r>
      <w:r>
        <w:t>.</w:t>
      </w:r>
    </w:p>
    <w:p w:rsidR="009F4400" w:rsidRDefault="009F4400" w:rsidP="009F4400">
      <w:pPr>
        <w:pStyle w:val="a0"/>
      </w:pPr>
      <w:bookmarkStart w:id="0" w:name="OLE_LINK1"/>
      <w:bookmarkStart w:id="1" w:name="OLE_LINK2"/>
      <w:r>
        <w:t>Άνοδος σώματος  με μεταβλητή δύναμη</w:t>
      </w:r>
    </w:p>
    <w:bookmarkEnd w:id="0"/>
    <w:bookmarkEnd w:id="1"/>
    <w:p w:rsidR="009F4400" w:rsidRPr="00EE54BA" w:rsidRDefault="009F4400" w:rsidP="009F4400">
      <w:r w:rsidRPr="009063B6">
        <w:t xml:space="preserve"> </w:t>
      </w:r>
      <w:r>
        <w:t>Ένα σώμα μάζας 2kg ηρεμεί στο έδαφος. Το δένουμε με ένα νήμα και αρχίζουμε να το μετακινούμε κατ</w:t>
      </w:r>
      <w:r>
        <w:t>α</w:t>
      </w:r>
      <w:r>
        <w:t>κόρυφα προς τα πάνω, ασκώντας πάνω του (μέσω του νήματος) μια μεταβλητή δύναμη, το μέτρο της οποίας θα μεταβάλλουμε όπως στο σχήμα, με σκοπό να το ανεβάσουμε στην ταράτσα που βρισκόμαστε, σε ύψος 8m.</w:t>
      </w:r>
    </w:p>
    <w:p w:rsidR="009F4400" w:rsidRDefault="009F4400" w:rsidP="009F4400">
      <w:pPr>
        <w:jc w:val="center"/>
      </w:pPr>
      <w:r w:rsidRPr="00C527A0">
        <w:rPr>
          <w:noProof/>
        </w:rPr>
        <w:drawing>
          <wp:inline distT="0" distB="0" distL="0" distR="0">
            <wp:extent cx="4746625" cy="2282190"/>
            <wp:effectExtent l="0" t="0" r="0" b="381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46625" cy="2282190"/>
                    </a:xfrm>
                    <a:prstGeom prst="rect">
                      <a:avLst/>
                    </a:prstGeom>
                    <a:gradFill flip="none" rotWithShape="1">
                      <a:gsLst>
                        <a:gs pos="18000">
                          <a:schemeClr val="tx2">
                            <a:lumMod val="60000"/>
                            <a:lumOff val="40000"/>
                          </a:schemeClr>
                        </a:gs>
                        <a:gs pos="29000">
                          <a:srgbClr val="21D6E0"/>
                        </a:gs>
                        <a:gs pos="75000">
                          <a:srgbClr val="0087E6"/>
                        </a:gs>
                        <a:gs pos="100000">
                          <a:srgbClr val="005CBF"/>
                        </a:gs>
                      </a:gsLst>
                      <a:lin ang="0" scaled="1"/>
                      <a:tileRect/>
                    </a:gradFill>
                    <a:ln>
                      <a:noFill/>
                    </a:ln>
                  </pic:spPr>
                </pic:pic>
              </a:graphicData>
            </a:graphic>
          </wp:inline>
        </w:drawing>
      </w:r>
    </w:p>
    <w:p w:rsidR="009F4400" w:rsidRDefault="009F4400" w:rsidP="009F4400">
      <w:pPr>
        <w:pStyle w:val="1"/>
        <w:numPr>
          <w:ilvl w:val="0"/>
          <w:numId w:val="9"/>
        </w:numPr>
      </w:pPr>
      <w:r>
        <w:t>Θα μπορέσουμε να ανεβάσουμε το σώμα στο επιθυμητό ύψος;</w:t>
      </w:r>
    </w:p>
    <w:p w:rsidR="009F4400" w:rsidRDefault="009F4400" w:rsidP="009F4400">
      <w:pPr>
        <w:pStyle w:val="1"/>
      </w:pPr>
      <w:r>
        <w:t>Για τη στιγμή που το σώμα φτάνει σε ύψος h=4m, θέση Α, να βρεθούν:</w:t>
      </w:r>
    </w:p>
    <w:p w:rsidR="009F4400" w:rsidRDefault="009F4400" w:rsidP="009F4400">
      <w:pPr>
        <w:pStyle w:val="a9"/>
        <w:ind w:left="793"/>
      </w:pPr>
      <w:r>
        <w:t>α) Η ενέργεια που έχουμε προσφέρει στο σώμα, μέσω του νήματος.</w:t>
      </w:r>
    </w:p>
    <w:p w:rsidR="009F4400" w:rsidRDefault="009F4400" w:rsidP="009F4400">
      <w:pPr>
        <w:pStyle w:val="a9"/>
        <w:ind w:left="793"/>
      </w:pPr>
      <w:r>
        <w:t>β) Η δυναμική ενέργεια του σώματος.</w:t>
      </w:r>
    </w:p>
    <w:p w:rsidR="009F4400" w:rsidRDefault="009F4400" w:rsidP="009F4400">
      <w:pPr>
        <w:pStyle w:val="a9"/>
        <w:ind w:left="793"/>
      </w:pPr>
      <w:r>
        <w:t>γ) Η κινητική του ενέργεια.</w:t>
      </w:r>
    </w:p>
    <w:p w:rsidR="009F4400" w:rsidRDefault="009F4400" w:rsidP="009F4400">
      <w:pPr>
        <w:pStyle w:val="1"/>
      </w:pPr>
      <w:r>
        <w:t xml:space="preserve">Μόλις το σώμα φτάσει στη θέση Α, αφήνουμε το νήμα, εγκαταλείποντας την προσπάθεια. </w:t>
      </w:r>
    </w:p>
    <w:p w:rsidR="009F4400" w:rsidRDefault="009F4400" w:rsidP="009F4400">
      <w:pPr>
        <w:pStyle w:val="a9"/>
        <w:ind w:left="793"/>
      </w:pPr>
      <w:r>
        <w:t>α) Σε πόσο ύψος από το έδαφος θα φτάσει το σώμα;</w:t>
      </w:r>
    </w:p>
    <w:p w:rsidR="009F4400" w:rsidRDefault="009F4400" w:rsidP="009F4400">
      <w:pPr>
        <w:pStyle w:val="a9"/>
        <w:ind w:left="793"/>
      </w:pPr>
      <w:r>
        <w:t>β) Με ποια ταχύτητα το σώμα φτάνει στο έδαφος;</w:t>
      </w:r>
    </w:p>
    <w:p w:rsidR="009F4400" w:rsidRDefault="009F4400" w:rsidP="009F4400">
      <w:r>
        <w:t>Η αντίσταση του αέρα θεωρείται αμελητέα, η δυναμική ενέργεια του σώματος είναι μηδενική στην αρχική του θέση (στο έδαφος) και g=10m/s</w:t>
      </w:r>
      <w:r>
        <w:rPr>
          <w:vertAlign w:val="superscript"/>
        </w:rPr>
        <w:t>2</w:t>
      </w:r>
      <w:r>
        <w:t>.</w:t>
      </w:r>
    </w:p>
    <w:p w:rsidR="00EB3474" w:rsidRDefault="00EB3474" w:rsidP="00EB3474">
      <w:pPr>
        <w:pStyle w:val="a0"/>
      </w:pPr>
      <w:r>
        <w:t>Τα έργα και οι ενέργειες σε ένα σύστημα σωμάτων.</w:t>
      </w:r>
    </w:p>
    <w:tbl>
      <w:tblPr>
        <w:tblpPr w:leftFromText="180" w:rightFromText="180" w:vertAnchor="text" w:tblpXSpec="right" w:tblpY="67"/>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47"/>
      </w:tblGrid>
      <w:tr w:rsidR="00EB3474" w:rsidTr="001B6CE7">
        <w:trPr>
          <w:trHeight w:val="1498"/>
          <w:jc w:val="right"/>
        </w:trPr>
        <w:tc>
          <w:tcPr>
            <w:tcW w:w="3625" w:type="dxa"/>
            <w:tcBorders>
              <w:top w:val="nil"/>
              <w:left w:val="nil"/>
              <w:bottom w:val="nil"/>
              <w:right w:val="nil"/>
            </w:tcBorders>
          </w:tcPr>
          <w:p w:rsidR="00EB3474" w:rsidRDefault="00EB3474" w:rsidP="001B6CE7">
            <w:r>
              <w:object w:dxaOrig="4043" w:dyaOrig="3339">
                <v:shape id="_x0000_i1028" type="#_x0000_t75" style="width:181.5pt;height:150pt" o:ole="" filled="t" fillcolor="#c6d9f1 [671]">
                  <v:imagedata r:id="rId16" o:title=""/>
                </v:shape>
                <o:OLEObject Type="Embed" ProgID="Visio.Drawing.11" ShapeID="_x0000_i1028" DrawAspect="Content" ObjectID="_1458139775" r:id="rId17"/>
              </w:object>
            </w:r>
          </w:p>
        </w:tc>
      </w:tr>
    </w:tbl>
    <w:p w:rsidR="00EB3474" w:rsidRDefault="00EB3474" w:rsidP="00EB3474">
      <w:r>
        <w:t>Πάνω σε ένα τραπέζι ύψους 1m ηρεμεί ένα σώμα Α μάζας Μ=3kg, το οποίο παρουσιάζει με το τραπέζι σ</w:t>
      </w:r>
      <w:r>
        <w:t>υ</w:t>
      </w:r>
      <w:r>
        <w:t>ντελεστή τριβής ολίσθησης μ=0,5. Το σώμα</w:t>
      </w:r>
      <w:r w:rsidRPr="00E40091">
        <w:t xml:space="preserve"> </w:t>
      </w:r>
      <w:r>
        <w:rPr>
          <w:lang w:val="en-US"/>
        </w:rPr>
        <w:t>A</w:t>
      </w:r>
      <w:r>
        <w:t xml:space="preserve"> είναι δεμένο στο ένα άκρο</w:t>
      </w:r>
      <w:r w:rsidRPr="00E40091">
        <w:t xml:space="preserve"> </w:t>
      </w:r>
      <w:r>
        <w:t>τεντ</w:t>
      </w:r>
      <w:r>
        <w:t>ω</w:t>
      </w:r>
      <w:r>
        <w:t>μένου  νήματος, το οποίο αφού περάσει από μια τροχαλία, αμ</w:t>
      </w:r>
      <w:r>
        <w:t>ε</w:t>
      </w:r>
      <w:r>
        <w:t>λητέας μάζας, καταλήγει σε σώμα Β στο έδαφος, στο οποίο προσδένεται το άλλο του άκρο. Κάποια στιγμή ασκούμε στο σώμα Α μια μεταβλητή οριζόντια δύναμη F, μέχρι να το μετακ</w:t>
      </w:r>
      <w:r>
        <w:t>ι</w:t>
      </w:r>
      <w:r>
        <w:t xml:space="preserve">νήσουμε κατά 40cm, προσφέροντας ενέργεια στο σώμα ίση με 12J, οπότε παύουμε να  ασκούμε την δύναμη, ενώ το σώμα έχει </w:t>
      </w:r>
      <w:r>
        <w:lastRenderedPageBreak/>
        <w:t>αποκτήσει ταχύτητα υ</w:t>
      </w:r>
      <w:r>
        <w:rPr>
          <w:vertAlign w:val="subscript"/>
        </w:rPr>
        <w:t>1</w:t>
      </w:r>
      <w:r>
        <w:t>=1m/s.</w:t>
      </w:r>
    </w:p>
    <w:p w:rsidR="00EB3474" w:rsidRDefault="00EB3474" w:rsidP="00EB3474">
      <w:pPr>
        <w:ind w:left="567" w:hanging="340"/>
      </w:pPr>
      <w:r>
        <w:t>i) Να χαρακτηρίστε τις παρακάτω προτάσεις ως σωστές ή λανθασμένες:</w:t>
      </w:r>
    </w:p>
    <w:p w:rsidR="00EB3474" w:rsidRDefault="00EB3474" w:rsidP="00EB3474">
      <w:pPr>
        <w:ind w:left="794" w:hanging="340"/>
      </w:pPr>
      <w:r>
        <w:t xml:space="preserve"> α) Η κινητική ενέργεια του σώματος Α αυξάνεται κατά 12J.</w:t>
      </w:r>
    </w:p>
    <w:p w:rsidR="00EB3474" w:rsidRDefault="00EB3474" w:rsidP="00EB3474">
      <w:pPr>
        <w:ind w:left="794" w:hanging="340"/>
      </w:pPr>
      <w:r>
        <w:t xml:space="preserve"> β) Το μέτρο της δύναμης F είναι ίσο με 30Ν.</w:t>
      </w:r>
    </w:p>
    <w:p w:rsidR="00EB3474" w:rsidRDefault="00EB3474" w:rsidP="00EB3474">
      <w:pPr>
        <w:ind w:left="794" w:hanging="340"/>
      </w:pPr>
      <w:r>
        <w:t xml:space="preserve"> γ) Η ενέργεια που προσφέρουμε στο σώμα Α, είναι ίση με το έργο της δύναμης F.</w:t>
      </w:r>
    </w:p>
    <w:p w:rsidR="00EB3474" w:rsidRDefault="00EB3474" w:rsidP="00EB3474">
      <w:pPr>
        <w:ind w:left="794" w:hanging="340"/>
      </w:pPr>
      <w:r>
        <w:t xml:space="preserve"> δ) Το άθροισμα των κινητικών ενεργειών των δύο σωμάτων είναι ίση με 12J.</w:t>
      </w:r>
    </w:p>
    <w:p w:rsidR="00EB3474" w:rsidRDefault="00EB3474" w:rsidP="00EB3474">
      <w:pPr>
        <w:ind w:left="567" w:hanging="340"/>
      </w:pPr>
      <w:r>
        <w:t>ii) Να υπολογίσετε την ενέργεια που μετατρέπεται σε θερμική, εξαιτίας της τριβής που ασκείται στο σώμα Α.</w:t>
      </w:r>
    </w:p>
    <w:p w:rsidR="00EB3474" w:rsidRDefault="00EB3474" w:rsidP="00EB3474">
      <w:pPr>
        <w:ind w:left="567" w:hanging="340"/>
      </w:pPr>
      <w:r>
        <w:t>iii) Να βρείτε την ενέργεια που μεταφέρεται στο σώμα Β.</w:t>
      </w:r>
    </w:p>
    <w:p w:rsidR="00EB3474" w:rsidRDefault="00EB3474" w:rsidP="00EB3474">
      <w:pPr>
        <w:ind w:left="567" w:hanging="340"/>
      </w:pPr>
      <w:r>
        <w:t xml:space="preserve">iv) Ποιο ποσοστό της ενέργειας που μεταφέρεται στο Β σώμα εμφανίζεται με τη μορφή της κινητικής </w:t>
      </w:r>
      <w:r>
        <w:t>ε</w:t>
      </w:r>
      <w:r>
        <w:t>νέργειας του σώματος;</w:t>
      </w:r>
    </w:p>
    <w:p w:rsidR="00EB3474" w:rsidRDefault="00EB3474" w:rsidP="00EB3474">
      <w:pPr>
        <w:ind w:left="567" w:hanging="340"/>
      </w:pPr>
      <w:r>
        <w:t>v) Να υπολογίσετε το μέγιστο ύψος από το έδαφος που θα φτάσει το σώμα Β. Στην θέση αυτή θα ισορρ</w:t>
      </w:r>
      <w:r>
        <w:t>ο</w:t>
      </w:r>
      <w:r>
        <w:t>πήσει ή θα κινηθεί ξανά προς τα κάτω, επιστρέφοντας στο έδαφος;</w:t>
      </w:r>
    </w:p>
    <w:p w:rsidR="00EB3474" w:rsidRDefault="00EB3474" w:rsidP="00EB3474">
      <w:r>
        <w:t>Δίνεται ότι το νήμα έχει σταθερό μήκος και αμελητέα μάζα, ενώ g=10m/s</w:t>
      </w:r>
      <w:r>
        <w:rPr>
          <w:vertAlign w:val="superscript"/>
        </w:rPr>
        <w:t>2</w:t>
      </w:r>
      <w:r>
        <w:t>.</w:t>
      </w:r>
    </w:p>
    <w:p w:rsidR="0083332D" w:rsidRDefault="0083332D" w:rsidP="0083332D">
      <w:pPr>
        <w:pStyle w:val="a0"/>
      </w:pPr>
      <w:r>
        <w:t>Η αύξηση της μηχανικής ενέργειας.</w:t>
      </w:r>
    </w:p>
    <w:tbl>
      <w:tblPr>
        <w:tblpPr w:leftFromText="180" w:rightFromText="180" w:vertAnchor="text" w:tblpXSpec="right" w:tblpY="4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46"/>
      </w:tblGrid>
      <w:tr w:rsidR="0083332D" w:rsidTr="00EE7D12">
        <w:trPr>
          <w:trHeight w:val="1324"/>
          <w:jc w:val="right"/>
        </w:trPr>
        <w:tc>
          <w:tcPr>
            <w:tcW w:w="2991" w:type="dxa"/>
            <w:tcBorders>
              <w:top w:val="nil"/>
              <w:left w:val="nil"/>
              <w:bottom w:val="nil"/>
              <w:right w:val="nil"/>
            </w:tcBorders>
          </w:tcPr>
          <w:p w:rsidR="0083332D" w:rsidRDefault="0083332D" w:rsidP="00EE7D12">
            <w:r>
              <w:object w:dxaOrig="3230" w:dyaOrig="1943">
                <v:shape id="_x0000_i1029" type="#_x0000_t75" style="width:161.5pt;height:97pt" o:ole="" filled="t" fillcolor="#c6d9f1 [671]">
                  <v:imagedata r:id="rId18" o:title=""/>
                </v:shape>
                <o:OLEObject Type="Embed" ProgID="Visio.Drawing.11" ShapeID="_x0000_i1029" DrawAspect="Content" ObjectID="_1458139776" r:id="rId19"/>
              </w:object>
            </w:r>
          </w:p>
        </w:tc>
      </w:tr>
    </w:tbl>
    <w:p w:rsidR="0083332D" w:rsidRPr="00E9232E" w:rsidRDefault="0083332D" w:rsidP="0083332D">
      <w:r>
        <w:t>Ένα σώμα μάζας 2,5kg ισορροπεί στην θέση Α ενός λείου κεκλιμ</w:t>
      </w:r>
      <w:r>
        <w:t>έ</w:t>
      </w:r>
      <w:r>
        <w:t>νου επιπέδου, με την επίδραση δύναμης F, μέτρου F=14Ν, παρά</w:t>
      </w:r>
      <w:r>
        <w:t>λ</w:t>
      </w:r>
      <w:r>
        <w:t>ληλης στο επίπεδο, όπως στο σχήμα.</w:t>
      </w:r>
      <w:r w:rsidRPr="00792CBE">
        <w:t xml:space="preserve"> </w:t>
      </w:r>
      <w:r>
        <w:t>Σε μια στιγμή αυξάνουμε το μέτρο της ασκούμενης δύναμης στην τιμή F</w:t>
      </w:r>
      <w:r>
        <w:rPr>
          <w:vertAlign w:val="subscript"/>
        </w:rPr>
        <w:t>1</w:t>
      </w:r>
      <w:r>
        <w:t>=18Ν μέχρι να μετατ</w:t>
      </w:r>
      <w:r>
        <w:t>ο</w:t>
      </w:r>
      <w:r>
        <w:t>πιστεί το σώμα κατά x=5m, φτάνοντας στη θέση Γ, οπότε και κ</w:t>
      </w:r>
      <w:r>
        <w:t>α</w:t>
      </w:r>
      <w:r>
        <w:t>ταργούμε την δύναμη. Αν  g=10m/s</w:t>
      </w:r>
      <w:r>
        <w:rPr>
          <w:vertAlign w:val="superscript"/>
        </w:rPr>
        <w:t>2</w:t>
      </w:r>
      <w:r>
        <w:t>:</w:t>
      </w:r>
    </w:p>
    <w:p w:rsidR="0083332D" w:rsidRDefault="0083332D" w:rsidP="0083332D">
      <w:pPr>
        <w:ind w:left="567" w:hanging="340"/>
      </w:pPr>
      <w:r>
        <w:t>i) Να υπολογιστεί η ενέργεια που προσφέρθηκε στο σώμα, μέσω του έργου της δύναμης F</w:t>
      </w:r>
      <w:r>
        <w:rPr>
          <w:vertAlign w:val="subscript"/>
        </w:rPr>
        <w:t>1</w:t>
      </w:r>
      <w:r>
        <w:t>.</w:t>
      </w:r>
    </w:p>
    <w:p w:rsidR="0083332D" w:rsidRDefault="0083332D" w:rsidP="0083332D">
      <w:pPr>
        <w:ind w:left="567" w:hanging="340"/>
      </w:pPr>
      <w:r>
        <w:t>ii) Να βρεθεί το έργο του βάρους από τη θέση Α μέχρι τη θέση Γ.</w:t>
      </w:r>
    </w:p>
    <w:p w:rsidR="0083332D" w:rsidRDefault="0083332D" w:rsidP="0083332D">
      <w:pPr>
        <w:ind w:left="567" w:hanging="340"/>
      </w:pPr>
      <w:r>
        <w:t>iii) Πόση είναι η ταχύτητα του σώματος στην θέση Γ;</w:t>
      </w:r>
    </w:p>
    <w:p w:rsidR="0083332D" w:rsidRDefault="0083332D" w:rsidP="0083332D">
      <w:pPr>
        <w:ind w:left="567" w:hanging="340"/>
      </w:pPr>
      <w:r>
        <w:t>iv) Το σώμα, θα σταματήσει στη θέση Γ ή θα ανέβει και άλλο κατά μήκος του επιπέδου; Να δικαιολογ</w:t>
      </w:r>
      <w:r>
        <w:t>ή</w:t>
      </w:r>
      <w:r>
        <w:t>σετε την απάντησή σας.</w:t>
      </w:r>
    </w:p>
    <w:p w:rsidR="0083332D" w:rsidRDefault="0083332D" w:rsidP="0083332D">
      <w:pPr>
        <w:ind w:left="567" w:hanging="340"/>
      </w:pPr>
      <w:r>
        <w:t>v) Αν στην αρχική θέση Α θεωρήσουμε ότι η δυναμική ενέργεια του σώματος είναι μηδενική, να βρείτε τη μέγιστη δυναμική ενέργεια του σώματος, καθώς και η αντίστοιχη κατακόρυφη απόσταση από την αρχική θέση, που θα φτάσει το σώμα.</w:t>
      </w:r>
    </w:p>
    <w:p w:rsidR="00643EE7" w:rsidRDefault="00643EE7" w:rsidP="00643EE7">
      <w:pPr>
        <w:pStyle w:val="a0"/>
      </w:pPr>
      <w:r>
        <w:t>Η κάθοδος και η άνοδος ενός σώματος.</w:t>
      </w:r>
    </w:p>
    <w:p w:rsidR="00643EE7" w:rsidRDefault="00643EE7" w:rsidP="00643EE7">
      <w:r>
        <w:t>Σε ένα μη λείο κεκλιμένο επίπεδο κλίσεως θ (όπου ημθ=0,6 και συνθ=0,8) συγκρατείται ακίνητο ένα σώμα μάζας Μ=2kg με την επίδραση μιας δύναμης μέτρου F=8Ν, π</w:t>
      </w:r>
      <w:r>
        <w:t>α</w:t>
      </w:r>
      <w:r>
        <w:t xml:space="preserve">ράλληλης προς το επίπεδο, όπως στο διπλανό σχήμα, σε ύψος h=3m από το λείο οριζόντιο επίπεδο. </w:t>
      </w:r>
    </w:p>
    <w:p w:rsidR="00643EE7" w:rsidRDefault="00643EE7" w:rsidP="00643EE7">
      <w:pPr>
        <w:jc w:val="center"/>
      </w:pPr>
      <w:r>
        <w:object w:dxaOrig="5394" w:dyaOrig="1989">
          <v:shape id="_x0000_i1030" type="#_x0000_t75" style="width:269.5pt;height:99.5pt" o:ole="" filled="t" fillcolor="#c6d9f1">
            <v:imagedata r:id="rId20" o:title=""/>
          </v:shape>
          <o:OLEObject Type="Embed" ProgID="Visio.Drawing.11" ShapeID="_x0000_i1030" DrawAspect="Content" ObjectID="_1458139777" r:id="rId21"/>
        </w:object>
      </w:r>
    </w:p>
    <w:p w:rsidR="00643EE7" w:rsidRDefault="00643EE7" w:rsidP="00643EE7">
      <w:pPr>
        <w:ind w:left="567" w:hanging="397"/>
      </w:pPr>
      <w:r>
        <w:t>i)   Να σχεδιάστε τις δυνάμεις που ασκούνται στο σώμα και να αναλύστε το βάρος σε δύο συνιστώσες, μια παράλληλη και μια κάθετη στο κεκλιμένο επίπεδο, υπολογίζοντας τα μέτρα τους.</w:t>
      </w:r>
    </w:p>
    <w:p w:rsidR="00643EE7" w:rsidRDefault="00643EE7" w:rsidP="00643EE7">
      <w:pPr>
        <w:ind w:left="567" w:hanging="397"/>
      </w:pPr>
      <w:r>
        <w:t>ii)  Να υπολογίστε την τριβή που ασκείται στο σώμα.</w:t>
      </w:r>
    </w:p>
    <w:p w:rsidR="00643EE7" w:rsidRDefault="00643EE7" w:rsidP="00643EE7">
      <w:pPr>
        <w:ind w:left="567" w:hanging="397"/>
      </w:pPr>
      <w:r>
        <w:t>iii)  Σε μια στιγμή αφήνουμε ελεύθερο το σώμα, το οποίο φτάνει στο οριζόντιο επίπεδο με ταχύτητα υ=6m/s, συνεχίζοντας στη συνέχεια να ανεβαίνει σε ένα δεύτερο λείο κεκλιμένο επίπεδο.</w:t>
      </w:r>
    </w:p>
    <w:p w:rsidR="00643EE7" w:rsidRDefault="00643EE7" w:rsidP="00643EE7">
      <w:pPr>
        <w:ind w:left="964" w:hanging="397"/>
      </w:pPr>
      <w:r>
        <w:t>α)  Να βρεθεί ο συντελεστής τριβής ολίσθησης μεταξύ του πρώτου επιπέδου και του σώματος.</w:t>
      </w:r>
    </w:p>
    <w:p w:rsidR="00643EE7" w:rsidRDefault="00643EE7" w:rsidP="00643EE7">
      <w:pPr>
        <w:ind w:left="964" w:hanging="397"/>
      </w:pPr>
      <w:r>
        <w:t>β)  Να βρεθεί το μέγιστο ύψος y από το οριζόντιο επίπεδο, στο οποίο θα φτάσει το σώμα  στο δεύτερο επίπεδο.</w:t>
      </w:r>
    </w:p>
    <w:p w:rsidR="00643EE7" w:rsidRDefault="00643EE7" w:rsidP="00643EE7">
      <w:r>
        <w:t>Το σώμα θεωρείται υλικό σημείο αμελητέων διαστάσεων, οι κορυφές των κεκλιμένων επιπέδων έχουν εξ</w:t>
      </w:r>
      <w:r>
        <w:t>ο</w:t>
      </w:r>
      <w:r>
        <w:t>μαλυνθεί, ώστε η διέλευση του σώματος από το ένα επίπεδο στο άλλο να γίνεται χωρίς κανένα πρόβλημα και g=10m/s</w:t>
      </w:r>
      <w:r>
        <w:rPr>
          <w:vertAlign w:val="superscript"/>
        </w:rPr>
        <w:t>2</w:t>
      </w:r>
      <w:r>
        <w:t>.</w:t>
      </w:r>
    </w:p>
    <w:p w:rsidR="008A0F5E" w:rsidRDefault="008A0F5E" w:rsidP="008A0F5E">
      <w:pPr>
        <w:ind w:left="340"/>
      </w:pPr>
    </w:p>
    <w:p w:rsidR="008A0F5E" w:rsidRDefault="008A0F5E" w:rsidP="008A0F5E">
      <w:pPr>
        <w:ind w:left="340"/>
      </w:pPr>
    </w:p>
    <w:p w:rsidR="004C17F4" w:rsidRDefault="008A0F5E" w:rsidP="008A0F5E">
      <w:pPr>
        <w:ind w:left="340"/>
        <w:jc w:val="right"/>
      </w:pPr>
      <w:r>
        <w:rPr>
          <w:noProof/>
          <w:szCs w:val="22"/>
        </w:rPr>
        <w:drawing>
          <wp:inline distT="0" distB="0" distL="0" distR="0">
            <wp:extent cx="2292350" cy="298450"/>
            <wp:effectExtent l="1905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srcRect/>
                    <a:stretch>
                      <a:fillRect/>
                    </a:stretch>
                  </pic:blipFill>
                  <pic:spPr bwMode="auto">
                    <a:xfrm>
                      <a:off x="0" y="0"/>
                      <a:ext cx="2292350" cy="298450"/>
                    </a:xfrm>
                    <a:prstGeom prst="rect">
                      <a:avLst/>
                    </a:prstGeom>
                    <a:noFill/>
                    <a:ln w="9525">
                      <a:noFill/>
                      <a:miter lim="800000"/>
                      <a:headEnd/>
                      <a:tailEnd/>
                    </a:ln>
                  </pic:spPr>
                </pic:pic>
              </a:graphicData>
            </a:graphic>
          </wp:inline>
        </w:drawing>
      </w:r>
    </w:p>
    <w:p w:rsidR="004C17F4" w:rsidRDefault="004C17F4">
      <w:pPr>
        <w:jc w:val="right"/>
      </w:pPr>
    </w:p>
    <w:p w:rsidR="004C17F4" w:rsidRDefault="004C17F4" w:rsidP="004C17F4">
      <w:pPr>
        <w:ind w:left="340"/>
      </w:pPr>
    </w:p>
    <w:p w:rsidR="00A74310" w:rsidRPr="00697E0C" w:rsidRDefault="00A74310" w:rsidP="00697E0C"/>
    <w:sectPr w:rsidR="00A74310" w:rsidRPr="00697E0C" w:rsidSect="00967602">
      <w:headerReference w:type="default" r:id="rId23"/>
      <w:footerReference w:type="even" r:id="rId24"/>
      <w:footerReference w:type="default" r:id="rId25"/>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7645" w:rsidRDefault="00337645">
      <w:pPr>
        <w:spacing w:line="240" w:lineRule="auto"/>
      </w:pPr>
      <w:r>
        <w:separator/>
      </w:r>
    </w:p>
  </w:endnote>
  <w:endnote w:type="continuationSeparator" w:id="0">
    <w:p w:rsidR="00337645" w:rsidRDefault="0033764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983D1E"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983D1E"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643EE7">
      <w:rPr>
        <w:rStyle w:val="af2"/>
        <w:noProof/>
      </w:rPr>
      <w:t>6</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7645" w:rsidRDefault="00337645">
      <w:pPr>
        <w:spacing w:line="240" w:lineRule="auto"/>
      </w:pPr>
      <w:r>
        <w:separator/>
      </w:r>
    </w:p>
  </w:footnote>
  <w:footnote w:type="continuationSeparator" w:id="0">
    <w:p w:rsidR="00337645" w:rsidRDefault="0033764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BB3DBB" w:rsidP="00BB3DBB">
          <w:pPr>
            <w:pStyle w:val="a8"/>
            <w:pBdr>
              <w:bottom w:val="none" w:sz="0" w:space="0" w:color="auto"/>
            </w:pBdr>
            <w:jc w:val="right"/>
          </w:pPr>
          <w:r>
            <w:t>Δυναμική</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28DCF648"/>
    <w:lvl w:ilvl="0" w:tplc="AAB2220A">
      <w:start w:val="21"/>
      <w:numFmt w:val="decimal"/>
      <w:pStyle w:val="a0"/>
      <w:lvlText w:val="2.2.%1."/>
      <w:lvlJc w:val="left"/>
      <w:pPr>
        <w:ind w:left="720" w:hanging="360"/>
      </w:pPr>
      <w:rPr>
        <w:rFonts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BD02B0E6">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18A6F24A" w:tentative="1">
      <w:start w:val="1"/>
      <w:numFmt w:val="lowerLetter"/>
      <w:lvlText w:val="%2."/>
      <w:lvlJc w:val="left"/>
      <w:pPr>
        <w:tabs>
          <w:tab w:val="num" w:pos="1440"/>
        </w:tabs>
        <w:ind w:left="1440" w:hanging="360"/>
      </w:pPr>
    </w:lvl>
    <w:lvl w:ilvl="2" w:tplc="B0AC698C" w:tentative="1">
      <w:start w:val="1"/>
      <w:numFmt w:val="lowerRoman"/>
      <w:lvlText w:val="%3."/>
      <w:lvlJc w:val="right"/>
      <w:pPr>
        <w:tabs>
          <w:tab w:val="num" w:pos="2160"/>
        </w:tabs>
        <w:ind w:left="2160" w:hanging="180"/>
      </w:pPr>
    </w:lvl>
    <w:lvl w:ilvl="3" w:tplc="81F8A30C" w:tentative="1">
      <w:start w:val="1"/>
      <w:numFmt w:val="decimal"/>
      <w:lvlText w:val="%4."/>
      <w:lvlJc w:val="left"/>
      <w:pPr>
        <w:tabs>
          <w:tab w:val="num" w:pos="2880"/>
        </w:tabs>
        <w:ind w:left="2880" w:hanging="360"/>
      </w:pPr>
    </w:lvl>
    <w:lvl w:ilvl="4" w:tplc="A60226C0" w:tentative="1">
      <w:start w:val="1"/>
      <w:numFmt w:val="lowerLetter"/>
      <w:lvlText w:val="%5."/>
      <w:lvlJc w:val="left"/>
      <w:pPr>
        <w:tabs>
          <w:tab w:val="num" w:pos="3600"/>
        </w:tabs>
        <w:ind w:left="3600" w:hanging="360"/>
      </w:pPr>
    </w:lvl>
    <w:lvl w:ilvl="5" w:tplc="1C66E568" w:tentative="1">
      <w:start w:val="1"/>
      <w:numFmt w:val="lowerRoman"/>
      <w:lvlText w:val="%6."/>
      <w:lvlJc w:val="right"/>
      <w:pPr>
        <w:tabs>
          <w:tab w:val="num" w:pos="4320"/>
        </w:tabs>
        <w:ind w:left="4320" w:hanging="180"/>
      </w:pPr>
    </w:lvl>
    <w:lvl w:ilvl="6" w:tplc="74A0AC4C" w:tentative="1">
      <w:start w:val="1"/>
      <w:numFmt w:val="decimal"/>
      <w:lvlText w:val="%7."/>
      <w:lvlJc w:val="left"/>
      <w:pPr>
        <w:tabs>
          <w:tab w:val="num" w:pos="5040"/>
        </w:tabs>
        <w:ind w:left="5040" w:hanging="360"/>
      </w:pPr>
    </w:lvl>
    <w:lvl w:ilvl="7" w:tplc="6FF68806" w:tentative="1">
      <w:start w:val="1"/>
      <w:numFmt w:val="lowerLetter"/>
      <w:lvlText w:val="%8."/>
      <w:lvlJc w:val="left"/>
      <w:pPr>
        <w:tabs>
          <w:tab w:val="num" w:pos="5760"/>
        </w:tabs>
        <w:ind w:left="5760" w:hanging="360"/>
      </w:pPr>
    </w:lvl>
    <w:lvl w:ilvl="8" w:tplc="C082B328"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4E751790"/>
    <w:multiLevelType w:val="multilevel"/>
    <w:tmpl w:val="4C421362"/>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5227630C"/>
    <w:multiLevelType w:val="hybridMultilevel"/>
    <w:tmpl w:val="BB2AAF96"/>
    <w:lvl w:ilvl="0" w:tplc="E1F63AB2">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7">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7"/>
  </w:num>
  <w:num w:numId="2">
    <w:abstractNumId w:val="8"/>
  </w:num>
  <w:num w:numId="3">
    <w:abstractNumId w:val="0"/>
  </w:num>
  <w:num w:numId="4">
    <w:abstractNumId w:val="2"/>
  </w:num>
  <w:num w:numId="5">
    <w:abstractNumId w:val="9"/>
  </w:num>
  <w:num w:numId="6">
    <w:abstractNumId w:val="10"/>
  </w:num>
  <w:num w:numId="7">
    <w:abstractNumId w:val="6"/>
  </w:num>
  <w:num w:numId="8">
    <w:abstractNumId w:val="4"/>
  </w:num>
  <w:num w:numId="9">
    <w:abstractNumId w:val="6"/>
    <w:lvlOverride w:ilvl="0">
      <w:startOverride w:val="1"/>
    </w:lvlOverride>
  </w:num>
  <w:num w:numId="10">
    <w:abstractNumId w:val="3"/>
  </w:num>
  <w:num w:numId="11">
    <w:abstractNumId w:val="1"/>
  </w:num>
  <w:num w:numId="12">
    <w:abstractNumId w:val="6"/>
    <w:lvlOverride w:ilvl="0">
      <w:startOverride w:val="1"/>
    </w:lvlOverride>
  </w:num>
  <w:num w:numId="13">
    <w:abstractNumId w:val="5"/>
  </w:num>
  <w:num w:numId="14">
    <w:abstractNumId w:val="6"/>
    <w:lvlOverride w:ilvl="0">
      <w:startOverride w:val="1"/>
    </w:lvlOverride>
  </w:num>
  <w:num w:numId="15">
    <w:abstractNumId w:val="6"/>
    <w:lvlOverride w:ilvl="0">
      <w:startOverride w:val="1"/>
    </w:lvlOverride>
  </w:num>
  <w:num w:numId="16">
    <w:abstractNumId w:val="1"/>
    <w:lvlOverride w:ilvl="0">
      <w:startOverride w:val="2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43010"/>
  </w:hdrShapeDefaults>
  <w:footnotePr>
    <w:footnote w:id="-1"/>
    <w:footnote w:id="0"/>
  </w:footnotePr>
  <w:endnotePr>
    <w:endnote w:id="-1"/>
    <w:endnote w:id="0"/>
  </w:endnotePr>
  <w:compat/>
  <w:rsids>
    <w:rsidRoot w:val="002F5AA8"/>
    <w:rsid w:val="00001B3F"/>
    <w:rsid w:val="000167FA"/>
    <w:rsid w:val="00025C16"/>
    <w:rsid w:val="00031E3D"/>
    <w:rsid w:val="00035A7C"/>
    <w:rsid w:val="000410AE"/>
    <w:rsid w:val="00043B57"/>
    <w:rsid w:val="000503C4"/>
    <w:rsid w:val="00051929"/>
    <w:rsid w:val="0005261F"/>
    <w:rsid w:val="00062B4E"/>
    <w:rsid w:val="0006561D"/>
    <w:rsid w:val="000874E7"/>
    <w:rsid w:val="00093221"/>
    <w:rsid w:val="000A1485"/>
    <w:rsid w:val="000A46BE"/>
    <w:rsid w:val="000B31E4"/>
    <w:rsid w:val="000C2A8A"/>
    <w:rsid w:val="000D2AD4"/>
    <w:rsid w:val="000F0F50"/>
    <w:rsid w:val="000F77D9"/>
    <w:rsid w:val="00115D0A"/>
    <w:rsid w:val="00121E6A"/>
    <w:rsid w:val="0012683A"/>
    <w:rsid w:val="00130473"/>
    <w:rsid w:val="00136559"/>
    <w:rsid w:val="001566E4"/>
    <w:rsid w:val="001606C1"/>
    <w:rsid w:val="001655E4"/>
    <w:rsid w:val="00171D9D"/>
    <w:rsid w:val="001747D9"/>
    <w:rsid w:val="001932DE"/>
    <w:rsid w:val="001C320A"/>
    <w:rsid w:val="001E3DCD"/>
    <w:rsid w:val="001E633C"/>
    <w:rsid w:val="001F670C"/>
    <w:rsid w:val="00204413"/>
    <w:rsid w:val="00211FAD"/>
    <w:rsid w:val="00215A72"/>
    <w:rsid w:val="00220B33"/>
    <w:rsid w:val="00221E60"/>
    <w:rsid w:val="0022640B"/>
    <w:rsid w:val="00227732"/>
    <w:rsid w:val="00236DFC"/>
    <w:rsid w:val="002464D6"/>
    <w:rsid w:val="002509F4"/>
    <w:rsid w:val="00256CBE"/>
    <w:rsid w:val="0025728A"/>
    <w:rsid w:val="0027401C"/>
    <w:rsid w:val="002762B0"/>
    <w:rsid w:val="00282929"/>
    <w:rsid w:val="002835EF"/>
    <w:rsid w:val="0028455F"/>
    <w:rsid w:val="00287593"/>
    <w:rsid w:val="002913CF"/>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01828"/>
    <w:rsid w:val="00311A62"/>
    <w:rsid w:val="0031317E"/>
    <w:rsid w:val="003131D9"/>
    <w:rsid w:val="00330F80"/>
    <w:rsid w:val="00337645"/>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612C1"/>
    <w:rsid w:val="004650FB"/>
    <w:rsid w:val="0046668F"/>
    <w:rsid w:val="004703F9"/>
    <w:rsid w:val="00471E55"/>
    <w:rsid w:val="00472632"/>
    <w:rsid w:val="00475314"/>
    <w:rsid w:val="004834B9"/>
    <w:rsid w:val="00486BB4"/>
    <w:rsid w:val="00492191"/>
    <w:rsid w:val="00496DD4"/>
    <w:rsid w:val="004A07D1"/>
    <w:rsid w:val="004A1D0F"/>
    <w:rsid w:val="004B5CD2"/>
    <w:rsid w:val="004C0558"/>
    <w:rsid w:val="004C08DC"/>
    <w:rsid w:val="004C17F4"/>
    <w:rsid w:val="004D5A43"/>
    <w:rsid w:val="004E5915"/>
    <w:rsid w:val="004F201B"/>
    <w:rsid w:val="0051389B"/>
    <w:rsid w:val="0052050B"/>
    <w:rsid w:val="005217D7"/>
    <w:rsid w:val="00525933"/>
    <w:rsid w:val="00537F83"/>
    <w:rsid w:val="0054249B"/>
    <w:rsid w:val="005842C1"/>
    <w:rsid w:val="00591B31"/>
    <w:rsid w:val="005961D0"/>
    <w:rsid w:val="005A03E8"/>
    <w:rsid w:val="005A1E92"/>
    <w:rsid w:val="005A1F4C"/>
    <w:rsid w:val="005A4D16"/>
    <w:rsid w:val="005C04FF"/>
    <w:rsid w:val="005D24E1"/>
    <w:rsid w:val="005D2AAD"/>
    <w:rsid w:val="005E3DDB"/>
    <w:rsid w:val="005E7C2F"/>
    <w:rsid w:val="005F2EFE"/>
    <w:rsid w:val="005F3579"/>
    <w:rsid w:val="00607FBA"/>
    <w:rsid w:val="00612AF9"/>
    <w:rsid w:val="00614F7D"/>
    <w:rsid w:val="00623E78"/>
    <w:rsid w:val="00636A66"/>
    <w:rsid w:val="00643EE7"/>
    <w:rsid w:val="0065579E"/>
    <w:rsid w:val="00664E03"/>
    <w:rsid w:val="00666927"/>
    <w:rsid w:val="00670346"/>
    <w:rsid w:val="0068367B"/>
    <w:rsid w:val="00691D3E"/>
    <w:rsid w:val="00693281"/>
    <w:rsid w:val="006967FE"/>
    <w:rsid w:val="00697E0C"/>
    <w:rsid w:val="006D2B01"/>
    <w:rsid w:val="006D5547"/>
    <w:rsid w:val="006D7FC3"/>
    <w:rsid w:val="006E56B1"/>
    <w:rsid w:val="006F021F"/>
    <w:rsid w:val="006F06A6"/>
    <w:rsid w:val="006F5268"/>
    <w:rsid w:val="00720220"/>
    <w:rsid w:val="007222B1"/>
    <w:rsid w:val="007279DE"/>
    <w:rsid w:val="007346C9"/>
    <w:rsid w:val="00736966"/>
    <w:rsid w:val="00746872"/>
    <w:rsid w:val="007650E9"/>
    <w:rsid w:val="007813FD"/>
    <w:rsid w:val="00784D85"/>
    <w:rsid w:val="007940E9"/>
    <w:rsid w:val="007A07D3"/>
    <w:rsid w:val="007A0A25"/>
    <w:rsid w:val="007A2CEB"/>
    <w:rsid w:val="007B4BD1"/>
    <w:rsid w:val="007B7306"/>
    <w:rsid w:val="007C35A2"/>
    <w:rsid w:val="007D28CD"/>
    <w:rsid w:val="007D3D57"/>
    <w:rsid w:val="007E0CE2"/>
    <w:rsid w:val="00804ECE"/>
    <w:rsid w:val="00810528"/>
    <w:rsid w:val="0081097F"/>
    <w:rsid w:val="00811EA4"/>
    <w:rsid w:val="008130A0"/>
    <w:rsid w:val="00826604"/>
    <w:rsid w:val="00826694"/>
    <w:rsid w:val="00827459"/>
    <w:rsid w:val="00832417"/>
    <w:rsid w:val="0083332D"/>
    <w:rsid w:val="00834474"/>
    <w:rsid w:val="00852F16"/>
    <w:rsid w:val="00873E23"/>
    <w:rsid w:val="008A0F5E"/>
    <w:rsid w:val="008A5AB1"/>
    <w:rsid w:val="008A73D6"/>
    <w:rsid w:val="008B41B2"/>
    <w:rsid w:val="008C0240"/>
    <w:rsid w:val="008C041D"/>
    <w:rsid w:val="008C410A"/>
    <w:rsid w:val="008C5BD9"/>
    <w:rsid w:val="008D6447"/>
    <w:rsid w:val="008E7955"/>
    <w:rsid w:val="0091200B"/>
    <w:rsid w:val="00936FE0"/>
    <w:rsid w:val="00950BBF"/>
    <w:rsid w:val="00962033"/>
    <w:rsid w:val="00963CEA"/>
    <w:rsid w:val="00964069"/>
    <w:rsid w:val="00967602"/>
    <w:rsid w:val="0097786D"/>
    <w:rsid w:val="00983D1E"/>
    <w:rsid w:val="00984441"/>
    <w:rsid w:val="00984633"/>
    <w:rsid w:val="0098562C"/>
    <w:rsid w:val="009953E9"/>
    <w:rsid w:val="009A061F"/>
    <w:rsid w:val="009A0865"/>
    <w:rsid w:val="009A4E6F"/>
    <w:rsid w:val="009A640F"/>
    <w:rsid w:val="009B09F5"/>
    <w:rsid w:val="009B327D"/>
    <w:rsid w:val="009B7ED8"/>
    <w:rsid w:val="009C1268"/>
    <w:rsid w:val="009C4735"/>
    <w:rsid w:val="009E03C2"/>
    <w:rsid w:val="009E408A"/>
    <w:rsid w:val="009E4824"/>
    <w:rsid w:val="009F09CC"/>
    <w:rsid w:val="009F4400"/>
    <w:rsid w:val="009F7D8D"/>
    <w:rsid w:val="00A1612F"/>
    <w:rsid w:val="00A21D1E"/>
    <w:rsid w:val="00A477E1"/>
    <w:rsid w:val="00A51666"/>
    <w:rsid w:val="00A55E6A"/>
    <w:rsid w:val="00A66C78"/>
    <w:rsid w:val="00A72F12"/>
    <w:rsid w:val="00A74310"/>
    <w:rsid w:val="00A7660B"/>
    <w:rsid w:val="00A82122"/>
    <w:rsid w:val="00A847B2"/>
    <w:rsid w:val="00AA2DA5"/>
    <w:rsid w:val="00AB682D"/>
    <w:rsid w:val="00AB754E"/>
    <w:rsid w:val="00AC2A3B"/>
    <w:rsid w:val="00AE5E2B"/>
    <w:rsid w:val="00B1246F"/>
    <w:rsid w:val="00B22771"/>
    <w:rsid w:val="00B311FF"/>
    <w:rsid w:val="00B433BB"/>
    <w:rsid w:val="00B60AF1"/>
    <w:rsid w:val="00B652B4"/>
    <w:rsid w:val="00B841D3"/>
    <w:rsid w:val="00B90611"/>
    <w:rsid w:val="00B934DD"/>
    <w:rsid w:val="00B94D22"/>
    <w:rsid w:val="00B95B03"/>
    <w:rsid w:val="00B96761"/>
    <w:rsid w:val="00BA24B8"/>
    <w:rsid w:val="00BA3C2A"/>
    <w:rsid w:val="00BA44E3"/>
    <w:rsid w:val="00BB0FD7"/>
    <w:rsid w:val="00BB3DBB"/>
    <w:rsid w:val="00BC043A"/>
    <w:rsid w:val="00BD06F0"/>
    <w:rsid w:val="00BD4C46"/>
    <w:rsid w:val="00BD62F6"/>
    <w:rsid w:val="00BF7935"/>
    <w:rsid w:val="00C032D4"/>
    <w:rsid w:val="00C03608"/>
    <w:rsid w:val="00C07A89"/>
    <w:rsid w:val="00C13FE8"/>
    <w:rsid w:val="00C14240"/>
    <w:rsid w:val="00C164EF"/>
    <w:rsid w:val="00C25402"/>
    <w:rsid w:val="00C3173B"/>
    <w:rsid w:val="00C338D6"/>
    <w:rsid w:val="00C35284"/>
    <w:rsid w:val="00C40ED3"/>
    <w:rsid w:val="00C43A60"/>
    <w:rsid w:val="00C4440B"/>
    <w:rsid w:val="00C674FC"/>
    <w:rsid w:val="00CA2431"/>
    <w:rsid w:val="00CA55E4"/>
    <w:rsid w:val="00CA75E6"/>
    <w:rsid w:val="00CB53B3"/>
    <w:rsid w:val="00CB6A5D"/>
    <w:rsid w:val="00CC1AA8"/>
    <w:rsid w:val="00CC55CF"/>
    <w:rsid w:val="00CD253E"/>
    <w:rsid w:val="00CD5FB9"/>
    <w:rsid w:val="00CE07D8"/>
    <w:rsid w:val="00CF14F1"/>
    <w:rsid w:val="00CF4A2B"/>
    <w:rsid w:val="00D07574"/>
    <w:rsid w:val="00D17D66"/>
    <w:rsid w:val="00D3113F"/>
    <w:rsid w:val="00D31279"/>
    <w:rsid w:val="00D345E5"/>
    <w:rsid w:val="00D6097A"/>
    <w:rsid w:val="00D70C72"/>
    <w:rsid w:val="00D75691"/>
    <w:rsid w:val="00D82934"/>
    <w:rsid w:val="00D83647"/>
    <w:rsid w:val="00D8659D"/>
    <w:rsid w:val="00D949D7"/>
    <w:rsid w:val="00DB3027"/>
    <w:rsid w:val="00DB33B8"/>
    <w:rsid w:val="00DB75F2"/>
    <w:rsid w:val="00DE0D64"/>
    <w:rsid w:val="00E147F3"/>
    <w:rsid w:val="00E230B8"/>
    <w:rsid w:val="00E343A7"/>
    <w:rsid w:val="00E45EB2"/>
    <w:rsid w:val="00E54442"/>
    <w:rsid w:val="00E546EB"/>
    <w:rsid w:val="00E63021"/>
    <w:rsid w:val="00E772B1"/>
    <w:rsid w:val="00E84336"/>
    <w:rsid w:val="00E93148"/>
    <w:rsid w:val="00E95988"/>
    <w:rsid w:val="00E97BBC"/>
    <w:rsid w:val="00EA2C5E"/>
    <w:rsid w:val="00EB082B"/>
    <w:rsid w:val="00EB3474"/>
    <w:rsid w:val="00EB4AEE"/>
    <w:rsid w:val="00EB79DA"/>
    <w:rsid w:val="00EC5E3B"/>
    <w:rsid w:val="00EC7CD0"/>
    <w:rsid w:val="00ED1DBA"/>
    <w:rsid w:val="00ED42B8"/>
    <w:rsid w:val="00ED7C6E"/>
    <w:rsid w:val="00EE3EB2"/>
    <w:rsid w:val="00F24D97"/>
    <w:rsid w:val="00F37EB3"/>
    <w:rsid w:val="00F44FBA"/>
    <w:rsid w:val="00F55DC4"/>
    <w:rsid w:val="00F572BF"/>
    <w:rsid w:val="00F61385"/>
    <w:rsid w:val="00F62480"/>
    <w:rsid w:val="00F63970"/>
    <w:rsid w:val="00F829BD"/>
    <w:rsid w:val="00F8359B"/>
    <w:rsid w:val="00F84D31"/>
    <w:rsid w:val="00F860C2"/>
    <w:rsid w:val="00F9472D"/>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826604"/>
    <w:pPr>
      <w:keepNext/>
      <w:pBdr>
        <w:bottom w:val="double" w:sz="6" w:space="1" w:color="FF0000"/>
      </w:pBdr>
      <w:shd w:val="clear" w:color="auto" w:fill="FFFF00"/>
      <w:spacing w:before="240" w:after="120"/>
      <w:ind w:left="1361" w:right="1361"/>
      <w:jc w:val="center"/>
      <w:outlineLvl w:val="2"/>
    </w:pPr>
    <w:rPr>
      <w:rFonts w:cs="Arial"/>
      <w:b/>
      <w:bCs/>
      <w:i/>
      <w:color w:val="548DD4" w:themeColor="text2" w:themeTint="99"/>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8A0F5E"/>
    <w:pPr>
      <w:numPr>
        <w:numId w:val="11"/>
      </w:numPr>
      <w:spacing w:before="120"/>
    </w:pPr>
    <w:rPr>
      <w:b/>
      <w:i/>
      <w:color w:val="548DD4" w:themeColor="text2" w:themeTint="99"/>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uiPriority w:val="59"/>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8A0F5E"/>
    <w:pPr>
      <w:numPr>
        <w:numId w:val="7"/>
      </w:numPr>
      <w:spacing w:before="0"/>
    </w:pPr>
    <w:rPr>
      <w:b w:val="0"/>
      <w:i w:val="0"/>
      <w:color w:val="auto"/>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826604"/>
    <w:rPr>
      <w:rFonts w:cs="Arial"/>
      <w:b/>
      <w:bCs/>
      <w:i/>
      <w:color w:val="548DD4" w:themeColor="text2" w:themeTint="99"/>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2.bin"/><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emf"/><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oleObject" Target="embeddings/oleObject4.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emf"/><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1510</Words>
  <Characters>8154</Characters>
  <Application>Microsoft Office Word</Application>
  <DocSecurity>0</DocSecurity>
  <Lines>67</Lines>
  <Paragraphs>19</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Στάσιμο κύμα και στιγμιότυπα</vt:lpstr>
      <vt:lpstr>        2.2. Ασκήσεις Έργου-Ενέργειας. Ομάδα Γ.</vt:lpstr>
    </vt:vector>
  </TitlesOfParts>
  <Company>2ο ΓΕΛ. Αλίμου</Company>
  <LinksUpToDate>false</LinksUpToDate>
  <CharactersWithSpaces>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9</cp:revision>
  <cp:lastPrinted>2013-07-13T17:23:00Z</cp:lastPrinted>
  <dcterms:created xsi:type="dcterms:W3CDTF">2014-02-20T14:25:00Z</dcterms:created>
  <dcterms:modified xsi:type="dcterms:W3CDTF">2014-04-04T14:55:00Z</dcterms:modified>
</cp:coreProperties>
</file>