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24" w:rsidRDefault="007E3024" w:rsidP="007E3024">
      <w:pPr>
        <w:pStyle w:val="10"/>
        <w:ind w:left="851" w:right="707"/>
      </w:pPr>
      <w:r>
        <w:t>Βρείτε ποιες κρούσεις είναι αδύνατο να πραγματοπο</w:t>
      </w:r>
      <w:r>
        <w:t>ι</w:t>
      </w:r>
      <w:r>
        <w:t xml:space="preserve">ηθούν. </w:t>
      </w:r>
    </w:p>
    <w:p w:rsidR="007E3024" w:rsidRDefault="007E3024" w:rsidP="007E302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Ποιες από τις άλλες είναι ελαστικές;</w:t>
      </w:r>
    </w:p>
    <w:p w:rsidR="007E3024" w:rsidRDefault="007E3024" w:rsidP="007E3024">
      <w:pPr>
        <w:rPr>
          <w:b/>
          <w:sz w:val="28"/>
          <w:szCs w:val="28"/>
          <w:u w:val="single"/>
        </w:rPr>
      </w:pPr>
    </w:p>
    <w:p w:rsidR="007E3024" w:rsidRDefault="007E3024" w:rsidP="007E3024">
      <w:pPr>
        <w:rPr>
          <w:b/>
          <w:u w:val="single"/>
        </w:rPr>
      </w:pPr>
      <w:r w:rsidRPr="00062C2D">
        <w:rPr>
          <w:b/>
          <w:u w:val="single"/>
        </w:rPr>
        <w:t>Δυο λόγια.</w:t>
      </w:r>
    </w:p>
    <w:p w:rsidR="007E3024" w:rsidRPr="007E3024" w:rsidRDefault="007E3024" w:rsidP="007E3024">
      <w:pPr>
        <w:spacing w:line="360" w:lineRule="auto"/>
      </w:pPr>
      <w:r w:rsidRPr="007E3024">
        <w:t>Όταν μελετά τις ελαστικές κρούσεις το σχολικό βιβλίο, ξεκινώντας από τις διατηρήσεις ορμής και ενέργειας, εξάγει τις ενδιάμεσες σχέσεις:</w:t>
      </w:r>
    </w:p>
    <w:p w:rsidR="007E3024" w:rsidRPr="007E3024" w:rsidRDefault="007E3024" w:rsidP="007E3024">
      <w:pPr>
        <w:spacing w:line="360" w:lineRule="auto"/>
      </w:pPr>
      <w:r w:rsidRPr="007E3024">
        <w:rPr>
          <w:position w:val="-14"/>
        </w:rPr>
        <w:object w:dxaOrig="24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24.15pt;height:19.85pt" o:ole="">
            <v:imagedata r:id="rId7" o:title=""/>
          </v:shape>
          <o:OLEObject Type="Embed" ProgID="Equation.DSMT4" ShapeID="_x0000_i1026" DrawAspect="Content" ObjectID="_1458150148" r:id="rId8"/>
        </w:object>
      </w:r>
      <w:r w:rsidRPr="007E3024">
        <w:t xml:space="preserve">   και  </w:t>
      </w:r>
      <w:r w:rsidRPr="007E3024">
        <w:rPr>
          <w:position w:val="-12"/>
        </w:rPr>
        <w:object w:dxaOrig="1520" w:dyaOrig="360">
          <v:shape id="_x0000_i1027" type="#_x0000_t75" style="width:76.15pt;height:18.2pt" o:ole="">
            <v:imagedata r:id="rId9" o:title=""/>
          </v:shape>
          <o:OLEObject Type="Embed" ProgID="Equation.DSMT4" ShapeID="_x0000_i1027" DrawAspect="Content" ObjectID="_1458150149" r:id="rId10"/>
        </w:object>
      </w:r>
    </w:p>
    <w:p w:rsidR="007E3024" w:rsidRPr="007E3024" w:rsidRDefault="007E3024" w:rsidP="007E3024">
      <w:pPr>
        <w:spacing w:line="360" w:lineRule="auto"/>
      </w:pPr>
      <w:r w:rsidRPr="007E3024">
        <w:t>Οι μαθητές μας σπάνια διαβάζουν αποδείξεις. Απομνημονεύουν τους πολύπλοκους τύπους και τους χρησιμοποιούν επιλύοντας ασκήσεις. Αυτό κάποιες φορές δυσκολεύει πράγματα που είναι εν τέλει πολύ απλά.</w:t>
      </w:r>
    </w:p>
    <w:p w:rsidR="007E3024" w:rsidRPr="007E3024" w:rsidRDefault="007E3024" w:rsidP="007E3024">
      <w:pPr>
        <w:spacing w:line="360" w:lineRule="auto"/>
      </w:pPr>
      <w:r w:rsidRPr="007E3024">
        <w:t>Ας δείξουμε ότι οι παραπάνω σχέσεις μας εξασφαλίζουν το ότι η κρούση είναι ελαστική.</w:t>
      </w:r>
    </w:p>
    <w:p w:rsidR="007E3024" w:rsidRPr="007E3024" w:rsidRDefault="007E3024" w:rsidP="007E3024">
      <w:pPr>
        <w:spacing w:line="360" w:lineRule="auto"/>
      </w:pPr>
    </w:p>
    <w:p w:rsidR="007E3024" w:rsidRPr="007E3024" w:rsidRDefault="007E3024" w:rsidP="007E3024">
      <w:pPr>
        <w:spacing w:line="360" w:lineRule="auto"/>
      </w:pPr>
      <w:r w:rsidRPr="007E3024">
        <w:t xml:space="preserve">Η σχέση </w:t>
      </w:r>
      <w:r w:rsidRPr="007E3024">
        <w:rPr>
          <w:position w:val="-14"/>
        </w:rPr>
        <w:object w:dxaOrig="2480" w:dyaOrig="400">
          <v:shape id="_x0000_i1028" type="#_x0000_t75" style="width:124.15pt;height:19.85pt" o:ole="">
            <v:imagedata r:id="rId7" o:title=""/>
          </v:shape>
          <o:OLEObject Type="Embed" ProgID="Equation.DSMT4" ShapeID="_x0000_i1028" DrawAspect="Content" ObjectID="_1458150150" r:id="rId11"/>
        </w:object>
      </w:r>
      <w:r w:rsidRPr="007E3024">
        <w:t xml:space="preserve"> γράφεται:</w:t>
      </w:r>
    </w:p>
    <w:p w:rsidR="007E3024" w:rsidRPr="007E3024" w:rsidRDefault="007E3024" w:rsidP="007E3024">
      <w:pPr>
        <w:spacing w:line="360" w:lineRule="auto"/>
      </w:pPr>
      <w:r w:rsidRPr="007E3024">
        <w:rPr>
          <w:position w:val="-12"/>
        </w:rPr>
        <w:object w:dxaOrig="6280" w:dyaOrig="360">
          <v:shape id="_x0000_i1029" type="#_x0000_t75" style="width:314.05pt;height:18.2pt" o:ole="">
            <v:imagedata r:id="rId12" o:title=""/>
          </v:shape>
          <o:OLEObject Type="Embed" ProgID="Equation.DSMT4" ShapeID="_x0000_i1029" DrawAspect="Content" ObjectID="_1458150151" r:id="rId13"/>
        </w:object>
      </w:r>
    </w:p>
    <w:p w:rsidR="007E3024" w:rsidRPr="007E3024" w:rsidRDefault="007E3024" w:rsidP="007E3024">
      <w:pPr>
        <w:spacing w:line="360" w:lineRule="auto"/>
      </w:pPr>
      <w:r w:rsidRPr="007E3024">
        <w:t>Δηλαδή η ισχύς της εξασφαλίζει τη διατήρηση της ορμής.</w:t>
      </w:r>
    </w:p>
    <w:p w:rsidR="007E3024" w:rsidRPr="007E3024" w:rsidRDefault="007E3024" w:rsidP="007E3024">
      <w:pPr>
        <w:spacing w:line="360" w:lineRule="auto"/>
      </w:pPr>
      <w:r w:rsidRPr="007E3024">
        <w:t xml:space="preserve">Αν τώρα πολλαπλασιάσουμε κατά μέλη τις </w:t>
      </w:r>
      <w:r w:rsidRPr="007E3024">
        <w:rPr>
          <w:position w:val="-14"/>
        </w:rPr>
        <w:object w:dxaOrig="2480" w:dyaOrig="400">
          <v:shape id="_x0000_i1030" type="#_x0000_t75" style="width:124.15pt;height:19.85pt" o:ole="">
            <v:imagedata r:id="rId7" o:title=""/>
          </v:shape>
          <o:OLEObject Type="Embed" ProgID="Equation.DSMT4" ShapeID="_x0000_i1030" DrawAspect="Content" ObjectID="_1458150152" r:id="rId14"/>
        </w:object>
      </w:r>
      <w:r w:rsidRPr="007E3024">
        <w:t xml:space="preserve">   και  </w:t>
      </w:r>
      <w:r w:rsidRPr="007E3024">
        <w:rPr>
          <w:position w:val="-12"/>
        </w:rPr>
        <w:object w:dxaOrig="1520" w:dyaOrig="360">
          <v:shape id="_x0000_i1031" type="#_x0000_t75" style="width:76.15pt;height:18.2pt" o:ole="">
            <v:imagedata r:id="rId9" o:title=""/>
          </v:shape>
          <o:OLEObject Type="Embed" ProgID="Equation.DSMT4" ShapeID="_x0000_i1031" DrawAspect="Content" ObjectID="_1458150153" r:id="rId15"/>
        </w:object>
      </w:r>
    </w:p>
    <w:p w:rsidR="007E3024" w:rsidRPr="007E3024" w:rsidRDefault="007E3024" w:rsidP="007E3024">
      <w:pPr>
        <w:spacing w:line="360" w:lineRule="auto"/>
      </w:pPr>
      <w:r w:rsidRPr="007E3024">
        <w:t>Έχουμε ότι:</w:t>
      </w:r>
    </w:p>
    <w:p w:rsidR="007E3024" w:rsidRPr="007E3024" w:rsidRDefault="007E3024" w:rsidP="007E3024">
      <w:pPr>
        <w:spacing w:line="360" w:lineRule="auto"/>
      </w:pPr>
      <w:r w:rsidRPr="007E3024">
        <w:rPr>
          <w:position w:val="-14"/>
        </w:rPr>
        <w:object w:dxaOrig="4140" w:dyaOrig="400">
          <v:shape id="_x0000_i1032" type="#_x0000_t75" style="width:206.9pt;height:19.85pt" o:ole="">
            <v:imagedata r:id="rId16" o:title=""/>
          </v:shape>
          <o:OLEObject Type="Embed" ProgID="Equation.DSMT4" ShapeID="_x0000_i1032" DrawAspect="Content" ObjectID="_1458150154" r:id="rId17"/>
        </w:object>
      </w:r>
      <w:r w:rsidRPr="007E3024">
        <w:t xml:space="preserve">   </w:t>
      </w:r>
    </w:p>
    <w:p w:rsidR="007E3024" w:rsidRPr="007E3024" w:rsidRDefault="007E3024" w:rsidP="007E3024">
      <w:pPr>
        <w:spacing w:line="360" w:lineRule="auto"/>
      </w:pPr>
      <w:r w:rsidRPr="007E3024">
        <w:rPr>
          <w:position w:val="-24"/>
        </w:rPr>
        <w:object w:dxaOrig="7760" w:dyaOrig="620">
          <v:shape id="_x0000_i1025" type="#_x0000_t75" style="width:388.15pt;height:31.05pt" o:ole="">
            <v:imagedata r:id="rId18" o:title=""/>
          </v:shape>
          <o:OLEObject Type="Embed" ProgID="Equation.DSMT4" ShapeID="_x0000_i1025" DrawAspect="Content" ObjectID="_1458150155" r:id="rId19"/>
        </w:object>
      </w:r>
    </w:p>
    <w:p w:rsidR="007E3024" w:rsidRPr="007E3024" w:rsidRDefault="007E3024" w:rsidP="007E3024">
      <w:pPr>
        <w:spacing w:line="360" w:lineRule="auto"/>
      </w:pPr>
      <w:r w:rsidRPr="007E3024">
        <w:t>Δηλαδή η αρχική κινητική ενέργεια είναι ίση την τελική.</w:t>
      </w:r>
    </w:p>
    <w:p w:rsidR="007E3024" w:rsidRPr="007E3024" w:rsidRDefault="007E3024" w:rsidP="007E3024">
      <w:pPr>
        <w:spacing w:line="360" w:lineRule="auto"/>
      </w:pPr>
      <w:r w:rsidRPr="007E3024">
        <w:t>Επομένως πρόκειται για ελαστική κρούση.</w:t>
      </w:r>
    </w:p>
    <w:p w:rsidR="007E3024" w:rsidRPr="007E3024" w:rsidRDefault="007E3024" w:rsidP="007E3024">
      <w:pPr>
        <w:spacing w:line="360" w:lineRule="auto"/>
      </w:pPr>
    </w:p>
    <w:p w:rsidR="007E3024" w:rsidRPr="007E3024" w:rsidRDefault="007E3024" w:rsidP="007E3024">
      <w:pPr>
        <w:spacing w:line="360" w:lineRule="auto"/>
        <w:rPr>
          <w:b/>
          <w:u w:val="single"/>
        </w:rPr>
      </w:pPr>
      <w:r w:rsidRPr="007E3024">
        <w:rPr>
          <w:b/>
          <w:u w:val="single"/>
        </w:rPr>
        <w:t>Η ιδέα.</w:t>
      </w:r>
    </w:p>
    <w:p w:rsidR="007E3024" w:rsidRPr="007E3024" w:rsidRDefault="007E3024" w:rsidP="007E3024">
      <w:pPr>
        <w:spacing w:line="360" w:lineRule="auto"/>
      </w:pPr>
      <w:r w:rsidRPr="007E3024">
        <w:t>Μας ζητούν να δείξουμε αν μια κρούση είναι δυνατόν να συμβεί και αν είναι ελαστική.</w:t>
      </w:r>
    </w:p>
    <w:p w:rsidR="007E3024" w:rsidRPr="007E3024" w:rsidRDefault="007E3024" w:rsidP="007E3024">
      <w:pPr>
        <w:spacing w:line="360" w:lineRule="auto"/>
      </w:pPr>
      <w:r w:rsidRPr="007E3024">
        <w:t xml:space="preserve">Την υποβάλουμε σε κάποια τεστ. Αν ικανοποιεί την σχέση </w:t>
      </w:r>
      <w:r w:rsidRPr="007E3024">
        <w:rPr>
          <w:position w:val="-14"/>
        </w:rPr>
        <w:object w:dxaOrig="2480" w:dyaOrig="400">
          <v:shape id="_x0000_i1033" type="#_x0000_t75" style="width:124.15pt;height:19.85pt" o:ole="">
            <v:imagedata r:id="rId7" o:title=""/>
          </v:shape>
          <o:OLEObject Type="Embed" ProgID="Equation.DSMT4" ShapeID="_x0000_i1033" DrawAspect="Content" ObjectID="_1458150156" r:id="rId20"/>
        </w:object>
      </w:r>
      <w:r w:rsidRPr="007E3024">
        <w:t xml:space="preserve">μπορεί να συμβεί. Τώρα είναι ελαστική , ανελαστική , </w:t>
      </w:r>
      <w:proofErr w:type="spellStart"/>
      <w:r w:rsidRPr="007E3024">
        <w:t>υπερελαστική</w:t>
      </w:r>
      <w:proofErr w:type="spellEnd"/>
      <w:r w:rsidRPr="007E3024">
        <w:t>;</w:t>
      </w:r>
    </w:p>
    <w:p w:rsidR="007E3024" w:rsidRPr="007E3024" w:rsidRDefault="007E3024" w:rsidP="007E3024">
      <w:pPr>
        <w:spacing w:line="360" w:lineRule="auto"/>
      </w:pPr>
      <w:r w:rsidRPr="007E3024">
        <w:t xml:space="preserve">Την υποβάλουμε στο επόμενο τεστ. Ικανοποιεί την σχέση </w:t>
      </w:r>
      <w:r w:rsidRPr="007E3024">
        <w:rPr>
          <w:position w:val="-12"/>
        </w:rPr>
        <w:object w:dxaOrig="1520" w:dyaOrig="360">
          <v:shape id="_x0000_i1034" type="#_x0000_t75" style="width:76.15pt;height:18.2pt" o:ole="">
            <v:imagedata r:id="rId9" o:title=""/>
          </v:shape>
          <o:OLEObject Type="Embed" ProgID="Equation.DSMT4" ShapeID="_x0000_i1034" DrawAspect="Content" ObjectID="_1458150157" r:id="rId21"/>
        </w:object>
      </w:r>
      <w:r w:rsidRPr="007E3024">
        <w:t>;</w:t>
      </w:r>
    </w:p>
    <w:p w:rsidR="007E3024" w:rsidRPr="007E3024" w:rsidRDefault="007E3024" w:rsidP="007E3024">
      <w:pPr>
        <w:spacing w:line="360" w:lineRule="auto"/>
      </w:pPr>
      <w:r w:rsidRPr="007E3024">
        <w:t>Αν ναι είναι ελαστική.</w:t>
      </w:r>
    </w:p>
    <w:p w:rsidR="007E3024" w:rsidRDefault="007E3024" w:rsidP="007E3024">
      <w:pPr>
        <w:spacing w:line="360" w:lineRule="auto"/>
      </w:pPr>
    </w:p>
    <w:p w:rsidR="007E7706" w:rsidRDefault="007E7706" w:rsidP="007E3024">
      <w:pPr>
        <w:spacing w:line="360" w:lineRule="auto"/>
      </w:pPr>
    </w:p>
    <w:p w:rsidR="007E7706" w:rsidRPr="007E3024" w:rsidRDefault="007E7706" w:rsidP="007E3024">
      <w:pPr>
        <w:spacing w:line="360" w:lineRule="auto"/>
      </w:pPr>
    </w:p>
    <w:p w:rsidR="007E3024" w:rsidRPr="007E3024" w:rsidRDefault="007E3024" w:rsidP="007E3024">
      <w:pPr>
        <w:spacing w:line="360" w:lineRule="auto"/>
        <w:rPr>
          <w:b/>
          <w:u w:val="single"/>
        </w:rPr>
      </w:pPr>
      <w:r w:rsidRPr="007E3024">
        <w:rPr>
          <w:b/>
          <w:u w:val="single"/>
        </w:rPr>
        <w:lastRenderedPageBreak/>
        <w:t>Ένα δεύτερο θέμα:</w:t>
      </w:r>
    </w:p>
    <w:p w:rsidR="007E3024" w:rsidRPr="007E3024" w:rsidRDefault="007E3024" w:rsidP="007E3024">
      <w:pPr>
        <w:spacing w:line="360" w:lineRule="auto"/>
      </w:pPr>
      <w:r w:rsidRPr="007E3024">
        <w:t>Στις παρακάτω εικόνες φαίνονται 4 περιπτώσεις κρούσης. Πάνω φαίνεται η κατάσταση πριν την κρούση και κάτω μετά από αυτήν. Ποιες κρούσεις είναι αδύνατον να συμβούν;</w:t>
      </w:r>
    </w:p>
    <w:p w:rsidR="007E3024" w:rsidRPr="007E3024" w:rsidRDefault="007E3024" w:rsidP="007E3024">
      <w:pPr>
        <w:spacing w:line="360" w:lineRule="auto"/>
      </w:pPr>
      <w:r w:rsidRPr="007E3024">
        <w:t>Ποιες κρούσεις είναι ελαστικές;</w:t>
      </w:r>
    </w:p>
    <w:p w:rsidR="007E3024" w:rsidRPr="007E3024" w:rsidRDefault="005A1C67" w:rsidP="007E7706">
      <w:pPr>
        <w:spacing w:line="360" w:lineRule="auto"/>
        <w:jc w:val="center"/>
      </w:pPr>
      <w:r>
        <w:rPr>
          <w:noProof/>
        </w:rPr>
      </w:r>
      <w:r>
        <w:pict>
          <v:group id="_x0000_s1093" editas="canvas" style="width:212.6pt;height:170.7pt;mso-position-horizontal-relative:char;mso-position-vertical-relative:line" coordorigin="1554,11865" coordsize="4252,3414">
            <o:lock v:ext="edit" aspectratio="t"/>
            <v:shape id="_x0000_s1094" type="#_x0000_t75" style="position:absolute;left:1554;top:11865;width:4252;height:3414" o:preferrelative="f" filled="t" fillcolor="#cff" stroked="t" strokecolor="blue" strokeweight="2.25pt">
              <v:fill o:detectmouseclick="t"/>
              <v:path o:extrusionok="t" o:connecttype="none"/>
              <o:lock v:ext="edit" text="t"/>
            </v:shape>
            <v:oval id="_x0000_s1095" style="position:absolute;left:2114;top:12918;width:477;height:474"/>
            <v:oval id="_x0000_s1096" style="position:absolute;left:3275;top:12915;width:476;height:476" fillcolor="red"/>
            <v:oval id="_x0000_s1097" style="position:absolute;left:3183;top:14521;width:475;height:474"/>
            <v:oval id="_x0000_s1098" style="position:absolute;left:4369;top:14587;width:475;height:476" fillcolor="red"/>
            <v:line id="_x0000_s1099" style="position:absolute" from="1860,12747" to="2656,12748">
              <v:stroke endarrow="block"/>
            </v:line>
            <v:line id="_x0000_s1100" style="position:absolute" from="3315,12811" to="4354,12812">
              <v:stroke endarrow="block"/>
            </v:line>
            <v:line id="_x0000_s1101" style="position:absolute" from="3055,14405" to="3851,14407">
              <v:stroke endarrow="block"/>
            </v:line>
            <v:line id="_x0000_s1102" style="position:absolute" from="4498,14457" to="5538,14460">
              <v:stroke endarrow="block"/>
            </v:line>
            <v:shape id="_x0000_s1103" type="#_x0000_t75" style="position:absolute;left:1693;top:11865;width:1224;height:879">
              <v:imagedata r:id="rId22" o:title=""/>
            </v:shape>
            <v:shape id="_x0000_s1104" type="#_x0000_t75" style="position:absolute;left:3407;top:11921;width:1282;height:879">
              <v:imagedata r:id="rId23" o:title=""/>
            </v:shape>
            <v:shape id="_x0000_s1105" type="#_x0000_t75" style="position:absolute;left:2533;top:13557;width:1224;height:879">
              <v:imagedata r:id="rId24" o:title=""/>
            </v:shape>
            <v:shape id="_x0000_s1106" type="#_x0000_t75" style="position:absolute;left:4260;top:13589;width:1254;height:879">
              <v:imagedata r:id="rId25" o:title="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107" type="#_x0000_t136" style="position:absolute;left:1952;top:14399;width:495;height:1025;rotation:90" fillcolor="maroon" strokecolor="maroon">
              <v:shadow on="t" color="#b2b2b2" opacity="52429f"/>
              <v:textpath style="font-family:&quot;Arial Black&quot;;font-style:italic;v-rotate-letters:t;v-text-kern:t" trim="t" fitpath="t" string="α"/>
            </v:shape>
            <w10:wrap type="none"/>
            <w10:anchorlock/>
          </v:group>
          <o:OLEObject Type="Embed" ProgID="Equation.DSMT4" ShapeID="_x0000_s1103" DrawAspect="Content" ObjectID="_1458150174" r:id="rId26"/>
          <o:OLEObject Type="Embed" ProgID="Equation.DSMT4" ShapeID="_x0000_s1104" DrawAspect="Content" ObjectID="_1458150173" r:id="rId27"/>
          <o:OLEObject Type="Embed" ProgID="Equation.DSMT4" ShapeID="_x0000_s1105" DrawAspect="Content" ObjectID="_1458150172" r:id="rId28"/>
          <o:OLEObject Type="Embed" ProgID="Equation.DSMT4" ShapeID="_x0000_s1106" DrawAspect="Content" ObjectID="_1458150171" r:id="rId29"/>
        </w:pict>
      </w:r>
      <w:r>
        <w:t xml:space="preserve">   </w:t>
      </w:r>
      <w:r w:rsidR="007E3024" w:rsidRPr="007E3024">
        <w:rPr>
          <w:noProof/>
        </w:rPr>
      </w:r>
      <w:r w:rsidR="007E3024" w:rsidRPr="007E3024">
        <w:pict>
          <v:group id="_x0000_s1048" editas="canvas" style="width:212.6pt;height:170.7pt;mso-position-horizontal-relative:char;mso-position-vertical-relative:line" coordorigin="1554,11865" coordsize="4252,3414">
            <o:lock v:ext="edit" aspectratio="t"/>
            <v:shape id="_x0000_s1049" type="#_x0000_t75" style="position:absolute;left:1554;top:11865;width:4252;height:3414" o:preferrelative="f" filled="t" fillcolor="#cff" stroked="t" strokecolor="blue" strokeweight="2.25pt">
              <v:fill o:detectmouseclick="t"/>
              <v:path o:extrusionok="t" o:connecttype="none"/>
              <o:lock v:ext="edit" text="t"/>
            </v:shape>
            <v:oval id="_x0000_s1050" style="position:absolute;left:2114;top:12918;width:477;height:474"/>
            <v:oval id="_x0000_s1051" style="position:absolute;left:3275;top:12915;width:476;height:476" fillcolor="red"/>
            <v:oval id="_x0000_s1052" style="position:absolute;left:3183;top:14521;width:475;height:474"/>
            <v:oval id="_x0000_s1053" style="position:absolute;left:4369;top:14587;width:475;height:476" fillcolor="red"/>
            <v:line id="_x0000_s1054" style="position:absolute" from="1860,12747" to="2656,12748">
              <v:stroke endarrow="block"/>
            </v:line>
            <v:line id="_x0000_s1055" style="position:absolute" from="3315,12811" to="4354,12812">
              <v:stroke endarrow="block"/>
            </v:line>
            <v:line id="_x0000_s1056" style="position:absolute" from="3055,14405" to="3851,14407">
              <v:stroke endarrow="block"/>
            </v:line>
            <v:line id="_x0000_s1057" style="position:absolute" from="4498,14457" to="5538,14460">
              <v:stroke endarrow="block"/>
            </v:line>
            <v:shape id="_x0000_s1058" type="#_x0000_t75" style="position:absolute;left:1693;top:11865;width:1224;height:879">
              <v:imagedata r:id="rId30" o:title=""/>
            </v:shape>
            <v:shape id="_x0000_s1059" type="#_x0000_t75" style="position:absolute;left:3407;top:11921;width:1253;height:879">
              <v:imagedata r:id="rId31" o:title=""/>
            </v:shape>
            <v:shape id="_x0000_s1060" type="#_x0000_t75" style="position:absolute;left:2533;top:13557;width:1224;height:879">
              <v:imagedata r:id="rId24" o:title=""/>
            </v:shape>
            <v:shape id="_x0000_s1061" type="#_x0000_t75" style="position:absolute;left:4260;top:13589;width:1283;height:879">
              <v:imagedata r:id="rId32" o:title=""/>
            </v:shape>
            <v:shape id="_x0000_s1062" type="#_x0000_t136" style="position:absolute;left:1814;top:14445;width:587;height:841;rotation:90" fillcolor="maroon" strokecolor="maroon">
              <v:shadow on="t" color="#b2b2b2" opacity="52429f"/>
              <v:textpath style="font-family:&quot;Arial Black&quot;;font-style:italic;v-rotate-letters:t;v-text-kern:t" trim="t" fitpath="t" string="β"/>
            </v:shape>
            <w10:wrap type="none"/>
            <w10:anchorlock/>
          </v:group>
          <o:OLEObject Type="Embed" ProgID="Equation.DSMT4" ShapeID="_x0000_s1058" DrawAspect="Content" ObjectID="_1458150167" r:id="rId33"/>
          <o:OLEObject Type="Embed" ProgID="Equation.DSMT4" ShapeID="_x0000_s1059" DrawAspect="Content" ObjectID="_1458150168" r:id="rId34"/>
          <o:OLEObject Type="Embed" ProgID="Equation.DSMT4" ShapeID="_x0000_s1060" DrawAspect="Content" ObjectID="_1458150169" r:id="rId35"/>
          <o:OLEObject Type="Embed" ProgID="Equation.DSMT4" ShapeID="_x0000_s1061" DrawAspect="Content" ObjectID="_1458150170" r:id="rId36"/>
        </w:pict>
      </w:r>
      <w:r w:rsidR="007E3024" w:rsidRPr="007E3024">
        <w:t xml:space="preserve">    </w:t>
      </w:r>
    </w:p>
    <w:p w:rsidR="007E3024" w:rsidRPr="007E3024" w:rsidRDefault="005A1C67" w:rsidP="007E3024">
      <w:pPr>
        <w:spacing w:line="360" w:lineRule="auto"/>
        <w:jc w:val="center"/>
      </w:pPr>
      <w:r w:rsidRPr="007E3024">
        <w:rPr>
          <w:noProof/>
        </w:rPr>
      </w:r>
      <w:r w:rsidRPr="007E3024">
        <w:pict>
          <v:group id="_x0000_s1108" editas="canvas" style="width:212.6pt;height:170.7pt;mso-position-horizontal-relative:char;mso-position-vertical-relative:line" coordorigin="1554,11865" coordsize="4252,3414">
            <o:lock v:ext="edit" aspectratio="t"/>
            <v:shape id="_x0000_s1109" type="#_x0000_t75" style="position:absolute;left:1554;top:11865;width:4252;height:3414" o:preferrelative="f" filled="t" fillcolor="#cff" stroked="t" strokecolor="blue" strokeweight="2.25pt">
              <v:fill o:detectmouseclick="t"/>
              <v:path o:extrusionok="t" o:connecttype="none"/>
              <o:lock v:ext="edit" text="t"/>
            </v:shape>
            <v:oval id="_x0000_s1110" style="position:absolute;left:2114;top:12918;width:477;height:474"/>
            <v:oval id="_x0000_s1111" style="position:absolute;left:3275;top:12915;width:476;height:476" fillcolor="red"/>
            <v:oval id="_x0000_s1112" style="position:absolute;left:3183;top:14521;width:475;height:474"/>
            <v:oval id="_x0000_s1113" style="position:absolute;left:4369;top:14587;width:475;height:476" fillcolor="red"/>
            <v:line id="_x0000_s1114" style="position:absolute" from="1860,12747" to="2656,12748">
              <v:stroke endarrow="block"/>
            </v:line>
            <v:line id="_x0000_s1115" style="position:absolute" from="3315,12811" to="4354,12812">
              <v:stroke endarrow="block"/>
            </v:line>
            <v:line id="_x0000_s1116" style="position:absolute;flip:x" from="3137,14451" to="3516,14464">
              <v:stroke endarrow="block"/>
            </v:line>
            <v:line id="_x0000_s1117" style="position:absolute" from="4498,14457" to="5538,14460">
              <v:stroke endarrow="block"/>
            </v:line>
            <v:shape id="_x0000_s1118" type="#_x0000_t75" style="position:absolute;left:1693;top:11865;width:1224;height:879">
              <v:imagedata r:id="rId37" o:title=""/>
            </v:shape>
            <v:shape id="_x0000_s1119" type="#_x0000_t75" style="position:absolute;left:3407;top:11921;width:1282;height:879">
              <v:imagedata r:id="rId38" o:title=""/>
            </v:shape>
            <v:shape id="_x0000_s1120" type="#_x0000_t75" style="position:absolute;left:2556;top:13625;width:1397;height:879">
              <v:imagedata r:id="rId39" o:title=""/>
            </v:shape>
            <v:shape id="_x0000_s1121" type="#_x0000_t75" style="position:absolute;left:4260;top:13589;width:1255;height:879">
              <v:imagedata r:id="rId40" o:title=""/>
            </v:shape>
            <v:shape id="_x0000_s1122" type="#_x0000_t136" style="position:absolute;left:1831;top:14520;width:495;height:783;rotation:90" fillcolor="maroon" strokecolor="maroon">
              <v:shadow on="t" color="#b2b2b2" opacity="52429f"/>
              <v:textpath style="font-family:&quot;Arial Black&quot;;font-style:italic;v-rotate-letters:t;v-text-kern:t" trim="t" fitpath="t" string="γ"/>
            </v:shape>
            <w10:wrap type="none"/>
            <w10:anchorlock/>
          </v:group>
          <o:OLEObject Type="Embed" ProgID="Equation.DSMT4" ShapeID="_x0000_s1118" DrawAspect="Content" ObjectID="_1458150182" r:id="rId41"/>
          <o:OLEObject Type="Embed" ProgID="Equation.DSMT4" ShapeID="_x0000_s1119" DrawAspect="Content" ObjectID="_1458150181" r:id="rId42"/>
          <o:OLEObject Type="Embed" ProgID="Equation.DSMT4" ShapeID="_x0000_s1120" DrawAspect="Content" ObjectID="_1458150180" r:id="rId43"/>
          <o:OLEObject Type="Embed" ProgID="Equation.DSMT4" ShapeID="_x0000_s1121" DrawAspect="Content" ObjectID="_1458150179" r:id="rId44"/>
        </w:pict>
      </w:r>
      <w:r>
        <w:t xml:space="preserve">  </w:t>
      </w:r>
      <w:r w:rsidR="007E3024" w:rsidRPr="007E3024">
        <w:rPr>
          <w:noProof/>
        </w:rPr>
      </w:r>
      <w:r w:rsidR="007E3024" w:rsidRPr="007E3024">
        <w:pict>
          <v:group id="_x0000_s1078" editas="canvas" style="width:212.6pt;height:170.7pt;mso-position-horizontal-relative:char;mso-position-vertical-relative:line" coordorigin="1554,11865" coordsize="4252,3414">
            <o:lock v:ext="edit" aspectratio="t"/>
            <v:shape id="_x0000_s1079" type="#_x0000_t75" style="position:absolute;left:1554;top:11865;width:4252;height:3414" o:preferrelative="f" filled="t" fillcolor="#cff" stroked="t" strokecolor="blue" strokeweight="2.25pt">
              <v:fill o:detectmouseclick="t"/>
              <v:path o:extrusionok="t" o:connecttype="none"/>
              <o:lock v:ext="edit" text="t"/>
            </v:shape>
            <v:oval id="_x0000_s1080" style="position:absolute;left:2114;top:12918;width:477;height:474"/>
            <v:oval id="_x0000_s1081" style="position:absolute;left:3275;top:12915;width:476;height:476" fillcolor="red"/>
            <v:oval id="_x0000_s1082" style="position:absolute;left:3183;top:14521;width:475;height:474"/>
            <v:oval id="_x0000_s1083" style="position:absolute;left:4369;top:14587;width:475;height:476" fillcolor="red"/>
            <v:line id="_x0000_s1084" style="position:absolute" from="1860,12747" to="2656,12748">
              <v:stroke endarrow="block"/>
            </v:line>
            <v:line id="_x0000_s1085" style="position:absolute" from="3315,12811" to="4354,12812">
              <v:stroke endarrow="block"/>
            </v:line>
            <v:line id="_x0000_s1086" style="position:absolute" from="4498,14457" to="5538,14460">
              <v:stroke endarrow="block"/>
            </v:line>
            <v:shape id="_x0000_s1087" type="#_x0000_t75" style="position:absolute;left:1693;top:11865;width:1224;height:879">
              <v:imagedata r:id="rId45" o:title=""/>
            </v:shape>
            <v:shape id="_x0000_s1088" type="#_x0000_t75" style="position:absolute;left:3407;top:11921;width:1253;height:879">
              <v:imagedata r:id="rId31" o:title=""/>
            </v:shape>
            <v:shape id="_x0000_s1089" type="#_x0000_t75" style="position:absolute;left:4260;top:13589;width:1283;height:879">
              <v:imagedata r:id="rId46" o:title=""/>
            </v:shape>
            <v:shape id="_x0000_s1090" type="#_x0000_t136" style="position:absolute;left:1756;top:14445;width:645;height:783;rotation:90" fillcolor="maroon" strokecolor="maroon">
              <v:shadow on="t" color="#b2b2b2" opacity="52429f"/>
              <v:textpath style="font-family:&quot;Arial Black&quot;;font-style:italic;v-rotate-letters:t;v-text-kern:t" trim="t" fitpath="t" string="δ"/>
            </v:shape>
            <v:line id="_x0000_s1091" style="position:absolute;flip:x" from="3091,14416" to="3470,14429">
              <v:stroke endarrow="block"/>
            </v:line>
            <v:shape id="_x0000_s1092" type="#_x0000_t75" style="position:absolute;left:2510;top:13590;width:1397;height:879">
              <v:imagedata r:id="rId39" o:title=""/>
            </v:shape>
            <w10:wrap type="none"/>
            <w10:anchorlock/>
          </v:group>
          <o:OLEObject Type="Embed" ProgID="Equation.DSMT4" ShapeID="_x0000_s1087" DrawAspect="Content" ObjectID="_1458150175" r:id="rId47"/>
          <o:OLEObject Type="Embed" ProgID="Equation.DSMT4" ShapeID="_x0000_s1088" DrawAspect="Content" ObjectID="_1458150176" r:id="rId48"/>
          <o:OLEObject Type="Embed" ProgID="Equation.DSMT4" ShapeID="_x0000_s1089" DrawAspect="Content" ObjectID="_1458150177" r:id="rId49"/>
          <o:OLEObject Type="Embed" ProgID="Equation.DSMT4" ShapeID="_x0000_s1092" DrawAspect="Content" ObjectID="_1458150178" r:id="rId50"/>
        </w:pict>
      </w:r>
      <w:r w:rsidR="007E3024" w:rsidRPr="007E3024">
        <w:t xml:space="preserve"> </w:t>
      </w:r>
    </w:p>
    <w:p w:rsidR="007E3024" w:rsidRPr="007E3024" w:rsidRDefault="007E3024" w:rsidP="007E3024">
      <w:pPr>
        <w:spacing w:line="360" w:lineRule="auto"/>
      </w:pPr>
    </w:p>
    <w:p w:rsidR="007E3024" w:rsidRPr="007E3024" w:rsidRDefault="007E3024" w:rsidP="007E3024">
      <w:pPr>
        <w:spacing w:line="360" w:lineRule="auto"/>
        <w:rPr>
          <w:b/>
          <w:color w:val="0000FF"/>
        </w:rPr>
      </w:pPr>
      <w:r w:rsidRPr="007E3024">
        <w:rPr>
          <w:b/>
          <w:color w:val="0000FF"/>
        </w:rPr>
        <w:t>Απάντηση:</w:t>
      </w:r>
    </w:p>
    <w:p w:rsidR="007E3024" w:rsidRPr="007E3024" w:rsidRDefault="007E3024" w:rsidP="007E3024">
      <w:pPr>
        <w:spacing w:line="360" w:lineRule="auto"/>
        <w:rPr>
          <w:color w:val="000000"/>
        </w:rPr>
      </w:pPr>
      <w:r w:rsidRPr="007E3024">
        <w:rPr>
          <w:color w:val="000000"/>
        </w:rPr>
        <w:t>Η εικόνα α δεν πρόκειται να υλοποιηθεί ποτέ.</w:t>
      </w:r>
    </w:p>
    <w:p w:rsidR="007E3024" w:rsidRPr="007E3024" w:rsidRDefault="007E3024" w:rsidP="007E3024">
      <w:pPr>
        <w:spacing w:line="360" w:lineRule="auto"/>
        <w:rPr>
          <w:color w:val="000000"/>
        </w:rPr>
      </w:pPr>
      <w:r w:rsidRPr="007E3024">
        <w:rPr>
          <w:color w:val="000000"/>
        </w:rPr>
        <w:t>Η άσπρη μπάλα είναι πιο αργή από την κόκκινη και δεν θα την προλάβει. Κρούση δεν θα συμβεί.</w:t>
      </w:r>
    </w:p>
    <w:p w:rsidR="007E3024" w:rsidRPr="007E3024" w:rsidRDefault="007E3024" w:rsidP="007E3024">
      <w:pPr>
        <w:spacing w:line="360" w:lineRule="auto"/>
        <w:rPr>
          <w:color w:val="000000"/>
        </w:rPr>
      </w:pPr>
    </w:p>
    <w:p w:rsidR="007E3024" w:rsidRPr="007E3024" w:rsidRDefault="007E3024" w:rsidP="007E3024">
      <w:pPr>
        <w:spacing w:line="360" w:lineRule="auto"/>
        <w:rPr>
          <w:color w:val="000000"/>
        </w:rPr>
      </w:pPr>
      <w:r w:rsidRPr="007E3024">
        <w:rPr>
          <w:color w:val="000000"/>
        </w:rPr>
        <w:t>Η εικόνα δ επίσης είναι αδύνατον να υλοποιηθεί. Είναι απλό το να γίνει τούτο αντιληπτό.</w:t>
      </w:r>
    </w:p>
    <w:p w:rsidR="007E3024" w:rsidRPr="007E3024" w:rsidRDefault="007E3024" w:rsidP="007E3024">
      <w:pPr>
        <w:spacing w:line="360" w:lineRule="auto"/>
        <w:rPr>
          <w:color w:val="000000"/>
        </w:rPr>
      </w:pPr>
      <w:r w:rsidRPr="007E3024">
        <w:rPr>
          <w:color w:val="000000"/>
        </w:rPr>
        <w:t>Η κόκκινη δέχεται δύναμη προς τα δεξιά και εν τούτοις η ταχύτητά της μειώνεται. Σαν να δέχεται ελκτική δύναμη.</w:t>
      </w:r>
    </w:p>
    <w:p w:rsidR="007E3024" w:rsidRPr="007E3024" w:rsidRDefault="007E3024" w:rsidP="007E3024">
      <w:pPr>
        <w:spacing w:line="360" w:lineRule="auto"/>
        <w:rPr>
          <w:color w:val="000000"/>
        </w:rPr>
      </w:pPr>
      <w:r w:rsidRPr="007E3024">
        <w:rPr>
          <w:color w:val="000000"/>
        </w:rPr>
        <w:t>Η κρούση γ μοιάζει να μπορεί να γίνει. Πράγματι απαιτώντας:</w:t>
      </w:r>
    </w:p>
    <w:p w:rsidR="007E3024" w:rsidRPr="007E3024" w:rsidRDefault="007E3024" w:rsidP="007E3024">
      <w:pPr>
        <w:spacing w:line="360" w:lineRule="auto"/>
      </w:pPr>
      <w:r w:rsidRPr="007E3024">
        <w:rPr>
          <w:position w:val="-14"/>
        </w:rPr>
        <w:object w:dxaOrig="2480" w:dyaOrig="400">
          <v:shape id="_x0000_i1035" type="#_x0000_t75" style="width:124.15pt;height:19.85pt" o:ole="">
            <v:imagedata r:id="rId7" o:title=""/>
          </v:shape>
          <o:OLEObject Type="Embed" ProgID="Equation.DSMT4" ShapeID="_x0000_i1035" DrawAspect="Content" ObjectID="_1458150158" r:id="rId51"/>
        </w:object>
      </w:r>
      <w:r w:rsidRPr="007E3024">
        <w:t xml:space="preserve"> έχουμε </w:t>
      </w:r>
      <w:r w:rsidRPr="007E3024">
        <w:rPr>
          <w:position w:val="-12"/>
        </w:rPr>
        <w:object w:dxaOrig="900" w:dyaOrig="360">
          <v:shape id="_x0000_i1036" type="#_x0000_t75" style="width:45.1pt;height:18.2pt" o:ole="">
            <v:imagedata r:id="rId52" o:title=""/>
          </v:shape>
          <o:OLEObject Type="Embed" ProgID="Equation.DSMT4" ShapeID="_x0000_i1036" DrawAspect="Content" ObjectID="_1458150159" r:id="rId53"/>
        </w:object>
      </w:r>
    </w:p>
    <w:p w:rsidR="007E3024" w:rsidRPr="007E3024" w:rsidRDefault="007E3024" w:rsidP="007E3024">
      <w:pPr>
        <w:spacing w:line="360" w:lineRule="auto"/>
      </w:pPr>
      <w:r w:rsidRPr="007E3024">
        <w:t>Φυσικά μπορούμε να βρούμε σώματα με λόγο μαζών 8.</w:t>
      </w:r>
    </w:p>
    <w:p w:rsidR="007E3024" w:rsidRPr="007E3024" w:rsidRDefault="007E3024" w:rsidP="007E3024">
      <w:pPr>
        <w:spacing w:line="360" w:lineRule="auto"/>
      </w:pPr>
      <w:r w:rsidRPr="007E3024">
        <w:t>Είναι ελαστική;</w:t>
      </w:r>
    </w:p>
    <w:p w:rsidR="007E3024" w:rsidRPr="007E3024" w:rsidRDefault="007E3024" w:rsidP="007E3024">
      <w:pPr>
        <w:spacing w:line="360" w:lineRule="auto"/>
      </w:pPr>
      <w:r w:rsidRPr="007E3024">
        <w:rPr>
          <w:position w:val="-12"/>
        </w:rPr>
        <w:object w:dxaOrig="1520" w:dyaOrig="360">
          <v:shape id="_x0000_i1037" type="#_x0000_t75" style="width:76.15pt;height:18.2pt" o:ole="">
            <v:imagedata r:id="rId54" o:title=""/>
          </v:shape>
          <o:OLEObject Type="Embed" ProgID="Equation.DSMT4" ShapeID="_x0000_i1037" DrawAspect="Content" ObjectID="_1458150160" r:id="rId55"/>
        </w:object>
      </w:r>
      <w:r w:rsidRPr="007E3024">
        <w:t xml:space="preserve"> διότι </w:t>
      </w:r>
      <w:r w:rsidRPr="007E3024">
        <w:rPr>
          <w:position w:val="-24"/>
        </w:rPr>
        <w:object w:dxaOrig="1260" w:dyaOrig="620">
          <v:shape id="_x0000_i1038" type="#_x0000_t75" style="width:62.9pt;height:31.05pt" o:ole="">
            <v:imagedata r:id="rId56" o:title=""/>
          </v:shape>
          <o:OLEObject Type="Embed" ProgID="Equation.DSMT4" ShapeID="_x0000_i1038" DrawAspect="Content" ObjectID="_1458150161" r:id="rId57"/>
        </w:object>
      </w:r>
      <w:r w:rsidRPr="007E3024">
        <w:t xml:space="preserve">   και </w:t>
      </w:r>
      <w:r w:rsidRPr="007E3024">
        <w:rPr>
          <w:position w:val="-24"/>
        </w:rPr>
        <w:object w:dxaOrig="1300" w:dyaOrig="620">
          <v:shape id="_x0000_i1039" type="#_x0000_t75" style="width:64.95pt;height:31.05pt" o:ole="">
            <v:imagedata r:id="rId58" o:title=""/>
          </v:shape>
          <o:OLEObject Type="Embed" ProgID="Equation.DSMT4" ShapeID="_x0000_i1039" DrawAspect="Content" ObjectID="_1458150162" r:id="rId59"/>
        </w:object>
      </w:r>
    </w:p>
    <w:p w:rsidR="007E3024" w:rsidRPr="007E3024" w:rsidRDefault="007E3024" w:rsidP="007E3024">
      <w:pPr>
        <w:spacing w:line="360" w:lineRule="auto"/>
      </w:pPr>
      <w:r w:rsidRPr="007E3024">
        <w:t>Οπότε ελαστική δεν είναι.</w:t>
      </w:r>
    </w:p>
    <w:p w:rsidR="007E3024" w:rsidRPr="007E3024" w:rsidRDefault="007E3024" w:rsidP="007E3024">
      <w:pPr>
        <w:spacing w:line="360" w:lineRule="auto"/>
      </w:pPr>
    </w:p>
    <w:p w:rsidR="007E3024" w:rsidRPr="007E3024" w:rsidRDefault="007E3024" w:rsidP="007E3024">
      <w:pPr>
        <w:spacing w:line="360" w:lineRule="auto"/>
      </w:pPr>
      <w:r w:rsidRPr="007E3024">
        <w:t>Η β μοιάζει να μπορεί να γίνει διότι η ταχύτητα της κόκκινης αυξάνεται ενώ της άσπρης μειώνεται.</w:t>
      </w:r>
    </w:p>
    <w:p w:rsidR="007E3024" w:rsidRPr="007E3024" w:rsidRDefault="007E3024" w:rsidP="007E3024">
      <w:pPr>
        <w:spacing w:line="360" w:lineRule="auto"/>
      </w:pPr>
      <w:r w:rsidRPr="007E3024">
        <w:t>Πράγματι απαιτώντας:</w:t>
      </w:r>
    </w:p>
    <w:p w:rsidR="007E3024" w:rsidRPr="007E3024" w:rsidRDefault="007E3024" w:rsidP="007E3024">
      <w:pPr>
        <w:spacing w:line="360" w:lineRule="auto"/>
      </w:pPr>
      <w:r w:rsidRPr="007E3024">
        <w:rPr>
          <w:position w:val="-14"/>
        </w:rPr>
        <w:object w:dxaOrig="2480" w:dyaOrig="400">
          <v:shape id="_x0000_i1040" type="#_x0000_t75" style="width:124.15pt;height:19.85pt" o:ole="">
            <v:imagedata r:id="rId7" o:title=""/>
          </v:shape>
          <o:OLEObject Type="Embed" ProgID="Equation.DSMT4" ShapeID="_x0000_i1040" DrawAspect="Content" ObjectID="_1458150163" r:id="rId60"/>
        </w:object>
      </w:r>
      <w:r w:rsidRPr="007E3024">
        <w:t xml:space="preserve"> έχουμε </w:t>
      </w:r>
      <w:r w:rsidRPr="007E3024">
        <w:rPr>
          <w:position w:val="-12"/>
        </w:rPr>
        <w:object w:dxaOrig="900" w:dyaOrig="360">
          <v:shape id="_x0000_i1041" type="#_x0000_t75" style="width:45.1pt;height:18.2pt" o:ole="">
            <v:imagedata r:id="rId61" o:title=""/>
          </v:shape>
          <o:OLEObject Type="Embed" ProgID="Equation.DSMT4" ShapeID="_x0000_i1041" DrawAspect="Content" ObjectID="_1458150164" r:id="rId62"/>
        </w:object>
      </w:r>
      <w:r w:rsidRPr="007E3024">
        <w:t>. Προφανώς υπάρχουν σώματα με λόγο μαζών 3.</w:t>
      </w:r>
    </w:p>
    <w:p w:rsidR="007E3024" w:rsidRPr="007E3024" w:rsidRDefault="007E3024" w:rsidP="007E3024">
      <w:pPr>
        <w:spacing w:line="360" w:lineRule="auto"/>
      </w:pPr>
      <w:r w:rsidRPr="007E3024">
        <w:t>Είναι ελαστική;</w:t>
      </w:r>
    </w:p>
    <w:p w:rsidR="007E3024" w:rsidRPr="007E3024" w:rsidRDefault="007E3024" w:rsidP="007E3024">
      <w:pPr>
        <w:spacing w:line="360" w:lineRule="auto"/>
      </w:pPr>
      <w:r w:rsidRPr="007E3024">
        <w:rPr>
          <w:position w:val="-24"/>
        </w:rPr>
        <w:object w:dxaOrig="1260" w:dyaOrig="620">
          <v:shape id="_x0000_i1042" type="#_x0000_t75" style="width:62.9pt;height:31.05pt" o:ole="">
            <v:imagedata r:id="rId63" o:title=""/>
          </v:shape>
          <o:OLEObject Type="Embed" ProgID="Equation.DSMT4" ShapeID="_x0000_i1042" DrawAspect="Content" ObjectID="_1458150165" r:id="rId64"/>
        </w:object>
      </w:r>
      <w:r w:rsidRPr="007E3024">
        <w:t xml:space="preserve">   και </w:t>
      </w:r>
      <w:r w:rsidRPr="007E3024">
        <w:rPr>
          <w:position w:val="-24"/>
        </w:rPr>
        <w:object w:dxaOrig="1320" w:dyaOrig="620">
          <v:shape id="_x0000_i1043" type="#_x0000_t75" style="width:66.2pt;height:31.05pt" o:ole="">
            <v:imagedata r:id="rId65" o:title=""/>
          </v:shape>
          <o:OLEObject Type="Embed" ProgID="Equation.DSMT4" ShapeID="_x0000_i1043" DrawAspect="Content" ObjectID="_1458150166" r:id="rId66"/>
        </w:object>
      </w:r>
    </w:p>
    <w:p w:rsidR="007E3024" w:rsidRPr="007E3024" w:rsidRDefault="007E3024" w:rsidP="007E3024">
      <w:pPr>
        <w:spacing w:line="360" w:lineRule="auto"/>
      </w:pPr>
      <w:r w:rsidRPr="007E3024">
        <w:t>Προφανώς είναι ελαστική.</w:t>
      </w:r>
    </w:p>
    <w:p w:rsidR="007E7706" w:rsidRDefault="007E7706">
      <w:pPr>
        <w:jc w:val="right"/>
      </w:pPr>
      <w:r w:rsidRPr="001E3804">
        <w:rPr>
          <w:szCs w:val="22"/>
        </w:rPr>
        <w:pict>
          <v:shape id="_x0000_i1046" type="#_x0000_t75" style="width:180.85pt;height:23.6pt">
            <v:imagedata r:id="rId67" o:title=""/>
          </v:shape>
        </w:pict>
      </w:r>
    </w:p>
    <w:p w:rsidR="007E7706" w:rsidRPr="00BC20A3" w:rsidRDefault="007E7706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7E7706" w:rsidRPr="00F65D61" w:rsidRDefault="007E7706" w:rsidP="00622F5E">
      <w:pPr>
        <w:ind w:left="6096" w:right="-1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>Γιάννης Κυριακόπουλος</w:t>
      </w:r>
    </w:p>
    <w:p w:rsidR="009F0660" w:rsidRPr="007E3024" w:rsidRDefault="009F0660" w:rsidP="007E3024">
      <w:pPr>
        <w:spacing w:line="360" w:lineRule="auto"/>
      </w:pPr>
    </w:p>
    <w:sectPr w:rsidR="009F0660" w:rsidRPr="007E3024" w:rsidSect="005A685F">
      <w:headerReference w:type="default" r:id="rId68"/>
      <w:footerReference w:type="default" r:id="rId6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068" w:rsidRDefault="00E63068" w:rsidP="005A685F">
      <w:r>
        <w:separator/>
      </w:r>
    </w:p>
  </w:endnote>
  <w:endnote w:type="continuationSeparator" w:id="0">
    <w:p w:rsidR="00E63068" w:rsidRDefault="00E63068" w:rsidP="005A6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280C17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A1C67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792CBE" w:rsidRDefault="00792CBE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 w:rsidRPr="00792CBE">
      <w:rPr>
        <w:b/>
        <w:i/>
        <w:color w:val="0000FF"/>
        <w:lang w:val="en-US"/>
      </w:rPr>
      <w:tab/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068" w:rsidRDefault="00E63068" w:rsidP="005A685F">
      <w:r>
        <w:separator/>
      </w:r>
    </w:p>
  </w:footnote>
  <w:footnote w:type="continuationSeparator" w:id="0">
    <w:p w:rsidR="00E63068" w:rsidRDefault="00E63068" w:rsidP="005A68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7E302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  <w:t xml:space="preserve">  </w:t>
    </w:r>
    <w:r w:rsidR="007E3024">
      <w:rPr>
        <w:i/>
      </w:rPr>
      <w:t>Κρούσεις.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170A7"/>
    <w:rsid w:val="000276A0"/>
    <w:rsid w:val="00041D7D"/>
    <w:rsid w:val="00042682"/>
    <w:rsid w:val="00047C3B"/>
    <w:rsid w:val="000824B8"/>
    <w:rsid w:val="00087310"/>
    <w:rsid w:val="00092248"/>
    <w:rsid w:val="000A0618"/>
    <w:rsid w:val="000D707B"/>
    <w:rsid w:val="000E7C18"/>
    <w:rsid w:val="000E7E6A"/>
    <w:rsid w:val="001201BF"/>
    <w:rsid w:val="001316A1"/>
    <w:rsid w:val="00176582"/>
    <w:rsid w:val="001A203E"/>
    <w:rsid w:val="001A407B"/>
    <w:rsid w:val="001C4A36"/>
    <w:rsid w:val="002067D1"/>
    <w:rsid w:val="002620C3"/>
    <w:rsid w:val="00280C17"/>
    <w:rsid w:val="002F77C7"/>
    <w:rsid w:val="00310BB4"/>
    <w:rsid w:val="003203E1"/>
    <w:rsid w:val="00324E8E"/>
    <w:rsid w:val="00340C9C"/>
    <w:rsid w:val="00341904"/>
    <w:rsid w:val="00354C19"/>
    <w:rsid w:val="00354F39"/>
    <w:rsid w:val="00366B16"/>
    <w:rsid w:val="00375B14"/>
    <w:rsid w:val="00381553"/>
    <w:rsid w:val="00383611"/>
    <w:rsid w:val="00384DA6"/>
    <w:rsid w:val="003A3D09"/>
    <w:rsid w:val="003D0CC7"/>
    <w:rsid w:val="003E0307"/>
    <w:rsid w:val="00426EC3"/>
    <w:rsid w:val="00440024"/>
    <w:rsid w:val="0044482C"/>
    <w:rsid w:val="004636B0"/>
    <w:rsid w:val="004737A3"/>
    <w:rsid w:val="00480F8B"/>
    <w:rsid w:val="00495D9E"/>
    <w:rsid w:val="004A3EDF"/>
    <w:rsid w:val="004B0759"/>
    <w:rsid w:val="004C47E2"/>
    <w:rsid w:val="004D1DC4"/>
    <w:rsid w:val="004E71F0"/>
    <w:rsid w:val="004F7ABA"/>
    <w:rsid w:val="0052023F"/>
    <w:rsid w:val="005457AB"/>
    <w:rsid w:val="005469A8"/>
    <w:rsid w:val="005547B4"/>
    <w:rsid w:val="005651C0"/>
    <w:rsid w:val="00582890"/>
    <w:rsid w:val="005A1C67"/>
    <w:rsid w:val="005A3361"/>
    <w:rsid w:val="005A685F"/>
    <w:rsid w:val="005B462C"/>
    <w:rsid w:val="005C06BF"/>
    <w:rsid w:val="005C2031"/>
    <w:rsid w:val="005D44A0"/>
    <w:rsid w:val="005E2BFC"/>
    <w:rsid w:val="006005C2"/>
    <w:rsid w:val="00615DA9"/>
    <w:rsid w:val="0063489B"/>
    <w:rsid w:val="00643495"/>
    <w:rsid w:val="00660124"/>
    <w:rsid w:val="00660B36"/>
    <w:rsid w:val="006C434F"/>
    <w:rsid w:val="006C6E7F"/>
    <w:rsid w:val="00706C93"/>
    <w:rsid w:val="007171B8"/>
    <w:rsid w:val="00735624"/>
    <w:rsid w:val="00736799"/>
    <w:rsid w:val="00746090"/>
    <w:rsid w:val="007571A2"/>
    <w:rsid w:val="00766FE9"/>
    <w:rsid w:val="00784759"/>
    <w:rsid w:val="00792CBE"/>
    <w:rsid w:val="007951C1"/>
    <w:rsid w:val="007D321C"/>
    <w:rsid w:val="007D5EAB"/>
    <w:rsid w:val="007E3024"/>
    <w:rsid w:val="007E7706"/>
    <w:rsid w:val="0080754D"/>
    <w:rsid w:val="00865066"/>
    <w:rsid w:val="008735EC"/>
    <w:rsid w:val="00881546"/>
    <w:rsid w:val="00895678"/>
    <w:rsid w:val="008A79DD"/>
    <w:rsid w:val="008C130F"/>
    <w:rsid w:val="008D77E4"/>
    <w:rsid w:val="00907F46"/>
    <w:rsid w:val="0091575F"/>
    <w:rsid w:val="00942A00"/>
    <w:rsid w:val="009B25CA"/>
    <w:rsid w:val="009D2B72"/>
    <w:rsid w:val="009E3871"/>
    <w:rsid w:val="009F0660"/>
    <w:rsid w:val="00A00627"/>
    <w:rsid w:val="00A1695C"/>
    <w:rsid w:val="00A376E9"/>
    <w:rsid w:val="00A40BC8"/>
    <w:rsid w:val="00A537B5"/>
    <w:rsid w:val="00A87167"/>
    <w:rsid w:val="00A974A0"/>
    <w:rsid w:val="00AC2070"/>
    <w:rsid w:val="00AE6ED0"/>
    <w:rsid w:val="00B10ACE"/>
    <w:rsid w:val="00B141E2"/>
    <w:rsid w:val="00B14D62"/>
    <w:rsid w:val="00B167C8"/>
    <w:rsid w:val="00B3584B"/>
    <w:rsid w:val="00B563D8"/>
    <w:rsid w:val="00C01D30"/>
    <w:rsid w:val="00C10F09"/>
    <w:rsid w:val="00C15CBB"/>
    <w:rsid w:val="00C43688"/>
    <w:rsid w:val="00C570F3"/>
    <w:rsid w:val="00C57E64"/>
    <w:rsid w:val="00CB71BE"/>
    <w:rsid w:val="00CC00DA"/>
    <w:rsid w:val="00CD52C7"/>
    <w:rsid w:val="00CE585D"/>
    <w:rsid w:val="00CF09F3"/>
    <w:rsid w:val="00D04551"/>
    <w:rsid w:val="00D10EB5"/>
    <w:rsid w:val="00D117C4"/>
    <w:rsid w:val="00D51391"/>
    <w:rsid w:val="00D8011B"/>
    <w:rsid w:val="00D95FD6"/>
    <w:rsid w:val="00DA0E27"/>
    <w:rsid w:val="00DC2C89"/>
    <w:rsid w:val="00DD1CB3"/>
    <w:rsid w:val="00DE126D"/>
    <w:rsid w:val="00DF37FB"/>
    <w:rsid w:val="00E04475"/>
    <w:rsid w:val="00E42B70"/>
    <w:rsid w:val="00E63068"/>
    <w:rsid w:val="00E9232E"/>
    <w:rsid w:val="00EB1B54"/>
    <w:rsid w:val="00F1546D"/>
    <w:rsid w:val="00F26692"/>
    <w:rsid w:val="00F52F57"/>
    <w:rsid w:val="00F565A7"/>
    <w:rsid w:val="00F6157D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3024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 w:line="360" w:lineRule="auto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240" w:after="120" w:line="360" w:lineRule="auto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widowControl w:val="0"/>
      <w:numPr>
        <w:numId w:val="16"/>
      </w:numPr>
      <w:tabs>
        <w:tab w:val="left" w:pos="567"/>
      </w:tabs>
      <w:spacing w:line="360" w:lineRule="auto"/>
      <w:ind w:left="567" w:hanging="340"/>
      <w:jc w:val="both"/>
    </w:pPr>
    <w:rPr>
      <w:sz w:val="22"/>
      <w:szCs w:val="20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widowControl w:val="0"/>
      <w:numPr>
        <w:numId w:val="8"/>
      </w:numPr>
      <w:tabs>
        <w:tab w:val="left" w:pos="567"/>
      </w:tabs>
      <w:spacing w:before="120" w:line="360" w:lineRule="auto"/>
      <w:jc w:val="both"/>
    </w:pPr>
    <w:rPr>
      <w:sz w:val="22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tabs>
        <w:tab w:val="left" w:pos="567"/>
      </w:tabs>
      <w:spacing w:before="240" w:line="360" w:lineRule="auto"/>
      <w:ind w:left="680" w:hanging="340"/>
      <w:jc w:val="both"/>
    </w:pPr>
    <w:rPr>
      <w:sz w:val="22"/>
      <w:szCs w:val="20"/>
    </w:r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widowControl w:val="0"/>
      <w:tabs>
        <w:tab w:val="left" w:pos="567"/>
      </w:tabs>
      <w:ind w:right="284"/>
      <w:jc w:val="right"/>
    </w:pPr>
    <w:rPr>
      <w:i/>
      <w:sz w:val="20"/>
      <w:szCs w:val="20"/>
    </w:rPr>
  </w:style>
  <w:style w:type="paragraph" w:customStyle="1" w:styleId="abc">
    <w:name w:val="abc"/>
    <w:basedOn w:val="a0"/>
    <w:rsid w:val="00643495"/>
    <w:pPr>
      <w:widowControl w:val="0"/>
      <w:tabs>
        <w:tab w:val="left" w:pos="567"/>
      </w:tabs>
      <w:spacing w:line="280" w:lineRule="atLeast"/>
      <w:jc w:val="both"/>
    </w:pPr>
    <w:rPr>
      <w:sz w:val="22"/>
      <w:szCs w:val="20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widowControl w:val="0"/>
      <w:tabs>
        <w:tab w:val="center" w:pos="4153"/>
        <w:tab w:val="right" w:pos="8306"/>
      </w:tabs>
      <w:jc w:val="both"/>
    </w:pPr>
    <w:rPr>
      <w:sz w:val="22"/>
      <w:szCs w:val="20"/>
    </w:r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widowControl w:val="0"/>
      <w:tabs>
        <w:tab w:val="center" w:pos="4153"/>
        <w:tab w:val="right" w:pos="8306"/>
      </w:tabs>
      <w:jc w:val="both"/>
    </w:pPr>
    <w:rPr>
      <w:sz w:val="22"/>
      <w:szCs w:val="20"/>
    </w:r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26" Type="http://schemas.openxmlformats.org/officeDocument/2006/relationships/oleObject" Target="embeddings/oleObject11.bin"/><Relationship Id="rId39" Type="http://schemas.openxmlformats.org/officeDocument/2006/relationships/image" Target="media/image15.wmf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63" Type="http://schemas.openxmlformats.org/officeDocument/2006/relationships/image" Target="media/image24.wmf"/><Relationship Id="rId68" Type="http://schemas.openxmlformats.org/officeDocument/2006/relationships/header" Target="header1.xml"/><Relationship Id="rId7" Type="http://schemas.openxmlformats.org/officeDocument/2006/relationships/image" Target="media/image1.wmf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image" Target="media/image13.wmf"/><Relationship Id="rId40" Type="http://schemas.openxmlformats.org/officeDocument/2006/relationships/image" Target="media/image16.wmf"/><Relationship Id="rId45" Type="http://schemas.openxmlformats.org/officeDocument/2006/relationships/image" Target="media/image17.wmf"/><Relationship Id="rId53" Type="http://schemas.openxmlformats.org/officeDocument/2006/relationships/oleObject" Target="embeddings/oleObject28.bin"/><Relationship Id="rId58" Type="http://schemas.openxmlformats.org/officeDocument/2006/relationships/image" Target="media/image22.wmf"/><Relationship Id="rId66" Type="http://schemas.openxmlformats.org/officeDocument/2006/relationships/oleObject" Target="embeddings/oleObject35.bin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23" Type="http://schemas.openxmlformats.org/officeDocument/2006/relationships/image" Target="media/image7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30.bin"/><Relationship Id="rId61" Type="http://schemas.openxmlformats.org/officeDocument/2006/relationships/image" Target="media/image23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image" Target="media/image11.wmf"/><Relationship Id="rId44" Type="http://schemas.openxmlformats.org/officeDocument/2006/relationships/oleObject" Target="embeddings/oleObject22.bin"/><Relationship Id="rId52" Type="http://schemas.openxmlformats.org/officeDocument/2006/relationships/image" Target="media/image19.wmf"/><Relationship Id="rId60" Type="http://schemas.openxmlformats.org/officeDocument/2006/relationships/oleObject" Target="embeddings/oleObject32.bin"/><Relationship Id="rId65" Type="http://schemas.openxmlformats.org/officeDocument/2006/relationships/image" Target="media/image25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image" Target="media/image6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4.bin"/><Relationship Id="rId56" Type="http://schemas.openxmlformats.org/officeDocument/2006/relationships/image" Target="media/image21.wmf"/><Relationship Id="rId64" Type="http://schemas.openxmlformats.org/officeDocument/2006/relationships/oleObject" Target="embeddings/oleObject34.bin"/><Relationship Id="rId69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7.bin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7.bin"/><Relationship Id="rId25" Type="http://schemas.openxmlformats.org/officeDocument/2006/relationships/image" Target="media/image9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59" Type="http://schemas.openxmlformats.org/officeDocument/2006/relationships/oleObject" Target="embeddings/oleObject31.bin"/><Relationship Id="rId67" Type="http://schemas.openxmlformats.org/officeDocument/2006/relationships/image" Target="media/image26.png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0.wmf"/><Relationship Id="rId62" Type="http://schemas.openxmlformats.org/officeDocument/2006/relationships/oleObject" Target="embeddings/oleObject33.bin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2014-04-04T17:54:00Z</cp:lastPrinted>
  <dcterms:created xsi:type="dcterms:W3CDTF">2014-04-04T17:54:00Z</dcterms:created>
  <dcterms:modified xsi:type="dcterms:W3CDTF">2014-04-04T17:55:00Z</dcterms:modified>
</cp:coreProperties>
</file>