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BE" w:rsidRDefault="008600BE" w:rsidP="008600BE">
      <w:pPr>
        <w:pStyle w:val="10"/>
        <w:rPr>
          <w:position w:val="-24"/>
        </w:rPr>
      </w:pPr>
      <w:r>
        <w:t>Ράβδος και δακτυλίδι.</w:t>
      </w:r>
    </w:p>
    <w:p w:rsidR="00F9173D" w:rsidRDefault="00F9173D" w:rsidP="00C410B6">
      <w:pPr>
        <w:spacing w:line="480" w:lineRule="auto"/>
        <w:rPr>
          <w:position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300.2pt;margin-top:9.45pt;width:193.55pt;height:90.55pt;z-index:251666432">
            <v:imagedata r:id="rId7" o:title=""/>
            <w10:wrap type="square"/>
          </v:shape>
          <o:OLEObject Type="Embed" ProgID="Visio.Drawing.11" ShapeID="_x0000_s1046" DrawAspect="Content" ObjectID="_1455740977" r:id="rId8"/>
        </w:pict>
      </w:r>
      <w:r>
        <w:rPr>
          <w:position w:val="-24"/>
        </w:rPr>
        <w:t>Μία λεπτή ομογενής ράβδος μήκους ℓ και μάζας Μ = 3</w:t>
      </w:r>
      <w:r>
        <w:rPr>
          <w:position w:val="-24"/>
          <w:lang w:val="en-US"/>
        </w:rPr>
        <w:t>m</w:t>
      </w:r>
      <w:r w:rsidRPr="004028F2">
        <w:rPr>
          <w:position w:val="-24"/>
        </w:rPr>
        <w:t xml:space="preserve"> </w:t>
      </w:r>
      <w:r>
        <w:rPr>
          <w:position w:val="-24"/>
        </w:rPr>
        <w:t>ισορρ</w:t>
      </w:r>
      <w:r>
        <w:rPr>
          <w:position w:val="-24"/>
        </w:rPr>
        <w:t>ο</w:t>
      </w:r>
      <w:r>
        <w:rPr>
          <w:position w:val="-24"/>
        </w:rPr>
        <w:t>πεί οριζόντια, με την βοήθεια κατακόρυφου</w:t>
      </w:r>
      <w:r w:rsidRPr="0029032A">
        <w:t xml:space="preserve"> </w:t>
      </w:r>
      <w:r>
        <w:rPr>
          <w:position w:val="-24"/>
        </w:rPr>
        <w:t xml:space="preserve"> νήματος στο ένα άκρο της και έχει το άλλο άκρο της στερεωμένο σε ακλόνητη άρθρωση.  Περνάμε ένα δ</w:t>
      </w:r>
      <w:r>
        <w:rPr>
          <w:position w:val="-24"/>
        </w:rPr>
        <w:t>α</w:t>
      </w:r>
      <w:r>
        <w:rPr>
          <w:position w:val="-24"/>
        </w:rPr>
        <w:t xml:space="preserve">κτυλίδι μάζας </w:t>
      </w:r>
      <w:r>
        <w:rPr>
          <w:position w:val="-24"/>
          <w:lang w:val="en-US"/>
        </w:rPr>
        <w:t>m</w:t>
      </w:r>
      <w:r w:rsidRPr="00E33546">
        <w:rPr>
          <w:position w:val="-24"/>
        </w:rPr>
        <w:t xml:space="preserve"> </w:t>
      </w:r>
      <w:r>
        <w:rPr>
          <w:position w:val="-24"/>
        </w:rPr>
        <w:t>κατά μήκος του άξονα της ράβδου το οποίο μπορεί να κινείται (πάνω στον άξονα) χωρίς τριβές. Κόβουμε κάποια στιγμή το νήμα και το δακτυλίδι αρχίζει να απομακρύνεται από την ράβδο και κ</w:t>
      </w:r>
      <w:r>
        <w:rPr>
          <w:position w:val="-24"/>
        </w:rPr>
        <w:t>ά</w:t>
      </w:r>
      <w:r>
        <w:rPr>
          <w:position w:val="-24"/>
        </w:rPr>
        <w:t>ποια στιγμή την εγκαταλείπει.</w:t>
      </w:r>
    </w:p>
    <w:p w:rsidR="00F9173D" w:rsidRPr="00E33546" w:rsidRDefault="00F9173D" w:rsidP="00C410B6">
      <w:pPr>
        <w:spacing w:line="480" w:lineRule="auto"/>
        <w:rPr>
          <w:position w:val="-24"/>
        </w:rPr>
      </w:pPr>
      <w:r w:rsidRPr="00944ECC">
        <w:rPr>
          <w:b/>
          <w:color w:val="FF0000"/>
          <w:position w:val="-24"/>
        </w:rPr>
        <w:t>Α.</w:t>
      </w:r>
      <w:r w:rsidRPr="00944ECC">
        <w:rPr>
          <w:color w:val="FF0000"/>
          <w:position w:val="-24"/>
        </w:rPr>
        <w:t xml:space="preserve"> </w:t>
      </w:r>
      <w:r>
        <w:rPr>
          <w:position w:val="-24"/>
        </w:rPr>
        <w:t>Σε ποια απόσταση από την άρθρωση πρέπει να τοποθετήσουμε το δακτυλίδι ώστε την στιγμή που κ</w:t>
      </w:r>
      <w:r>
        <w:rPr>
          <w:position w:val="-24"/>
        </w:rPr>
        <w:t>ό</w:t>
      </w:r>
      <w:r>
        <w:rPr>
          <w:position w:val="-24"/>
        </w:rPr>
        <w:t>βουμε το νήμα να μην δεχθεί δύναμη από την ράβδο.</w:t>
      </w:r>
    </w:p>
    <w:p w:rsidR="00F9173D" w:rsidRDefault="00F9173D" w:rsidP="005A21DC">
      <w:pPr>
        <w:spacing w:line="480" w:lineRule="auto"/>
        <w:jc w:val="center"/>
      </w:pPr>
      <w:r w:rsidRPr="00C041F6">
        <w:rPr>
          <w:b/>
          <w:color w:val="FF0000"/>
        </w:rPr>
        <w:t>α.</w:t>
      </w:r>
      <w:r>
        <w:rPr>
          <w:b/>
          <w:color w:val="FF0000"/>
        </w:rPr>
        <w:t xml:space="preserve"> </w:t>
      </w:r>
      <w:r w:rsidRPr="00BC6DAB">
        <w:rPr>
          <w:position w:val="-24"/>
        </w:rPr>
        <w:object w:dxaOrig="600" w:dyaOrig="620">
          <v:shape id="_x0000_i1026" type="#_x0000_t75" style="width:30.2pt;height:31.05pt" o:ole="">
            <v:imagedata r:id="rId9" o:title=""/>
          </v:shape>
          <o:OLEObject Type="Embed" ProgID="Equation.DSMT4" ShapeID="_x0000_i1026" DrawAspect="Content" ObjectID="_1455740947" r:id="rId10"/>
        </w:object>
      </w:r>
      <w:r>
        <w:tab/>
      </w:r>
      <w:r>
        <w:tab/>
      </w:r>
      <w:r w:rsidRPr="00C041F6">
        <w:rPr>
          <w:b/>
          <w:color w:val="FF0000"/>
        </w:rPr>
        <w:t>β.</w:t>
      </w:r>
      <w:r>
        <w:t xml:space="preserve"> </w:t>
      </w:r>
      <w:r w:rsidRPr="00BC6DAB">
        <w:rPr>
          <w:position w:val="-24"/>
        </w:rPr>
        <w:object w:dxaOrig="600" w:dyaOrig="620">
          <v:shape id="_x0000_i1027" type="#_x0000_t75" style="width:30.2pt;height:31.05pt" o:ole="">
            <v:imagedata r:id="rId11" o:title=""/>
          </v:shape>
          <o:OLEObject Type="Embed" ProgID="Equation.DSMT4" ShapeID="_x0000_i1027" DrawAspect="Content" ObjectID="_1455740948" r:id="rId12"/>
        </w:object>
      </w:r>
      <w:r>
        <w:t xml:space="preserve"> </w:t>
      </w:r>
      <w:r>
        <w:tab/>
      </w:r>
      <w:r>
        <w:tab/>
      </w:r>
      <w:r w:rsidRPr="00C041F6">
        <w:rPr>
          <w:b/>
          <w:color w:val="FF0000"/>
        </w:rPr>
        <w:t>γ.</w:t>
      </w:r>
      <w:r>
        <w:t xml:space="preserve"> </w:t>
      </w:r>
      <w:r w:rsidRPr="00BC6DAB">
        <w:rPr>
          <w:position w:val="-24"/>
        </w:rPr>
        <w:object w:dxaOrig="720" w:dyaOrig="620">
          <v:shape id="_x0000_i1028" type="#_x0000_t75" style="width:36pt;height:31.05pt" o:ole="">
            <v:imagedata r:id="rId13" o:title=""/>
          </v:shape>
          <o:OLEObject Type="Embed" ProgID="Equation.DSMT4" ShapeID="_x0000_i1028" DrawAspect="Content" ObjectID="_1455740949" r:id="rId14"/>
        </w:object>
      </w:r>
    </w:p>
    <w:p w:rsidR="00F9173D" w:rsidRDefault="00F9173D" w:rsidP="00C410B6">
      <w:pPr>
        <w:spacing w:line="480" w:lineRule="auto"/>
      </w:pPr>
      <w:r>
        <w:rPr>
          <w:noProof/>
        </w:rPr>
        <w:pict>
          <v:shape id="_x0000_s1048" type="#_x0000_t75" style="position:absolute;left:0;text-align:left;margin-left:297.25pt;margin-top:6.75pt;width:183.95pt;height:91.4pt;z-index:251668480">
            <v:imagedata r:id="rId15" o:title=""/>
            <w10:wrap type="square"/>
          </v:shape>
          <o:OLEObject Type="Embed" ProgID="Visio.Drawing.11" ShapeID="_x0000_s1048" DrawAspect="Content" ObjectID="_1455740978" r:id="rId16"/>
        </w:pict>
      </w:r>
      <w:r>
        <w:rPr>
          <w:b/>
          <w:color w:val="FF0000"/>
        </w:rPr>
        <w:t>Β</w:t>
      </w:r>
      <w:r w:rsidRPr="003D73F8">
        <w:rPr>
          <w:b/>
          <w:color w:val="FF0000"/>
        </w:rPr>
        <w:t>.</w:t>
      </w:r>
      <w:r>
        <w:rPr>
          <w:b/>
          <w:color w:val="FF0000"/>
        </w:rPr>
        <w:t xml:space="preserve"> </w:t>
      </w:r>
      <w:r>
        <w:t>Το δακτυλίδι εγκαταλείπει την ράβδο όταν αυτή σχηματίζει γ</w:t>
      </w:r>
      <w:r>
        <w:t>ω</w:t>
      </w:r>
      <w:r>
        <w:t>νία φ με την οριζόντια διεύθυνση. Αν είχαμε στερεωμένο το δακτυλίδι στην θέση που βρήκαμε στο προηγούμενο ερώτημα και αφήν</w:t>
      </w:r>
      <w:r>
        <w:t>α</w:t>
      </w:r>
      <w:r>
        <w:t>με το σύστημα ελεύθερο να περιστραφεί, στην ίδια θέση (ίδια γωνία φ) το σύστημα θα έχει αποκτήσει γωνιακή ταχύτητα μ</w:t>
      </w:r>
      <w:r>
        <w:t>έ</w:t>
      </w:r>
      <w:r>
        <w:t>τρου ω</w:t>
      </w:r>
      <w:r w:rsidRPr="00B94A6F">
        <w:rPr>
          <w:vertAlign w:val="subscript"/>
        </w:rPr>
        <w:t>2</w:t>
      </w:r>
      <w:r>
        <w:t xml:space="preserve"> που σε σχέση με την αρχική ισχύει: </w:t>
      </w:r>
    </w:p>
    <w:p w:rsidR="00F9173D" w:rsidRPr="00D914A7" w:rsidRDefault="00F9173D" w:rsidP="005A21DC">
      <w:pPr>
        <w:spacing w:line="480" w:lineRule="auto"/>
        <w:jc w:val="center"/>
        <w:rPr>
          <w:vertAlign w:val="subscript"/>
        </w:rPr>
      </w:pPr>
      <w:r w:rsidRPr="00C041F6">
        <w:rPr>
          <w:b/>
          <w:color w:val="FF0000"/>
        </w:rPr>
        <w:t>α.</w:t>
      </w:r>
      <w:r>
        <w:rPr>
          <w:b/>
          <w:color w:val="FF0000"/>
        </w:rPr>
        <w:t xml:space="preserve"> </w:t>
      </w:r>
      <w:r>
        <w:t>ω</w:t>
      </w:r>
      <w:r w:rsidRPr="00854E1B">
        <w:rPr>
          <w:vertAlign w:val="subscript"/>
        </w:rPr>
        <w:t>2</w:t>
      </w:r>
      <w:r>
        <w:t xml:space="preserve"> &lt; ω</w:t>
      </w:r>
      <w:r>
        <w:rPr>
          <w:vertAlign w:val="subscript"/>
        </w:rPr>
        <w:t>1</w:t>
      </w:r>
      <w:r>
        <w:tab/>
      </w:r>
      <w:r>
        <w:tab/>
      </w:r>
      <w:r w:rsidRPr="00C041F6">
        <w:rPr>
          <w:b/>
          <w:color w:val="FF0000"/>
        </w:rPr>
        <w:t>β.</w:t>
      </w:r>
      <w:r>
        <w:t xml:space="preserve"> ω</w:t>
      </w:r>
      <w:r w:rsidRPr="00854E1B">
        <w:rPr>
          <w:vertAlign w:val="subscript"/>
        </w:rPr>
        <w:t>2</w:t>
      </w:r>
      <w:r>
        <w:t xml:space="preserve"> = ω</w:t>
      </w:r>
      <w:r>
        <w:rPr>
          <w:vertAlign w:val="subscript"/>
        </w:rPr>
        <w:t>1</w:t>
      </w:r>
      <w:r>
        <w:t xml:space="preserve"> </w:t>
      </w:r>
      <w:r>
        <w:tab/>
      </w:r>
      <w:r>
        <w:tab/>
      </w:r>
      <w:r w:rsidRPr="00C041F6">
        <w:rPr>
          <w:b/>
          <w:color w:val="FF0000"/>
        </w:rPr>
        <w:t>γ.</w:t>
      </w:r>
      <w:r>
        <w:t xml:space="preserve"> ω</w:t>
      </w:r>
      <w:r w:rsidRPr="00854E1B">
        <w:rPr>
          <w:vertAlign w:val="subscript"/>
        </w:rPr>
        <w:t>2</w:t>
      </w:r>
      <w:r>
        <w:t xml:space="preserve"> &gt; ω</w:t>
      </w:r>
      <w:r>
        <w:rPr>
          <w:vertAlign w:val="subscript"/>
        </w:rPr>
        <w:t>1</w:t>
      </w:r>
    </w:p>
    <w:p w:rsidR="00F9173D" w:rsidRPr="00B335FB" w:rsidRDefault="00F9173D" w:rsidP="00C410B6">
      <w:pPr>
        <w:spacing w:line="480" w:lineRule="auto"/>
      </w:pPr>
      <w:r>
        <w:rPr>
          <w:noProof/>
        </w:rPr>
        <w:pict>
          <v:shape id="_x0000_s1047" type="#_x0000_t75" style="position:absolute;left:0;text-align:left;margin-left:317.95pt;margin-top:3.45pt;width:172.85pt;height:74.55pt;z-index:251667456">
            <v:imagedata r:id="rId17" o:title=""/>
            <w10:wrap type="square"/>
          </v:shape>
          <o:OLEObject Type="Embed" ProgID="Visio.Drawing.11" ShapeID="_x0000_s1047" DrawAspect="Content" ObjectID="_1455740979" r:id="rId18"/>
        </w:pict>
      </w:r>
      <w:r w:rsidRPr="0076050F">
        <w:rPr>
          <w:b/>
          <w:color w:val="FF0000"/>
        </w:rPr>
        <w:t>Γ.</w:t>
      </w:r>
      <w:r>
        <w:t xml:space="preserve"> Την στιγμή της εγκατάλειψης η ταχύτητα του δ</w:t>
      </w:r>
      <w:r>
        <w:t>α</w:t>
      </w:r>
      <w:r>
        <w:t xml:space="preserve">κτυλιδιού είναι η: </w:t>
      </w:r>
    </w:p>
    <w:p w:rsidR="00F9173D" w:rsidRDefault="00F9173D" w:rsidP="005A21DC">
      <w:pPr>
        <w:spacing w:line="480" w:lineRule="auto"/>
        <w:jc w:val="center"/>
        <w:rPr>
          <w:vertAlign w:val="subscript"/>
        </w:rPr>
      </w:pPr>
      <w:r w:rsidRPr="00C041F6">
        <w:rPr>
          <w:b/>
          <w:color w:val="FF0000"/>
        </w:rPr>
        <w:t>α.</w:t>
      </w:r>
      <w:r>
        <w:rPr>
          <w:b/>
          <w:color w:val="FF0000"/>
        </w:rPr>
        <w:t xml:space="preserve"> </w:t>
      </w:r>
      <w:r w:rsidRPr="000939D4">
        <w:rPr>
          <w:position w:val="-12"/>
        </w:rPr>
        <w:object w:dxaOrig="260" w:dyaOrig="360">
          <v:shape id="_x0000_i1029" type="#_x0000_t75" style="width:12.85pt;height:18.2pt" o:ole="">
            <v:imagedata r:id="rId19" o:title=""/>
          </v:shape>
          <o:OLEObject Type="Embed" ProgID="Equation.DSMT4" ShapeID="_x0000_i1029" DrawAspect="Content" ObjectID="_1455740950" r:id="rId20"/>
        </w:object>
      </w:r>
      <w:r>
        <w:tab/>
      </w:r>
      <w:r>
        <w:tab/>
      </w:r>
      <w:r w:rsidRPr="00C041F6">
        <w:rPr>
          <w:b/>
          <w:color w:val="FF0000"/>
        </w:rPr>
        <w:t>β.</w:t>
      </w:r>
      <w:r>
        <w:t xml:space="preserve"> </w:t>
      </w:r>
      <w:r w:rsidRPr="000939D4">
        <w:rPr>
          <w:position w:val="-12"/>
        </w:rPr>
        <w:object w:dxaOrig="279" w:dyaOrig="360">
          <v:shape id="_x0000_i1030" type="#_x0000_t75" style="width:14.05pt;height:18.2pt" o:ole="">
            <v:imagedata r:id="rId21" o:title=""/>
          </v:shape>
          <o:OLEObject Type="Embed" ProgID="Equation.DSMT4" ShapeID="_x0000_i1030" DrawAspect="Content" ObjectID="_1455740951" r:id="rId22"/>
        </w:object>
      </w:r>
      <w:r>
        <w:t xml:space="preserve"> </w:t>
      </w:r>
      <w:r>
        <w:tab/>
      </w:r>
      <w:r>
        <w:tab/>
      </w:r>
      <w:r w:rsidRPr="00C041F6">
        <w:rPr>
          <w:b/>
          <w:color w:val="FF0000"/>
        </w:rPr>
        <w:t>γ.</w:t>
      </w:r>
      <w:r>
        <w:t xml:space="preserve"> </w:t>
      </w:r>
      <w:r w:rsidRPr="000939D4">
        <w:rPr>
          <w:position w:val="-12"/>
        </w:rPr>
        <w:object w:dxaOrig="260" w:dyaOrig="360">
          <v:shape id="_x0000_i1031" type="#_x0000_t75" style="width:12.85pt;height:18.2pt" o:ole="">
            <v:imagedata r:id="rId23" o:title=""/>
          </v:shape>
          <o:OLEObject Type="Embed" ProgID="Equation.DSMT4" ShapeID="_x0000_i1031" DrawAspect="Content" ObjectID="_1455740952" r:id="rId24"/>
        </w:object>
      </w:r>
    </w:p>
    <w:p w:rsidR="00F9173D" w:rsidRDefault="00F9173D" w:rsidP="00C410B6">
      <w:pPr>
        <w:spacing w:line="480" w:lineRule="auto"/>
      </w:pPr>
      <w:r w:rsidRPr="00C4297D">
        <w:rPr>
          <w:b/>
          <w:color w:val="FF0000"/>
        </w:rPr>
        <w:t>Δ.</w:t>
      </w:r>
      <w:r>
        <w:t xml:space="preserve"> Για την παραπάνω γωνία φ ο ρυθμός μεταβολής της στροφορμής του δακτυλιδιού όταν αυτό είναι στερ</w:t>
      </w:r>
      <w:r>
        <w:t>ε</w:t>
      </w:r>
      <w:r>
        <w:t>ωμένο στο άκρο της ράβδου είναι:</w:t>
      </w:r>
    </w:p>
    <w:p w:rsidR="00F9173D" w:rsidRDefault="00F9173D" w:rsidP="005A21DC">
      <w:pPr>
        <w:spacing w:line="480" w:lineRule="auto"/>
        <w:jc w:val="center"/>
      </w:pPr>
      <w:r w:rsidRPr="008621BB">
        <w:rPr>
          <w:b/>
          <w:color w:val="FF0000"/>
        </w:rPr>
        <w:t>α.</w:t>
      </w:r>
      <w:r>
        <w:t xml:space="preserve"> </w:t>
      </w:r>
      <w:r w:rsidRPr="008621BB">
        <w:rPr>
          <w:position w:val="-24"/>
        </w:rPr>
        <w:object w:dxaOrig="1219" w:dyaOrig="620">
          <v:shape id="_x0000_i1032" type="#_x0000_t75" style="width:60.85pt;height:31.05pt" o:ole="">
            <v:imagedata r:id="rId25" o:title=""/>
          </v:shape>
          <o:OLEObject Type="Embed" ProgID="Equation.DSMT4" ShapeID="_x0000_i1032" DrawAspect="Content" ObjectID="_1455740953" r:id="rId26"/>
        </w:object>
      </w:r>
      <w:r>
        <w:t xml:space="preserve"> </w:t>
      </w:r>
      <w:r>
        <w:tab/>
      </w:r>
      <w:r>
        <w:tab/>
      </w:r>
      <w:r w:rsidRPr="008621BB">
        <w:rPr>
          <w:b/>
          <w:color w:val="FF0000"/>
        </w:rPr>
        <w:t>β.</w:t>
      </w:r>
      <w:r>
        <w:t xml:space="preserve"> </w:t>
      </w:r>
      <w:r w:rsidRPr="008621BB">
        <w:rPr>
          <w:position w:val="-24"/>
        </w:rPr>
        <w:object w:dxaOrig="1219" w:dyaOrig="620">
          <v:shape id="_x0000_i1033" type="#_x0000_t75" style="width:60.85pt;height:31.05pt" o:ole="">
            <v:imagedata r:id="rId27" o:title=""/>
          </v:shape>
          <o:OLEObject Type="Embed" ProgID="Equation.DSMT4" ShapeID="_x0000_i1033" DrawAspect="Content" ObjectID="_1455740954" r:id="rId28"/>
        </w:object>
      </w:r>
      <w:r>
        <w:tab/>
      </w:r>
      <w:r>
        <w:tab/>
      </w:r>
      <w:r w:rsidRPr="008621BB">
        <w:rPr>
          <w:b/>
          <w:color w:val="FF0000"/>
        </w:rPr>
        <w:t>γ.</w:t>
      </w:r>
      <w:r>
        <w:t xml:space="preserve"> </w:t>
      </w:r>
      <w:r w:rsidRPr="008621BB">
        <w:rPr>
          <w:position w:val="-10"/>
        </w:rPr>
        <w:object w:dxaOrig="1040" w:dyaOrig="320">
          <v:shape id="_x0000_i1034" type="#_x0000_t75" style="width:52.15pt;height:16.15pt" o:ole="">
            <v:imagedata r:id="rId29" o:title=""/>
          </v:shape>
          <o:OLEObject Type="Embed" ProgID="Equation.DSMT4" ShapeID="_x0000_i1034" DrawAspect="Content" ObjectID="_1455740955" r:id="rId30"/>
        </w:object>
      </w:r>
    </w:p>
    <w:p w:rsidR="00F9173D" w:rsidRDefault="00F9173D" w:rsidP="008621BB">
      <w:pPr>
        <w:spacing w:line="480" w:lineRule="auto"/>
      </w:pPr>
      <w:r>
        <w:t>Να αιτιολογήσετε όλες τις απαντήσεις σας.</w:t>
      </w:r>
    </w:p>
    <w:p w:rsidR="00F9173D" w:rsidRDefault="00F9173D" w:rsidP="008621BB">
      <w:pPr>
        <w:spacing w:line="480" w:lineRule="auto"/>
      </w:pPr>
      <w:r>
        <w:t>Δίνεται για την ράβδο η ροπή αδράνειας ως προς τον άξονα περιστρ</w:t>
      </w:r>
      <w:r>
        <w:t>ο</w:t>
      </w:r>
      <w:r>
        <w:t xml:space="preserve">φής της </w:t>
      </w:r>
      <w:r w:rsidRPr="0094776B">
        <w:rPr>
          <w:position w:val="-24"/>
        </w:rPr>
        <w:object w:dxaOrig="980" w:dyaOrig="620">
          <v:shape id="_x0000_i1035" type="#_x0000_t75" style="width:48.85pt;height:31.05pt" o:ole="">
            <v:imagedata r:id="rId31" o:title=""/>
          </v:shape>
          <o:OLEObject Type="Embed" ProgID="Equation.DSMT4" ShapeID="_x0000_i1035" DrawAspect="Content" ObjectID="_1455740956" r:id="rId32"/>
        </w:object>
      </w:r>
      <w:r>
        <w:t xml:space="preserve"> </w:t>
      </w:r>
    </w:p>
    <w:p w:rsidR="00F9173D" w:rsidRPr="00CD3900" w:rsidRDefault="00F9173D" w:rsidP="00C410B6">
      <w:pPr>
        <w:spacing w:line="480" w:lineRule="auto"/>
        <w:rPr>
          <w:vertAlign w:val="subscript"/>
        </w:rPr>
      </w:pPr>
      <w:r>
        <w:rPr>
          <w:vertAlign w:val="subscript"/>
        </w:rPr>
        <w:br w:type="page"/>
      </w:r>
      <w:r w:rsidRPr="00D13C4F">
        <w:rPr>
          <w:b/>
          <w:color w:val="FF0000"/>
        </w:rPr>
        <w:lastRenderedPageBreak/>
        <w:t>Λύση</w:t>
      </w:r>
    </w:p>
    <w:p w:rsidR="00F9173D" w:rsidRDefault="00F9173D" w:rsidP="004F3580">
      <w:pPr>
        <w:spacing w:line="480" w:lineRule="auto"/>
      </w:pPr>
      <w:r>
        <w:rPr>
          <w:noProof/>
        </w:rPr>
        <w:pict>
          <v:shape id="_x0000_s1049" type="#_x0000_t75" style="position:absolute;left:0;text-align:left;margin-left:327.45pt;margin-top:4.3pt;width:159.55pt;height:75.65pt;z-index:251669504">
            <v:imagedata r:id="rId33" o:title=""/>
            <w10:wrap type="square"/>
          </v:shape>
          <o:OLEObject Type="Embed" ProgID="Visio.Drawing.11" ShapeID="_x0000_s1049" DrawAspect="Content" ObjectID="_1455740980" r:id="rId34"/>
        </w:pict>
      </w:r>
      <w:r w:rsidRPr="00926F8E">
        <w:rPr>
          <w:b/>
          <w:color w:val="FF0000"/>
        </w:rPr>
        <w:t>Α.</w:t>
      </w:r>
      <w:r>
        <w:t xml:space="preserve"> Την στιγμή της εκκίνησης ισχύει για το δακτυλίδι: </w:t>
      </w:r>
      <w:r w:rsidRPr="004F3580">
        <w:rPr>
          <w:position w:val="-24"/>
        </w:rPr>
        <w:object w:dxaOrig="5200" w:dyaOrig="620">
          <v:shape id="_x0000_i1036" type="#_x0000_t75" style="width:259.85pt;height:31.05pt" o:ole="">
            <v:imagedata r:id="rId35" o:title=""/>
          </v:shape>
          <o:OLEObject Type="Embed" ProgID="Equation.DSMT4" ShapeID="_x0000_i1036" DrawAspect="Content" ObjectID="_1455740957" r:id="rId36"/>
        </w:object>
      </w:r>
      <w:r>
        <w:t xml:space="preserve"> </w:t>
      </w:r>
    </w:p>
    <w:p w:rsidR="00F9173D" w:rsidRDefault="00F9173D" w:rsidP="00BF26EC">
      <w:pPr>
        <w:spacing w:line="480" w:lineRule="auto"/>
      </w:pPr>
      <w:r>
        <w:t>Ενώ για το σύστημα ισχ</w:t>
      </w:r>
      <w:r>
        <w:t>ύ</w:t>
      </w:r>
      <w:r>
        <w:t xml:space="preserve">ει: </w:t>
      </w:r>
    </w:p>
    <w:p w:rsidR="00F9173D" w:rsidRPr="0029032A" w:rsidRDefault="00F9173D" w:rsidP="00B75E0A">
      <w:pPr>
        <w:spacing w:line="480" w:lineRule="auto"/>
      </w:pPr>
      <w:r w:rsidRPr="004F3580">
        <w:rPr>
          <w:position w:val="-24"/>
        </w:rPr>
        <w:object w:dxaOrig="9780" w:dyaOrig="660">
          <v:shape id="_x0000_i1037" type="#_x0000_t75" style="width:489.1pt;height:33.1pt" o:ole="">
            <v:imagedata r:id="rId37" o:title=""/>
          </v:shape>
          <o:OLEObject Type="Embed" ProgID="Equation.DSMT4" ShapeID="_x0000_i1037" DrawAspect="Content" ObjectID="_1455740958" r:id="rId38"/>
        </w:object>
      </w:r>
      <w:r>
        <w:t xml:space="preserve"> </w:t>
      </w:r>
    </w:p>
    <w:p w:rsidR="00F9173D" w:rsidRPr="00854E1B" w:rsidRDefault="00F9173D" w:rsidP="00854E1B">
      <w:pPr>
        <w:spacing w:line="480" w:lineRule="auto"/>
      </w:pPr>
      <w:r>
        <w:t xml:space="preserve">Άρα σωστή απάντηση η </w:t>
      </w:r>
      <w:r w:rsidRPr="00926F8E">
        <w:rPr>
          <w:b/>
          <w:color w:val="FF0000"/>
        </w:rPr>
        <w:t>γ</w:t>
      </w:r>
      <w:r>
        <w:t>.</w:t>
      </w:r>
    </w:p>
    <w:p w:rsidR="00F9173D" w:rsidRDefault="00F9173D" w:rsidP="00107964">
      <w:pPr>
        <w:spacing w:line="480" w:lineRule="auto"/>
      </w:pPr>
      <w:r>
        <w:rPr>
          <w:noProof/>
        </w:rPr>
        <w:pict>
          <v:shape id="_x0000_s1050" type="#_x0000_t75" style="position:absolute;left:0;text-align:left;margin-left:273.25pt;margin-top:7.1pt;width:219.9pt;height:89.35pt;z-index:251670528">
            <v:imagedata r:id="rId39" o:title=""/>
            <w10:wrap type="square"/>
          </v:shape>
          <o:OLEObject Type="Embed" ProgID="Visio.Drawing.11" ShapeID="_x0000_s1050" DrawAspect="Content" ObjectID="_1455740981" r:id="rId40"/>
        </w:pict>
      </w:r>
      <w:r w:rsidRPr="00926F8E">
        <w:rPr>
          <w:b/>
          <w:color w:val="FF0000"/>
        </w:rPr>
        <w:t>Β.</w:t>
      </w:r>
      <w:r>
        <w:t xml:space="preserve"> Για το ελεύθερο δακτυλίδι την στιγμή της εγκατάλε</w:t>
      </w:r>
      <w:r>
        <w:t>ι</w:t>
      </w:r>
      <w:r>
        <w:t xml:space="preserve">ψης ισχύει: </w:t>
      </w:r>
      <w:r w:rsidRPr="00401F84">
        <w:rPr>
          <w:position w:val="-14"/>
        </w:rPr>
        <w:object w:dxaOrig="2060" w:dyaOrig="380">
          <v:shape id="_x0000_i1038" type="#_x0000_t75" style="width:103.05pt;height:19.05pt" o:ole="">
            <v:imagedata r:id="rId41" o:title=""/>
          </v:shape>
          <o:OLEObject Type="Embed" ProgID="Equation.DSMT4" ShapeID="_x0000_i1038" DrawAspect="Content" ObjectID="_1455740959" r:id="rId42"/>
        </w:object>
      </w:r>
    </w:p>
    <w:p w:rsidR="00F9173D" w:rsidRDefault="00F9173D" w:rsidP="00371BB6">
      <w:pPr>
        <w:spacing w:line="480" w:lineRule="auto"/>
      </w:pPr>
      <w:r w:rsidRPr="00EF4411">
        <w:rPr>
          <w:position w:val="-24"/>
        </w:rPr>
        <w:object w:dxaOrig="4480" w:dyaOrig="620">
          <v:shape id="_x0000_i1039" type="#_x0000_t75" style="width:223.85pt;height:31.05pt" o:ole="">
            <v:imagedata r:id="rId43" o:title=""/>
          </v:shape>
          <o:OLEObject Type="Embed" ProgID="Equation.DSMT4" ShapeID="_x0000_i1039" DrawAspect="Content" ObjectID="_1455740960" r:id="rId44"/>
        </w:object>
      </w:r>
      <w:r>
        <w:t xml:space="preserve">  </w:t>
      </w:r>
    </w:p>
    <w:p w:rsidR="00F9173D" w:rsidRDefault="00F9173D" w:rsidP="00371BB6">
      <w:pPr>
        <w:spacing w:line="480" w:lineRule="auto"/>
      </w:pPr>
      <w:r w:rsidRPr="00371BB6">
        <w:rPr>
          <w:position w:val="-24"/>
        </w:rPr>
        <w:object w:dxaOrig="10200" w:dyaOrig="620">
          <v:shape id="_x0000_i1040" type="#_x0000_t75" style="width:510.2pt;height:31.05pt" o:ole="">
            <v:imagedata r:id="rId45" o:title=""/>
          </v:shape>
          <o:OLEObject Type="Embed" ProgID="Equation.DSMT4" ShapeID="_x0000_i1040" DrawAspect="Content" ObjectID="_1455740961" r:id="rId46"/>
        </w:object>
      </w:r>
    </w:p>
    <w:p w:rsidR="00F9173D" w:rsidRDefault="00F9173D" w:rsidP="00F9173D">
      <w:pPr>
        <w:spacing w:line="480" w:lineRule="auto"/>
        <w:jc w:val="center"/>
        <w:rPr>
          <w:lang w:val="en-US"/>
        </w:rPr>
      </w:pPr>
      <w:r w:rsidRPr="003F0B8C">
        <w:rPr>
          <w:position w:val="-26"/>
        </w:rPr>
        <w:object w:dxaOrig="2260" w:dyaOrig="740">
          <v:shape id="_x0000_i1041" type="#_x0000_t75" style="width:112.95pt;height:37.25pt" o:ole="">
            <v:imagedata r:id="rId47" o:title=""/>
          </v:shape>
          <o:OLEObject Type="Embed" ProgID="Equation.DSMT4" ShapeID="_x0000_i1041" DrawAspect="Content" ObjectID="_1455740962" r:id="rId48"/>
        </w:object>
      </w:r>
    </w:p>
    <w:p w:rsidR="00F9173D" w:rsidRPr="008C5AC5" w:rsidRDefault="00F9173D" w:rsidP="00371BB6">
      <w:pPr>
        <w:spacing w:line="480" w:lineRule="auto"/>
      </w:pPr>
      <w:r>
        <w:t>όπου υ</w:t>
      </w:r>
      <w:r w:rsidRPr="008C5AC5">
        <w:rPr>
          <w:vertAlign w:val="subscript"/>
          <w:lang w:val="en-US"/>
        </w:rPr>
        <w:t>x</w:t>
      </w:r>
      <w:r>
        <w:t xml:space="preserve"> η ακτινική συνιστώσα και υ</w:t>
      </w:r>
      <w:r w:rsidRPr="008C5AC5">
        <w:rPr>
          <w:vertAlign w:val="subscript"/>
          <w:lang w:val="en-US"/>
        </w:rPr>
        <w:t>y</w:t>
      </w:r>
      <w:r>
        <w:t xml:space="preserve"> η κάθετη στη ράβδο.</w:t>
      </w:r>
    </w:p>
    <w:p w:rsidR="00F9173D" w:rsidRDefault="00F9173D" w:rsidP="00107964">
      <w:pPr>
        <w:spacing w:line="480" w:lineRule="auto"/>
      </w:pPr>
      <w:r>
        <w:t>Αν το δακτυλίδι είναι ακλόνητο πάνω στη ράβδο ισχύει:</w:t>
      </w:r>
    </w:p>
    <w:p w:rsidR="00F9173D" w:rsidRDefault="00F9173D" w:rsidP="00107964">
      <w:pPr>
        <w:spacing w:line="480" w:lineRule="auto"/>
      </w:pPr>
      <w:r w:rsidRPr="00881938">
        <w:rPr>
          <w:position w:val="-28"/>
        </w:rPr>
        <w:object w:dxaOrig="9580" w:dyaOrig="680">
          <v:shape id="_x0000_i1042" type="#_x0000_t75" style="width:479.15pt;height:33.95pt" o:ole="">
            <v:imagedata r:id="rId49" o:title=""/>
          </v:shape>
          <o:OLEObject Type="Embed" ProgID="Equation.DSMT4" ShapeID="_x0000_i1042" DrawAspect="Content" ObjectID="_1455740963" r:id="rId50"/>
        </w:object>
      </w:r>
    </w:p>
    <w:p w:rsidR="00F9173D" w:rsidRDefault="00F9173D" w:rsidP="00F9173D">
      <w:pPr>
        <w:spacing w:line="480" w:lineRule="auto"/>
        <w:jc w:val="center"/>
      </w:pPr>
      <w:r w:rsidRPr="003F0B8C">
        <w:rPr>
          <w:position w:val="-26"/>
        </w:rPr>
        <w:object w:dxaOrig="1480" w:dyaOrig="700">
          <v:shape id="_x0000_i1043" type="#_x0000_t75" style="width:74.05pt;height:35.15pt" o:ole="">
            <v:imagedata r:id="rId51" o:title=""/>
          </v:shape>
          <o:OLEObject Type="Embed" ProgID="Equation.DSMT4" ShapeID="_x0000_i1043" DrawAspect="Content" ObjectID="_1455740964" r:id="rId52"/>
        </w:object>
      </w:r>
    </w:p>
    <w:p w:rsidR="00F9173D" w:rsidRDefault="00F9173D" w:rsidP="00107964">
      <w:pPr>
        <w:spacing w:line="480" w:lineRule="auto"/>
      </w:pPr>
      <w:r>
        <w:t xml:space="preserve">Άρα σωστή απάντηση η </w:t>
      </w:r>
      <w:r>
        <w:rPr>
          <w:b/>
          <w:color w:val="FF0000"/>
        </w:rPr>
        <w:t>γ</w:t>
      </w:r>
      <w:r>
        <w:t>.</w:t>
      </w:r>
    </w:p>
    <w:p w:rsidR="00F9173D" w:rsidRDefault="00F9173D" w:rsidP="00107964">
      <w:pPr>
        <w:spacing w:line="480" w:lineRule="auto"/>
      </w:pPr>
      <w:r w:rsidRPr="00104EA9">
        <w:rPr>
          <w:b/>
          <w:color w:val="FF0000"/>
        </w:rPr>
        <w:t>Γ.</w:t>
      </w:r>
      <w:r>
        <w:t xml:space="preserve"> Την στιγμή εγκατάλειψης της ράβδου το δακτυλίδι έχει μία ταχύτητα η οποία είναι παράλληλη στον άξ</w:t>
      </w:r>
      <w:r>
        <w:t>ο</w:t>
      </w:r>
      <w:r>
        <w:t>να της ράβδου και μία γραμμική ταχύτητα που είναι κάθετη στον άξονα της ράβδου, έτσι η ταχύτητα του δ</w:t>
      </w:r>
      <w:r>
        <w:t>α</w:t>
      </w:r>
      <w:r>
        <w:t xml:space="preserve">κτυλιδιού την στιγμή της αποχώρησης είναι η </w:t>
      </w:r>
      <w:r w:rsidRPr="000939D4">
        <w:rPr>
          <w:position w:val="-12"/>
        </w:rPr>
        <w:object w:dxaOrig="279" w:dyaOrig="360">
          <v:shape id="_x0000_i1044" type="#_x0000_t75" style="width:14.05pt;height:18.2pt" o:ole="">
            <v:imagedata r:id="rId53" o:title=""/>
          </v:shape>
          <o:OLEObject Type="Embed" ProgID="Equation.DSMT4" ShapeID="_x0000_i1044" DrawAspect="Content" ObjectID="_1455740965" r:id="rId54"/>
        </w:object>
      </w:r>
      <w:r>
        <w:t>.</w:t>
      </w:r>
    </w:p>
    <w:p w:rsidR="00F9173D" w:rsidRDefault="00F9173D" w:rsidP="000939D4">
      <w:pPr>
        <w:spacing w:line="480" w:lineRule="auto"/>
      </w:pPr>
      <w:r>
        <w:t xml:space="preserve">Άρα σωστή απάντηση η </w:t>
      </w:r>
      <w:r>
        <w:rPr>
          <w:b/>
          <w:color w:val="FF0000"/>
        </w:rPr>
        <w:t>β</w:t>
      </w:r>
      <w:r>
        <w:t>.</w:t>
      </w:r>
    </w:p>
    <w:p w:rsidR="00F9173D" w:rsidRDefault="00F9173D" w:rsidP="00107964">
      <w:pPr>
        <w:spacing w:line="480" w:lineRule="auto"/>
      </w:pPr>
      <w:r>
        <w:br w:type="page"/>
      </w:r>
      <w:r w:rsidRPr="00C71800">
        <w:rPr>
          <w:b/>
          <w:color w:val="FF0000"/>
        </w:rPr>
        <w:lastRenderedPageBreak/>
        <w:t>Δ.</w:t>
      </w:r>
      <w:r>
        <w:t xml:space="preserve"> Στην διπλανή εικόνα έχουν σχεδιαστεί οι δυνάμεις όταν η ρ</w:t>
      </w:r>
      <w:r>
        <w:t>ά</w:t>
      </w:r>
      <w:r>
        <w:t>βδος σχηματίζει γωνία φ με την οριζόντια (δεν έχει σχεδιαστεί η δύναμη από την άρθρωση).</w:t>
      </w:r>
    </w:p>
    <w:p w:rsidR="00F9173D" w:rsidRDefault="00F9173D" w:rsidP="00107964">
      <w:pPr>
        <w:spacing w:line="480" w:lineRule="auto"/>
      </w:pPr>
      <w:r w:rsidRPr="00C71800">
        <w:rPr>
          <w:b/>
          <w:noProof/>
          <w:color w:val="FF0000"/>
        </w:rPr>
        <w:pict>
          <v:shape id="_x0000_s1051" type="#_x0000_t75" style="position:absolute;left:0;text-align:left;margin-left:319.6pt;margin-top:-52.85pt;width:166.65pt;height:100.3pt;z-index:251671552">
            <v:imagedata r:id="rId55" o:title=""/>
            <w10:wrap type="square"/>
          </v:shape>
          <o:OLEObject Type="Embed" ProgID="Visio.Drawing.11" ShapeID="_x0000_s1051" DrawAspect="Content" ObjectID="_1455740982" r:id="rId56"/>
        </w:pict>
      </w:r>
      <w:r>
        <w:t xml:space="preserve">Ισχύει: </w:t>
      </w:r>
    </w:p>
    <w:p w:rsidR="00F9173D" w:rsidRDefault="00F9173D" w:rsidP="00107964">
      <w:pPr>
        <w:spacing w:line="480" w:lineRule="auto"/>
      </w:pPr>
      <w:r w:rsidRPr="00203A38">
        <w:rPr>
          <w:position w:val="-28"/>
        </w:rPr>
        <w:object w:dxaOrig="9700" w:dyaOrig="680">
          <v:shape id="_x0000_i1045" type="#_x0000_t75" style="width:484.95pt;height:33.95pt" o:ole="">
            <v:imagedata r:id="rId57" o:title=""/>
          </v:shape>
          <o:OLEObject Type="Embed" ProgID="Equation.DSMT4" ShapeID="_x0000_i1045" DrawAspect="Content" ObjectID="_1455740966" r:id="rId58"/>
        </w:object>
      </w:r>
      <w:r>
        <w:t xml:space="preserve"> </w:t>
      </w:r>
    </w:p>
    <w:p w:rsidR="00F9173D" w:rsidRDefault="00F9173D" w:rsidP="00107964">
      <w:pPr>
        <w:spacing w:line="480" w:lineRule="auto"/>
      </w:pPr>
      <w:r>
        <w:t>Για τον ρυθμό μεταβολής της στροφορμής του δακτυλιδιού έχουμε:</w:t>
      </w:r>
    </w:p>
    <w:p w:rsidR="00F9173D" w:rsidRDefault="00F9173D" w:rsidP="00107964">
      <w:pPr>
        <w:spacing w:line="480" w:lineRule="auto"/>
      </w:pPr>
      <w:r w:rsidRPr="00FE71C9">
        <w:rPr>
          <w:position w:val="-30"/>
        </w:rPr>
        <w:object w:dxaOrig="5960" w:dyaOrig="700">
          <v:shape id="_x0000_i1046" type="#_x0000_t75" style="width:297.95pt;height:35.15pt" o:ole="">
            <v:imagedata r:id="rId59" o:title=""/>
          </v:shape>
          <o:OLEObject Type="Embed" ProgID="Equation.DSMT4" ShapeID="_x0000_i1046" DrawAspect="Content" ObjectID="_1455740967" r:id="rId60"/>
        </w:object>
      </w:r>
      <w:r>
        <w:t xml:space="preserve"> </w:t>
      </w:r>
    </w:p>
    <w:p w:rsidR="00F9173D" w:rsidRDefault="00F9173D" w:rsidP="00107964">
      <w:pPr>
        <w:spacing w:line="480" w:lineRule="auto"/>
      </w:pPr>
      <w:r>
        <w:t xml:space="preserve">Άρα σωστή απάντηση είναι η </w:t>
      </w:r>
      <w:r w:rsidRPr="00692E8F">
        <w:rPr>
          <w:b/>
          <w:color w:val="FF0000"/>
        </w:rPr>
        <w:t>α</w:t>
      </w:r>
      <w:r>
        <w:t>.</w:t>
      </w:r>
    </w:p>
    <w:tbl>
      <w:tblPr>
        <w:tblpPr w:leftFromText="180" w:rightFromText="180" w:vertAnchor="text" w:tblpX="5058"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8"/>
      </w:tblGrid>
      <w:tr w:rsidR="00F9173D" w:rsidTr="00F9173D">
        <w:tblPrEx>
          <w:tblCellMar>
            <w:top w:w="0" w:type="dxa"/>
            <w:bottom w:w="0" w:type="dxa"/>
          </w:tblCellMar>
        </w:tblPrEx>
        <w:trPr>
          <w:trHeight w:val="2466"/>
        </w:trPr>
        <w:tc>
          <w:tcPr>
            <w:tcW w:w="4676" w:type="dxa"/>
            <w:tcBorders>
              <w:top w:val="nil"/>
              <w:left w:val="nil"/>
              <w:bottom w:val="nil"/>
              <w:right w:val="nil"/>
            </w:tcBorders>
          </w:tcPr>
          <w:p w:rsidR="00F9173D" w:rsidRDefault="00F9173D" w:rsidP="00F9173D">
            <w:pPr>
              <w:spacing w:line="480" w:lineRule="auto"/>
              <w:rPr>
                <w:b/>
                <w:color w:val="FF0000"/>
              </w:rPr>
            </w:pPr>
            <w:r>
              <w:rPr>
                <w:b/>
                <w:noProof/>
                <w:color w:val="FF0000"/>
              </w:rPr>
              <w:pict>
                <v:shape id="_x0000_s1053" type="#_x0000_t75" style="position:absolute;left:0;text-align:left;margin-left:29.55pt;margin-top:-44.65pt;width:238.6pt;height:137.9pt;z-index:251672576">
                  <v:imagedata r:id="rId61" o:title=""/>
                  <w10:wrap type="square"/>
                </v:shape>
                <o:OLEObject Type="Embed" ProgID="Visio.Drawing.11" ShapeID="_x0000_s1053" DrawAspect="Content" ObjectID="_1455740983" r:id="rId62"/>
              </w:pict>
            </w:r>
          </w:p>
        </w:tc>
      </w:tr>
    </w:tbl>
    <w:p w:rsidR="00F9173D" w:rsidRDefault="00F9173D" w:rsidP="00107964">
      <w:pPr>
        <w:spacing w:line="480" w:lineRule="auto"/>
      </w:pPr>
      <w:r w:rsidRPr="008A5A10">
        <w:rPr>
          <w:b/>
          <w:color w:val="FF0000"/>
        </w:rPr>
        <w:t>Παρατήρηση:</w:t>
      </w:r>
      <w:r>
        <w:t xml:space="preserve"> </w:t>
      </w:r>
      <w:r w:rsidRPr="007211E6">
        <w:rPr>
          <w:b/>
          <w:color w:val="FF0000"/>
        </w:rPr>
        <w:t>1.</w:t>
      </w:r>
      <w:r>
        <w:t xml:space="preserve"> Το κλασικό λάθος που γίνεται εδώ είναι ότι θεωρούμε, το βάρος στο δακτυλίδι ως μοναδική δύναμη που δέχεται το δακτυλίδι και ξεχνάμε την δύν</w:t>
      </w:r>
      <w:r>
        <w:t>α</w:t>
      </w:r>
      <w:r>
        <w:t>μη από την ράβδο.</w:t>
      </w:r>
    </w:p>
    <w:p w:rsidR="00F9173D" w:rsidRDefault="00F9173D" w:rsidP="00107964">
      <w:pPr>
        <w:spacing w:line="480" w:lineRule="auto"/>
      </w:pPr>
      <w:r>
        <w:t>Αυτή μπορεί να υπολογιστεί και είναι:</w:t>
      </w:r>
    </w:p>
    <w:p w:rsidR="00F9173D" w:rsidRDefault="00F9173D" w:rsidP="00107964">
      <w:pPr>
        <w:spacing w:line="480" w:lineRule="auto"/>
      </w:pPr>
    </w:p>
    <w:p w:rsidR="00F9173D" w:rsidRDefault="00F9173D" w:rsidP="00107964">
      <w:pPr>
        <w:spacing w:line="480" w:lineRule="auto"/>
      </w:pPr>
      <w:r>
        <w:t xml:space="preserve"> </w:t>
      </w:r>
      <w:r w:rsidRPr="00E559E2">
        <w:rPr>
          <w:position w:val="-30"/>
        </w:rPr>
        <w:object w:dxaOrig="6360" w:dyaOrig="700">
          <v:shape id="_x0000_i1047" type="#_x0000_t75" style="width:318.2pt;height:35.15pt" o:ole="">
            <v:imagedata r:id="rId63" o:title=""/>
          </v:shape>
          <o:OLEObject Type="Embed" ProgID="Equation.DSMT4" ShapeID="_x0000_i1047" DrawAspect="Content" ObjectID="_1455740968" r:id="rId64"/>
        </w:object>
      </w:r>
    </w:p>
    <w:p w:rsidR="00F9173D" w:rsidRDefault="00F9173D" w:rsidP="00107964">
      <w:pPr>
        <w:spacing w:line="480" w:lineRule="auto"/>
        <w:rPr>
          <w:lang w:val="en-US"/>
        </w:rPr>
      </w:pPr>
      <w:r>
        <w:t>και φορά ίδια μ’ αυτή του βάρους.</w:t>
      </w:r>
    </w:p>
    <w:p w:rsidR="00F9173D" w:rsidRPr="00C01F03" w:rsidRDefault="00F9173D" w:rsidP="00107964">
      <w:pPr>
        <w:spacing w:line="480" w:lineRule="auto"/>
      </w:pPr>
      <w:r>
        <w:t xml:space="preserve">Η συνιστώσα της </w:t>
      </w:r>
      <w:r w:rsidRPr="00D2023F">
        <w:rPr>
          <w:position w:val="-4"/>
        </w:rPr>
        <w:object w:dxaOrig="200" w:dyaOrig="320">
          <v:shape id="_x0000_i1048" type="#_x0000_t75" style="width:9.95pt;height:16.15pt" o:ole="">
            <v:imagedata r:id="rId65" o:title=""/>
          </v:shape>
          <o:OLEObject Type="Embed" ProgID="Equation.DSMT4" ShapeID="_x0000_i1048" DrawAspect="Content" ObjectID="_1455740969" r:id="rId66"/>
        </w:object>
      </w:r>
      <w:r>
        <w:t xml:space="preserve"> κατά μήκος της ράβδου μπορεί να βρεθεί από την συνθήκη της κεντρομόλου δ</w:t>
      </w:r>
      <w:r>
        <w:t>ύ</w:t>
      </w:r>
      <w:r>
        <w:t>ναμης έτσι έχουμε:</w:t>
      </w:r>
      <w:r w:rsidRPr="00C01F03">
        <w:t xml:space="preserve"> </w:t>
      </w:r>
    </w:p>
    <w:p w:rsidR="00F9173D" w:rsidRDefault="00F9173D" w:rsidP="00107964">
      <w:pPr>
        <w:spacing w:line="480" w:lineRule="auto"/>
      </w:pPr>
      <w:r w:rsidRPr="00CC5A70">
        <w:rPr>
          <w:position w:val="-24"/>
        </w:rPr>
        <w:object w:dxaOrig="10380" w:dyaOrig="660">
          <v:shape id="_x0000_i1049" type="#_x0000_t75" style="width:518.9pt;height:33.1pt" o:ole="">
            <v:imagedata r:id="rId67" o:title=""/>
          </v:shape>
          <o:OLEObject Type="Embed" ProgID="Equation.DSMT4" ShapeID="_x0000_i1049" DrawAspect="Content" ObjectID="_1455740970" r:id="rId68"/>
        </w:object>
      </w:r>
    </w:p>
    <w:p w:rsidR="00F9173D" w:rsidRDefault="00F9173D" w:rsidP="00107964">
      <w:pPr>
        <w:spacing w:line="480" w:lineRule="auto"/>
      </w:pPr>
      <w:r>
        <w:t xml:space="preserve">Οπότε: </w:t>
      </w:r>
      <w:r w:rsidRPr="00BF2722">
        <w:rPr>
          <w:position w:val="-26"/>
        </w:rPr>
        <w:object w:dxaOrig="4040" w:dyaOrig="720">
          <v:shape id="_x0000_i1050" type="#_x0000_t75" style="width:201.95pt;height:36pt" o:ole="">
            <v:imagedata r:id="rId69" o:title=""/>
          </v:shape>
          <o:OLEObject Type="Embed" ProgID="Equation.DSMT4" ShapeID="_x0000_i1050" DrawAspect="Content" ObjectID="_1455740971" r:id="rId70"/>
        </w:object>
      </w:r>
      <w:r>
        <w:t xml:space="preserve">   με διεύθυνση που σχηματίζει γωνία:</w:t>
      </w:r>
    </w:p>
    <w:p w:rsidR="00F9173D" w:rsidRPr="00D2023F" w:rsidRDefault="00F9173D" w:rsidP="00E67553">
      <w:pPr>
        <w:spacing w:line="480" w:lineRule="auto"/>
        <w:jc w:val="center"/>
      </w:pPr>
      <w:r w:rsidRPr="00BA2B7A">
        <w:rPr>
          <w:position w:val="-30"/>
        </w:rPr>
        <w:object w:dxaOrig="3879" w:dyaOrig="960">
          <v:shape id="_x0000_i1051" type="#_x0000_t75" style="width:194.05pt;height:48pt" o:ole="">
            <v:imagedata r:id="rId71" o:title=""/>
          </v:shape>
          <o:OLEObject Type="Embed" ProgID="Equation.DSMT4" ShapeID="_x0000_i1051" DrawAspect="Content" ObjectID="_1455740972" r:id="rId72"/>
        </w:object>
      </w:r>
    </w:p>
    <w:p w:rsidR="00F9173D" w:rsidRPr="004F6A42" w:rsidRDefault="00F9173D" w:rsidP="00107964">
      <w:pPr>
        <w:spacing w:line="480" w:lineRule="auto"/>
      </w:pPr>
      <w:r w:rsidRPr="00767EBD">
        <w:rPr>
          <w:b/>
          <w:color w:val="FF0000"/>
        </w:rPr>
        <w:t>2.</w:t>
      </w:r>
      <w:r>
        <w:t xml:space="preserve"> Ας δούμε τώρα την περίπτωση που το δακτυλίδι είναι στερεωμένο στην απόσταση </w:t>
      </w:r>
      <w:r>
        <w:rPr>
          <w:lang w:val="en-US"/>
        </w:rPr>
        <w:t>x</w:t>
      </w:r>
      <w:r w:rsidRPr="004F6A42">
        <w:t>.</w:t>
      </w:r>
    </w:p>
    <w:p w:rsidR="00F9173D" w:rsidRDefault="00F9173D" w:rsidP="004A3C7B">
      <w:pPr>
        <w:spacing w:line="480" w:lineRule="auto"/>
      </w:pPr>
      <w:r>
        <w:t>Για το σύστημα ισχ</w:t>
      </w:r>
      <w:r>
        <w:t>ύ</w:t>
      </w:r>
      <w:r>
        <w:t xml:space="preserve">ει: </w:t>
      </w:r>
    </w:p>
    <w:p w:rsidR="00F9173D" w:rsidRDefault="00F9173D" w:rsidP="004A3C7B">
      <w:pPr>
        <w:spacing w:line="480" w:lineRule="auto"/>
      </w:pPr>
      <w:r w:rsidRPr="004F3580">
        <w:rPr>
          <w:position w:val="-24"/>
        </w:rPr>
        <w:object w:dxaOrig="10140" w:dyaOrig="660">
          <v:shape id="_x0000_i1052" type="#_x0000_t75" style="width:506.9pt;height:33.1pt" o:ole="">
            <v:imagedata r:id="rId73" o:title=""/>
          </v:shape>
          <o:OLEObject Type="Embed" ProgID="Equation.DSMT4" ShapeID="_x0000_i1052" DrawAspect="Content" ObjectID="_1455740973" r:id="rId74"/>
        </w:object>
      </w:r>
      <w:r>
        <w:t xml:space="preserve"> </w:t>
      </w:r>
    </w:p>
    <w:p w:rsidR="00F9173D" w:rsidRDefault="00F9173D" w:rsidP="00494FE0">
      <w:pPr>
        <w:spacing w:line="480" w:lineRule="auto"/>
      </w:pPr>
      <w:r>
        <w:t>και για τον δακτυλίδι:</w:t>
      </w:r>
      <w:r w:rsidRPr="004A3C7B">
        <w:t xml:space="preserve"> </w:t>
      </w:r>
      <w:r>
        <w:t xml:space="preserve"> </w:t>
      </w:r>
      <w:r w:rsidRPr="004F3580">
        <w:rPr>
          <w:position w:val="-24"/>
        </w:rPr>
        <w:object w:dxaOrig="5980" w:dyaOrig="620">
          <v:shape id="_x0000_i1053" type="#_x0000_t75" style="width:299.15pt;height:31.05pt" o:ole="">
            <v:imagedata r:id="rId75" o:title=""/>
          </v:shape>
          <o:OLEObject Type="Embed" ProgID="Equation.DSMT4" ShapeID="_x0000_i1053" DrawAspect="Content" ObjectID="_1455740974" r:id="rId76"/>
        </w:object>
      </w:r>
    </w:p>
    <w:p w:rsidR="00F9173D" w:rsidRPr="00C01F03" w:rsidRDefault="00F9173D" w:rsidP="006F6768">
      <w:pPr>
        <w:spacing w:line="480" w:lineRule="auto"/>
      </w:pPr>
      <w:r>
        <w:t xml:space="preserve">Η συνιστώσα της </w:t>
      </w:r>
      <w:r w:rsidRPr="00D2023F">
        <w:rPr>
          <w:position w:val="-4"/>
        </w:rPr>
        <w:object w:dxaOrig="200" w:dyaOrig="320">
          <v:shape id="_x0000_i1054" type="#_x0000_t75" style="width:9.95pt;height:16.15pt" o:ole="">
            <v:imagedata r:id="rId65" o:title=""/>
          </v:shape>
          <o:OLEObject Type="Embed" ProgID="Equation.DSMT4" ShapeID="_x0000_i1054" DrawAspect="Content" ObjectID="_1455740975" r:id="rId77"/>
        </w:object>
      </w:r>
      <w:r>
        <w:t xml:space="preserve"> κατά μήκος της ράβδου μπορεί να βρεθεί από την συνθήκη της κεντρομόλου δ</w:t>
      </w:r>
      <w:r>
        <w:t>ύ</w:t>
      </w:r>
      <w:r>
        <w:t>ναμης έτσι έχουμε:</w:t>
      </w:r>
      <w:r w:rsidRPr="00C01F03">
        <w:t xml:space="preserve"> </w:t>
      </w:r>
    </w:p>
    <w:p w:rsidR="00F9173D" w:rsidRDefault="00F9173D" w:rsidP="006F6768">
      <w:pPr>
        <w:spacing w:line="480" w:lineRule="auto"/>
      </w:pPr>
      <w:r w:rsidRPr="00CC5A70">
        <w:rPr>
          <w:position w:val="-24"/>
        </w:rPr>
        <w:object w:dxaOrig="10160" w:dyaOrig="660">
          <v:shape id="_x0000_i1055" type="#_x0000_t75" style="width:508.15pt;height:33.1pt" o:ole="">
            <v:imagedata r:id="rId78" o:title=""/>
          </v:shape>
          <o:OLEObject Type="Embed" ProgID="Equation.DSMT4" ShapeID="_x0000_i1055" DrawAspect="Content" ObjectID="_1455740976" r:id="rId79"/>
        </w:object>
      </w:r>
    </w:p>
    <w:p w:rsidR="00F9173D" w:rsidRDefault="00F9173D" w:rsidP="006F6768">
      <w:pPr>
        <w:spacing w:line="480" w:lineRule="auto"/>
      </w:pPr>
      <w:r>
        <w:t xml:space="preserve">Δηλαδή σε κάθε θέση υπάρχει </w:t>
      </w:r>
      <w:r w:rsidRPr="00CD3398">
        <w:rPr>
          <w:b/>
        </w:rPr>
        <w:t>μόνο</w:t>
      </w:r>
      <w:r>
        <w:t xml:space="preserve"> ακτινική συνιστώσα!!!</w:t>
      </w:r>
    </w:p>
    <w:p w:rsidR="00B70964" w:rsidRDefault="00F9173D">
      <w:pPr>
        <w:jc w:val="right"/>
      </w:pPr>
      <w:r w:rsidRPr="009A65D6">
        <w:rPr>
          <w:szCs w:val="22"/>
        </w:rPr>
        <w:pict>
          <v:shape id="_x0000_i1025" type="#_x0000_t75" style="width:180.85pt;height:23.6pt">
            <v:imagedata r:id="rId80" o:title=""/>
          </v:shape>
        </w:pict>
      </w:r>
    </w:p>
    <w:p w:rsidR="00B70964" w:rsidRPr="00BC20A3" w:rsidRDefault="00B70964" w:rsidP="00622F5E">
      <w:pPr>
        <w:ind w:left="6096" w:right="-1"/>
        <w:jc w:val="center"/>
        <w:rPr>
          <w:sz w:val="18"/>
          <w:szCs w:val="18"/>
        </w:rPr>
      </w:pPr>
      <w:r w:rsidRPr="00BC20A3">
        <w:rPr>
          <w:sz w:val="18"/>
          <w:szCs w:val="18"/>
        </w:rPr>
        <w:t>Επιμέλεια</w:t>
      </w:r>
    </w:p>
    <w:p w:rsidR="00B70964" w:rsidRPr="00F65D61" w:rsidRDefault="00B70964" w:rsidP="00622F5E">
      <w:pPr>
        <w:ind w:left="6096" w:right="-1"/>
        <w:jc w:val="center"/>
        <w:rPr>
          <w:b/>
          <w:i/>
          <w:color w:val="0000FF"/>
        </w:rPr>
      </w:pPr>
      <w:r>
        <w:rPr>
          <w:b/>
          <w:i/>
          <w:color w:val="0000FF"/>
        </w:rPr>
        <w:t xml:space="preserve">Βασίλης </w:t>
      </w:r>
      <w:proofErr w:type="spellStart"/>
      <w:r>
        <w:rPr>
          <w:b/>
          <w:i/>
          <w:color w:val="0000FF"/>
        </w:rPr>
        <w:t>Δουκατζής</w:t>
      </w:r>
      <w:proofErr w:type="spellEnd"/>
    </w:p>
    <w:p w:rsidR="008600BE" w:rsidRPr="00AE2D48" w:rsidRDefault="008600BE" w:rsidP="00107964">
      <w:pPr>
        <w:spacing w:line="480" w:lineRule="auto"/>
      </w:pPr>
    </w:p>
    <w:p w:rsidR="00C43688" w:rsidRDefault="00C43688" w:rsidP="009B25CA"/>
    <w:sectPr w:rsidR="00C43688" w:rsidSect="005A685F">
      <w:headerReference w:type="default" r:id="rId81"/>
      <w:footerReference w:type="default" r:id="rId8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1EE" w:rsidRDefault="004921EE" w:rsidP="005A685F">
      <w:pPr>
        <w:spacing w:line="240" w:lineRule="auto"/>
      </w:pPr>
      <w:r>
        <w:separator/>
      </w:r>
    </w:p>
  </w:endnote>
  <w:endnote w:type="continuationSeparator" w:id="0">
    <w:p w:rsidR="004921EE" w:rsidRDefault="004921EE"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9A65D6"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E67553">
      <w:rPr>
        <w:rStyle w:val="a8"/>
        <w:noProof/>
      </w:rPr>
      <w:t>4</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1EE" w:rsidRDefault="004921EE" w:rsidP="005A685F">
      <w:pPr>
        <w:spacing w:line="240" w:lineRule="auto"/>
      </w:pPr>
      <w:r>
        <w:separator/>
      </w:r>
    </w:p>
  </w:footnote>
  <w:footnote w:type="continuationSeparator" w:id="0">
    <w:p w:rsidR="004921EE" w:rsidRDefault="004921EE"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17FE2"/>
    <w:rsid w:val="00041D7D"/>
    <w:rsid w:val="00087310"/>
    <w:rsid w:val="000E7C18"/>
    <w:rsid w:val="0010078D"/>
    <w:rsid w:val="001201BF"/>
    <w:rsid w:val="00176582"/>
    <w:rsid w:val="001C4A36"/>
    <w:rsid w:val="002620C3"/>
    <w:rsid w:val="002F77C7"/>
    <w:rsid w:val="003203E1"/>
    <w:rsid w:val="00341904"/>
    <w:rsid w:val="00354C19"/>
    <w:rsid w:val="00354F39"/>
    <w:rsid w:val="00366B16"/>
    <w:rsid w:val="00375B14"/>
    <w:rsid w:val="00384DA6"/>
    <w:rsid w:val="003A3D09"/>
    <w:rsid w:val="003E0307"/>
    <w:rsid w:val="00440024"/>
    <w:rsid w:val="004737A3"/>
    <w:rsid w:val="00480F8B"/>
    <w:rsid w:val="004921EE"/>
    <w:rsid w:val="004A3EDF"/>
    <w:rsid w:val="004C47E2"/>
    <w:rsid w:val="004E71F0"/>
    <w:rsid w:val="005457AB"/>
    <w:rsid w:val="005469A8"/>
    <w:rsid w:val="005547B4"/>
    <w:rsid w:val="005651C0"/>
    <w:rsid w:val="00582890"/>
    <w:rsid w:val="005A3361"/>
    <w:rsid w:val="005A685F"/>
    <w:rsid w:val="006005C2"/>
    <w:rsid w:val="00643495"/>
    <w:rsid w:val="00660124"/>
    <w:rsid w:val="006C434F"/>
    <w:rsid w:val="006C6E7F"/>
    <w:rsid w:val="00706C93"/>
    <w:rsid w:val="007171B8"/>
    <w:rsid w:val="00735624"/>
    <w:rsid w:val="00736799"/>
    <w:rsid w:val="007571A2"/>
    <w:rsid w:val="00784759"/>
    <w:rsid w:val="0080754D"/>
    <w:rsid w:val="008600BE"/>
    <w:rsid w:val="00881546"/>
    <w:rsid w:val="008C130F"/>
    <w:rsid w:val="00907F46"/>
    <w:rsid w:val="0091575F"/>
    <w:rsid w:val="00942A00"/>
    <w:rsid w:val="009A65D6"/>
    <w:rsid w:val="009B25CA"/>
    <w:rsid w:val="009D2B72"/>
    <w:rsid w:val="009E3871"/>
    <w:rsid w:val="00A00627"/>
    <w:rsid w:val="00A376E9"/>
    <w:rsid w:val="00A974A0"/>
    <w:rsid w:val="00AC2070"/>
    <w:rsid w:val="00B563D8"/>
    <w:rsid w:val="00B70964"/>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67553"/>
    <w:rsid w:val="00EB1B54"/>
    <w:rsid w:val="00F26692"/>
    <w:rsid w:val="00F8348E"/>
    <w:rsid w:val="00F83DA4"/>
    <w:rsid w:val="00F9173D"/>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emf"/><Relationship Id="rId63" Type="http://schemas.openxmlformats.org/officeDocument/2006/relationships/image" Target="media/image29.wmf"/><Relationship Id="rId68" Type="http://schemas.openxmlformats.org/officeDocument/2006/relationships/oleObject" Target="embeddings/oleObject31.bin"/><Relationship Id="rId76" Type="http://schemas.openxmlformats.org/officeDocument/2006/relationships/oleObject" Target="embeddings/oleObject35.bin"/><Relationship Id="rId84"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oleObject" Target="embeddings/oleObject37.bin"/><Relationship Id="rId5" Type="http://schemas.openxmlformats.org/officeDocument/2006/relationships/footnotes" Target="footnotes.xml"/><Relationship Id="rId61" Type="http://schemas.openxmlformats.org/officeDocument/2006/relationships/image" Target="media/image28.emf"/><Relationship Id="rId82"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image" Target="media/image36.wmf"/><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oleObject" Target="embeddings/oleObject36.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585</Words>
  <Characters>3160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dcterms:created xsi:type="dcterms:W3CDTF">2014-03-03T09:14:00Z</dcterms:created>
  <dcterms:modified xsi:type="dcterms:W3CDTF">2014-03-07T21:31:00Z</dcterms:modified>
</cp:coreProperties>
</file>