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7B" w:rsidRPr="00800D75" w:rsidRDefault="0091597B" w:rsidP="00280414">
      <w:pPr>
        <w:pStyle w:val="10"/>
      </w:pPr>
      <w:r>
        <w:t>Χρονική συνάρτηση και κύλιση</w:t>
      </w:r>
    </w:p>
    <w:tbl>
      <w:tblPr>
        <w:tblpPr w:leftFromText="180" w:rightFromText="180" w:vertAnchor="text" w:tblpXSpec="right" w:tblpY="10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90"/>
      </w:tblGrid>
      <w:tr w:rsidR="0091597B" w:rsidTr="00E27DD2">
        <w:trPr>
          <w:trHeight w:val="1763"/>
          <w:jc w:val="right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</w:tcPr>
          <w:p w:rsidR="0091597B" w:rsidRDefault="0091597B" w:rsidP="00E27DD2">
            <w:r>
              <w:object w:dxaOrig="3173" w:dyaOrig="2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5pt;height:120pt" o:ole="" filled="t" fillcolor="#c6d9f1 [671]">
                  <v:imagedata r:id="rId5" o:title=""/>
                </v:shape>
                <o:OLEObject Type="Embed" ProgID="Visio.Drawing.11" ShapeID="_x0000_i1025" DrawAspect="Content" ObjectID="_1451889586" r:id="rId6"/>
              </w:object>
            </w:r>
          </w:p>
        </w:tc>
      </w:tr>
    </w:tbl>
    <w:p w:rsidR="0091597B" w:rsidRPr="00A0651C" w:rsidRDefault="0091597B">
      <w:r>
        <w:t>Μία σφαίρα μάζας Μ=1</w:t>
      </w:r>
      <w:r>
        <w:rPr>
          <w:lang w:val="en-US"/>
        </w:rPr>
        <w:t>kg</w:t>
      </w:r>
      <w:r w:rsidRPr="00A43174">
        <w:t xml:space="preserve"> </w:t>
      </w:r>
      <w:r>
        <w:t xml:space="preserve"> και ακτίνας </w:t>
      </w:r>
      <w:r>
        <w:rPr>
          <w:lang w:val="en-US"/>
        </w:rPr>
        <w:t>R</w:t>
      </w:r>
      <w:r>
        <w:t>=0,</w:t>
      </w:r>
      <w:r w:rsidRPr="000777FD">
        <w:t>5</w:t>
      </w:r>
      <w:r>
        <w:rPr>
          <w:lang w:val="en-US"/>
        </w:rPr>
        <w:t>m</w:t>
      </w:r>
      <w:r w:rsidRPr="00A43174">
        <w:t xml:space="preserve"> </w:t>
      </w:r>
      <w:r w:rsidRPr="00A0651C">
        <w:t xml:space="preserve"> </w:t>
      </w:r>
      <w:r>
        <w:t xml:space="preserve">αφήνεται </w:t>
      </w:r>
      <w:r w:rsidRPr="00A0651C">
        <w:t xml:space="preserve"> </w:t>
      </w:r>
      <w:r>
        <w:t>τη</w:t>
      </w:r>
      <w:r w:rsidRPr="006C49EF">
        <w:t xml:space="preserve"> </w:t>
      </w:r>
      <w:r>
        <w:t xml:space="preserve"> χρονική στιγμή </w:t>
      </w:r>
      <w:r>
        <w:rPr>
          <w:lang w:val="en-US"/>
        </w:rPr>
        <w:t>t</w:t>
      </w:r>
      <w:r w:rsidRPr="00A0651C">
        <w:t xml:space="preserve">=0 </w:t>
      </w:r>
      <w:r>
        <w:t xml:space="preserve">από το κορυφή κεκλιμένου επιπέδου μεγάλου μήκους  με ημφ=0,6.Ταυτόχρονα ασκούμε στο κέντρο μάζας της σφαίρας  δύναμη </w:t>
      </w:r>
      <w:r>
        <w:rPr>
          <w:lang w:val="en-US"/>
        </w:rPr>
        <w:t>F</w:t>
      </w:r>
      <w:r w:rsidRPr="00A0651C">
        <w:t>=</w:t>
      </w:r>
      <w:r>
        <w:t>2</w:t>
      </w:r>
      <w:r>
        <w:rPr>
          <w:lang w:val="en-US"/>
        </w:rPr>
        <w:t>t</w:t>
      </w:r>
      <w:r>
        <w:t xml:space="preserve"> (</w:t>
      </w:r>
      <w:r>
        <w:rPr>
          <w:lang w:val="en-US"/>
        </w:rPr>
        <w:t>SI</w:t>
      </w:r>
      <w:r w:rsidRPr="00A43174">
        <w:t>)</w:t>
      </w:r>
      <w:r w:rsidRPr="00A0651C">
        <w:t xml:space="preserve"> </w:t>
      </w:r>
      <w:r>
        <w:t>κάθετη προς το κεκλιμένο επίπεδο</w:t>
      </w:r>
      <w:r w:rsidRPr="00432B14">
        <w:t xml:space="preserve"> </w:t>
      </w:r>
      <w:r>
        <w:t>με φορά προς τα πάνω.</w:t>
      </w:r>
      <w:r w:rsidRPr="00A43174">
        <w:t xml:space="preserve"> </w:t>
      </w:r>
      <w:r>
        <w:t xml:space="preserve">Αν ο συντελεστής τριβής ολίσθησης μεταξύ σφαίρας και κεκλιμένου επιπέδου είναι μ=0,4 </w:t>
      </w:r>
      <w:r w:rsidRPr="00A0651C">
        <w:t xml:space="preserve"> </w:t>
      </w:r>
      <w:r>
        <w:t>να βρεθούν</w:t>
      </w:r>
      <w:r w:rsidRPr="00A0651C">
        <w:t>:</w:t>
      </w:r>
    </w:p>
    <w:p w:rsidR="0091597B" w:rsidRPr="006C49EF" w:rsidRDefault="0091597B" w:rsidP="00C5120D">
      <w:pPr>
        <w:ind w:left="567" w:hanging="340"/>
      </w:pPr>
      <w:r>
        <w:t>Α)Ποια χρονική στιγμή θα σταματήσει η κύλιση χωρίς ολίσθηση</w:t>
      </w:r>
      <w:r w:rsidRPr="006C49EF">
        <w:t xml:space="preserve"> </w:t>
      </w:r>
      <w:r>
        <w:t xml:space="preserve">της σφαίρας </w:t>
      </w:r>
    </w:p>
    <w:p w:rsidR="0091597B" w:rsidRDefault="0091597B" w:rsidP="00C5120D">
      <w:pPr>
        <w:ind w:left="567" w:hanging="340"/>
      </w:pPr>
      <w:r>
        <w:t>Β)Η χρονική στιγμή που θα χαθεί η επαφή με το δάπεδο</w:t>
      </w:r>
    </w:p>
    <w:p w:rsidR="0091597B" w:rsidRPr="00A4623E" w:rsidRDefault="0091597B" w:rsidP="00C5120D">
      <w:pPr>
        <w:ind w:left="567" w:hanging="340"/>
      </w:pPr>
      <w:r>
        <w:t>Γ)Την ταχύτητα του κέντρου μάζας την στιγμή της απογείωσης</w:t>
      </w:r>
      <w:r w:rsidRPr="000777FD">
        <w:t xml:space="preserve"> </w:t>
      </w:r>
    </w:p>
    <w:p w:rsidR="0091597B" w:rsidRPr="000777FD" w:rsidRDefault="0091597B" w:rsidP="00C5120D">
      <w:pPr>
        <w:ind w:left="567" w:hanging="340"/>
      </w:pPr>
      <w:r>
        <w:t>Δ)Την γωνιακή ταχύτητα της σφαίρας την στιγμή της απογείωσης</w:t>
      </w:r>
    </w:p>
    <w:p w:rsidR="0091597B" w:rsidRPr="00A4623E" w:rsidRDefault="0091597B">
      <w:r>
        <w:t>Δίνεται η ροπή αδράνειας της σφαίρας Ι</w:t>
      </w:r>
      <w:r w:rsidRPr="006C49EF">
        <w:rPr>
          <w:vertAlign w:val="subscript"/>
          <w:lang w:val="en-US"/>
        </w:rPr>
        <w:t>cm</w:t>
      </w:r>
      <w:r w:rsidRPr="00A43174">
        <w:t>=0,4</w:t>
      </w:r>
      <w:r>
        <w:rPr>
          <w:lang w:val="en-US"/>
        </w:rPr>
        <w:t>MR</w:t>
      </w:r>
      <w:r w:rsidRPr="00A43174">
        <w:rPr>
          <w:vertAlign w:val="superscript"/>
        </w:rPr>
        <w:t>2</w:t>
      </w:r>
      <w:r>
        <w:t xml:space="preserve"> και </w:t>
      </w:r>
      <w:r>
        <w:rPr>
          <w:lang w:val="en-US"/>
        </w:rPr>
        <w:t>g</w:t>
      </w:r>
      <w:r w:rsidRPr="00A4623E">
        <w:t>=10</w:t>
      </w:r>
      <w:r>
        <w:rPr>
          <w:lang w:val="en-US"/>
        </w:rPr>
        <w:t>m</w:t>
      </w:r>
      <w:r w:rsidRPr="00A4623E">
        <w:t>/</w:t>
      </w:r>
      <w:r>
        <w:rPr>
          <w:lang w:val="en-US"/>
        </w:rPr>
        <w:t>s</w:t>
      </w:r>
      <w:r w:rsidRPr="00A4623E">
        <w:rPr>
          <w:vertAlign w:val="superscript"/>
        </w:rPr>
        <w:t>2</w:t>
      </w:r>
      <w:r w:rsidRPr="00A4623E">
        <w:t>.</w:t>
      </w:r>
    </w:p>
    <w:p w:rsidR="0091597B" w:rsidRPr="000777FD" w:rsidRDefault="0091597B">
      <w:r>
        <w:t>Η μέγιστη στατική τριβή να θεωρηθεί ίση με την τριβή ολίσθησης.</w:t>
      </w:r>
    </w:p>
    <w:p w:rsidR="0091597B" w:rsidRPr="00C5120D" w:rsidRDefault="0091597B">
      <w:pPr>
        <w:rPr>
          <w:b/>
          <w:i/>
          <w:color w:val="0070C0"/>
        </w:rPr>
      </w:pPr>
      <w:r w:rsidRPr="00C5120D">
        <w:rPr>
          <w:b/>
          <w:i/>
          <w:color w:val="0070C0"/>
        </w:rPr>
        <w:t>ΑΠΑΝΤΗΣΗ</w:t>
      </w:r>
    </w:p>
    <w:p w:rsidR="0091597B" w:rsidRDefault="0091597B" w:rsidP="00A0318D">
      <w:pPr>
        <w:tabs>
          <w:tab w:val="left" w:pos="5040"/>
        </w:tabs>
      </w:pPr>
      <w:r>
        <w:t>Αν υποθέσουμε ότι αρχική η σφαίρα κυλίεται χωρίς να ολισθαίνει  από τους νόμους του Νεύτωνα για την στροφική και μεταφορική κίνηση θα έχουμε</w:t>
      </w:r>
    </w:p>
    <w:p w:rsidR="0091597B" w:rsidRDefault="0091597B" w:rsidP="00C5120D">
      <w:pPr>
        <w:tabs>
          <w:tab w:val="left" w:pos="5040"/>
        </w:tabs>
        <w:jc w:val="center"/>
      </w:pPr>
      <w:r>
        <w:rPr>
          <w:lang w:val="en-US"/>
        </w:rPr>
        <w:t>Mg</w:t>
      </w:r>
      <w:r>
        <w:t>ημφ –Τ</w:t>
      </w:r>
      <w:r w:rsidRPr="00432B14">
        <w:rPr>
          <w:vertAlign w:val="subscript"/>
        </w:rPr>
        <w:t>στ</w:t>
      </w:r>
      <w:r>
        <w:t>=</w:t>
      </w:r>
      <w:r>
        <w:rPr>
          <w:lang w:val="en-US"/>
        </w:rPr>
        <w:t>ma</w:t>
      </w:r>
      <w:r w:rsidRPr="00A0318D">
        <w:t xml:space="preserve"> (1)   </w:t>
      </w:r>
      <w:r>
        <w:rPr>
          <w:lang w:val="en-US"/>
        </w:rPr>
        <w:t>T</w:t>
      </w:r>
      <w:r w:rsidRPr="00432B14">
        <w:rPr>
          <w:vertAlign w:val="subscript"/>
        </w:rPr>
        <w:t>στ</w:t>
      </w:r>
      <w:r>
        <w:rPr>
          <w:lang w:val="en-US"/>
        </w:rPr>
        <w:t>R</w:t>
      </w:r>
      <w:r w:rsidRPr="00A0318D">
        <w:t>=0,4</w:t>
      </w:r>
      <w:r>
        <w:rPr>
          <w:lang w:val="en-US"/>
        </w:rPr>
        <w:t>MR</w:t>
      </w:r>
      <w:r w:rsidRPr="00432B14">
        <w:rPr>
          <w:vertAlign w:val="superscript"/>
        </w:rPr>
        <w:t>2</w:t>
      </w:r>
      <w:r>
        <w:t>α</w:t>
      </w:r>
      <w:r w:rsidRPr="00364C90">
        <w:rPr>
          <w:vertAlign w:val="subscript"/>
        </w:rPr>
        <w:t>γων</w:t>
      </w:r>
      <w:r>
        <w:t xml:space="preserve"> (2)   θα βρούμε </w:t>
      </w:r>
      <w:r>
        <w:rPr>
          <w:lang w:val="en-US"/>
        </w:rPr>
        <w:t>a</w:t>
      </w:r>
      <w:r w:rsidRPr="00A0318D">
        <w:t>=</w:t>
      </w:r>
      <w:r>
        <w:t>30/7</w:t>
      </w:r>
      <w:r>
        <w:rPr>
          <w:lang w:val="en-US"/>
        </w:rPr>
        <w:t>m</w:t>
      </w:r>
      <w:r w:rsidRPr="00432B14">
        <w:t>/</w:t>
      </w:r>
      <w:r>
        <w:rPr>
          <w:lang w:val="en-US"/>
        </w:rPr>
        <w:t>s</w:t>
      </w:r>
      <w:r w:rsidRPr="00364C90">
        <w:rPr>
          <w:vertAlign w:val="superscript"/>
        </w:rPr>
        <w:t>2</w:t>
      </w:r>
      <w:r w:rsidRPr="00432B14">
        <w:t xml:space="preserve">  </w:t>
      </w:r>
      <w:r>
        <w:t xml:space="preserve">και </w:t>
      </w:r>
      <w:r w:rsidRPr="00432B14">
        <w:t xml:space="preserve"> </w:t>
      </w:r>
      <w:r>
        <w:rPr>
          <w:lang w:val="en-US"/>
        </w:rPr>
        <w:t>T</w:t>
      </w:r>
      <w:r w:rsidRPr="00364C90">
        <w:rPr>
          <w:vertAlign w:val="subscript"/>
        </w:rPr>
        <w:t>στ</w:t>
      </w:r>
      <w:r>
        <w:t>=12/7 Ν</w:t>
      </w:r>
    </w:p>
    <w:p w:rsidR="0091597B" w:rsidRDefault="0091597B" w:rsidP="00A0318D">
      <w:pPr>
        <w:tabs>
          <w:tab w:val="left" w:pos="5040"/>
        </w:tabs>
      </w:pPr>
      <w:r>
        <w:t>Για να υπάρχει αρχικά κύλιση θα πρέπει να ισχύει η συνθήκη κύλισης δηλαδή</w:t>
      </w:r>
    </w:p>
    <w:p w:rsidR="0091597B" w:rsidRDefault="0091597B" w:rsidP="0059648D">
      <w:pPr>
        <w:tabs>
          <w:tab w:val="left" w:pos="5040"/>
        </w:tabs>
        <w:jc w:val="center"/>
      </w:pPr>
      <w:r>
        <w:t>Τ</w:t>
      </w:r>
      <w:r w:rsidRPr="00A4623E">
        <w:rPr>
          <w:vertAlign w:val="subscript"/>
        </w:rPr>
        <w:t>στ</w:t>
      </w:r>
      <w:r>
        <w:t>&lt;Τ</w:t>
      </w:r>
      <w:r w:rsidRPr="00A4623E">
        <w:rPr>
          <w:vertAlign w:val="subscript"/>
        </w:rPr>
        <w:t>ολ</w:t>
      </w:r>
    </w:p>
    <w:p w:rsidR="0091597B" w:rsidRDefault="0091597B" w:rsidP="00A0318D">
      <w:pPr>
        <w:tabs>
          <w:tab w:val="left" w:pos="5040"/>
        </w:tabs>
      </w:pPr>
      <w:r>
        <w:t xml:space="preserve">και για </w:t>
      </w:r>
      <w:r>
        <w:rPr>
          <w:lang w:val="en-US"/>
        </w:rPr>
        <w:t>t</w:t>
      </w:r>
      <w:r w:rsidRPr="00432B14">
        <w:t xml:space="preserve">=0  </w:t>
      </w:r>
      <w:r>
        <w:t>θα έχουμε  12/7&lt;μ</w:t>
      </w:r>
      <w:r>
        <w:rPr>
          <w:lang w:val="en-US"/>
        </w:rPr>
        <w:t>mg</w:t>
      </w:r>
      <w:r>
        <w:t>συνφ   άρα 12/7&lt;3,2 που ισχύει άρα αρχικά η σφαίρα κυλίεται χωρίς να ολισθαίνει.</w:t>
      </w:r>
    </w:p>
    <w:p w:rsidR="0091597B" w:rsidRPr="00A4623E" w:rsidRDefault="0091597B" w:rsidP="00A0318D">
      <w:pPr>
        <w:tabs>
          <w:tab w:val="left" w:pos="5040"/>
        </w:tabs>
      </w:pPr>
      <w:r>
        <w:rPr>
          <w:lang w:val="en-US"/>
        </w:rPr>
        <w:t>A</w:t>
      </w:r>
      <w:r>
        <w:t xml:space="preserve">ν κάποτε άρχιζε η ολίσθηση η τριβή ολίσθησης θα ήταν  συνάρτηση του χρόνου με εξίσωση </w:t>
      </w:r>
    </w:p>
    <w:p w:rsidR="0091597B" w:rsidRPr="00800D75" w:rsidRDefault="0091597B" w:rsidP="0059648D">
      <w:pPr>
        <w:jc w:val="center"/>
      </w:pPr>
      <w:r>
        <w:t>Τ</w:t>
      </w:r>
      <w:r w:rsidRPr="00A4623E">
        <w:rPr>
          <w:vertAlign w:val="subscript"/>
        </w:rPr>
        <w:t>ολ</w:t>
      </w:r>
      <w:r w:rsidRPr="00800D75">
        <w:t>=</w:t>
      </w:r>
      <w:r>
        <w:t>μ</w:t>
      </w:r>
      <w:r w:rsidRPr="00800D75">
        <w:t>(</w:t>
      </w:r>
      <w:r>
        <w:rPr>
          <w:lang w:val="en-US"/>
        </w:rPr>
        <w:t>mg</w:t>
      </w:r>
      <w:r>
        <w:t>συνφ</w:t>
      </w:r>
      <w:r w:rsidRPr="00800D75">
        <w:t>-</w:t>
      </w:r>
      <w:r>
        <w:rPr>
          <w:lang w:val="en-US"/>
        </w:rPr>
        <w:t>F</w:t>
      </w:r>
      <w:r w:rsidRPr="00800D75">
        <w:t>)=3,2-0,8</w:t>
      </w:r>
      <w:r>
        <w:rPr>
          <w:lang w:val="en-US"/>
        </w:rPr>
        <w:t>t</w:t>
      </w:r>
      <w:r w:rsidRPr="00800D75">
        <w:t xml:space="preserve"> (</w:t>
      </w:r>
      <w:r>
        <w:rPr>
          <w:lang w:val="en-US"/>
        </w:rPr>
        <w:t>SI</w:t>
      </w:r>
      <w:r w:rsidRPr="00800D75">
        <w:t>) (1)</w:t>
      </w:r>
    </w:p>
    <w:p w:rsidR="0091597B" w:rsidRPr="00364C90" w:rsidRDefault="0091597B" w:rsidP="00A0318D">
      <w:pPr>
        <w:tabs>
          <w:tab w:val="left" w:pos="5040"/>
        </w:tabs>
      </w:pPr>
      <w:r>
        <w:t>Η κύλιση θα σταματήσει όταν αρχίσει η ολίσθηση όταν  δηλαδή κάποια στιγμή θα σπάσει η συνθήκη κύλισης . Αυτό θα συμβεί οριακά  όταν Τ</w:t>
      </w:r>
      <w:r w:rsidRPr="00D27634">
        <w:rPr>
          <w:vertAlign w:val="subscript"/>
        </w:rPr>
        <w:t>στ</w:t>
      </w:r>
      <w:r>
        <w:t>=Τ</w:t>
      </w:r>
      <w:r w:rsidRPr="00D27634">
        <w:rPr>
          <w:vertAlign w:val="subscript"/>
        </w:rPr>
        <w:t>ολ</w:t>
      </w:r>
      <w:r>
        <w:t xml:space="preserve">   άρα 12/7=3,2 -0,8</w:t>
      </w:r>
      <w:r>
        <w:rPr>
          <w:lang w:val="en-US"/>
        </w:rPr>
        <w:t>t</w:t>
      </w:r>
      <w:r w:rsidRPr="00364C90">
        <w:t xml:space="preserve"> </w:t>
      </w:r>
      <w:r>
        <w:t xml:space="preserve">άρα </w:t>
      </w:r>
      <w:r>
        <w:rPr>
          <w:lang w:val="en-US"/>
        </w:rPr>
        <w:t>t</w:t>
      </w:r>
      <w:r w:rsidRPr="00364C90">
        <w:t>≈</w:t>
      </w:r>
      <w:r>
        <w:t>1</w:t>
      </w:r>
      <w:r w:rsidRPr="007825D2">
        <w:t>,</w:t>
      </w:r>
      <w:r>
        <w:t>8</w:t>
      </w:r>
      <w:r w:rsidRPr="00364C90">
        <w:t>57</w:t>
      </w:r>
      <w:r>
        <w:rPr>
          <w:lang w:val="en-US"/>
        </w:rPr>
        <w:t>s</w:t>
      </w:r>
    </w:p>
    <w:p w:rsidR="0091597B" w:rsidRPr="00D27634" w:rsidRDefault="0091597B" w:rsidP="00A0318D">
      <w:pPr>
        <w:tabs>
          <w:tab w:val="left" w:pos="5040"/>
        </w:tabs>
      </w:pPr>
      <w:r>
        <w:t>Β)Η επαφή με το δάπεδο θα χαθεί όταν μηδενιστεί η κάθετη δύναμη από το δάπεδο δηλαδή όταν η τριβή ολίσθησης θα μηδενιστεί. Από την εξίσωση (1) θα έχουμε  0=3,2-0,</w:t>
      </w:r>
      <w:r w:rsidRPr="00D27634">
        <w:t>8</w:t>
      </w:r>
      <w:r>
        <w:rPr>
          <w:lang w:val="en-US"/>
        </w:rPr>
        <w:t>t</w:t>
      </w:r>
      <w:r w:rsidRPr="00D27634">
        <w:t xml:space="preserve"> </w:t>
      </w:r>
      <w:r>
        <w:t xml:space="preserve">άρα </w:t>
      </w:r>
      <w:r>
        <w:rPr>
          <w:lang w:val="en-US"/>
        </w:rPr>
        <w:t>t</w:t>
      </w:r>
      <w:r>
        <w:t>=4</w:t>
      </w:r>
      <w:r>
        <w:rPr>
          <w:lang w:val="en-US"/>
        </w:rPr>
        <w:t>s</w:t>
      </w:r>
      <w:r w:rsidRPr="00D27634">
        <w:t>.</w:t>
      </w:r>
    </w:p>
    <w:p w:rsidR="0091597B" w:rsidRPr="00D27634" w:rsidRDefault="0091597B" w:rsidP="00A0318D">
      <w:pPr>
        <w:tabs>
          <w:tab w:val="left" w:pos="5040"/>
        </w:tabs>
      </w:pPr>
      <w:r>
        <w:t xml:space="preserve">Γ)Την στιγμή που αρχίζει η ολίσθηση η ταχύτητα του κέντρου μάζας είναι </w:t>
      </w:r>
      <w:r>
        <w:rPr>
          <w:lang w:val="en-US"/>
        </w:rPr>
        <w:t>u</w:t>
      </w:r>
      <w:r w:rsidRPr="00D27634">
        <w:rPr>
          <w:vertAlign w:val="subscript"/>
          <w:lang w:val="en-US"/>
        </w:rPr>
        <w:t>cm</w:t>
      </w:r>
      <w:r w:rsidRPr="00D27634">
        <w:t>=</w:t>
      </w:r>
      <w:r>
        <w:rPr>
          <w:lang w:val="en-US"/>
        </w:rPr>
        <w:t>at</w:t>
      </w:r>
      <w:r w:rsidRPr="00D27634">
        <w:t>=7</w:t>
      </w:r>
      <w:r w:rsidRPr="007825D2">
        <w:t>,</w:t>
      </w:r>
      <w:r>
        <w:t>9</w:t>
      </w:r>
      <w:r w:rsidRPr="007825D2">
        <w:t>6</w:t>
      </w:r>
      <w:r>
        <w:rPr>
          <w:lang w:val="en-US"/>
        </w:rPr>
        <w:t>m</w:t>
      </w:r>
      <w:r w:rsidRPr="00D27634">
        <w:t>/</w:t>
      </w:r>
      <w:r>
        <w:rPr>
          <w:lang w:val="en-US"/>
        </w:rPr>
        <w:t>s</w:t>
      </w:r>
    </w:p>
    <w:p w:rsidR="0091597B" w:rsidRPr="00800D75" w:rsidRDefault="0091597B" w:rsidP="00A0318D">
      <w:pPr>
        <w:tabs>
          <w:tab w:val="left" w:pos="5040"/>
        </w:tabs>
      </w:pPr>
      <w:r>
        <w:rPr>
          <w:lang w:val="en-US"/>
        </w:rPr>
        <w:t>M</w:t>
      </w:r>
      <w:r>
        <w:t xml:space="preserve">ε την βοήθεια του δεύτερο νόμου του Νεύτωνα για την μεταφορική κίνηση της σφαίρας θα έχουμε  </w:t>
      </w:r>
      <w:r>
        <w:rPr>
          <w:lang w:val="en-US"/>
        </w:rPr>
        <w:t>mg</w:t>
      </w:r>
      <w:r>
        <w:t>ημφ-Τ</w:t>
      </w:r>
      <w:r w:rsidRPr="007825D2">
        <w:rPr>
          <w:vertAlign w:val="subscript"/>
        </w:rPr>
        <w:t>ολ</w:t>
      </w:r>
      <w:r>
        <w:t>=</w:t>
      </w:r>
      <w:r>
        <w:rPr>
          <w:lang w:val="en-US"/>
        </w:rPr>
        <w:t>ma</w:t>
      </w:r>
      <w:r w:rsidRPr="00D27634">
        <w:rPr>
          <w:vertAlign w:val="subscript"/>
          <w:lang w:val="en-US"/>
        </w:rPr>
        <w:t>cm</w:t>
      </w:r>
      <w:r w:rsidRPr="00D27634">
        <w:t xml:space="preserve">  </w:t>
      </w:r>
      <w:r>
        <w:t xml:space="preserve">άρα  </w:t>
      </w:r>
      <w:r>
        <w:rPr>
          <w:lang w:val="en-US"/>
        </w:rPr>
        <w:t>a</w:t>
      </w:r>
      <w:r w:rsidRPr="00D27634">
        <w:rPr>
          <w:vertAlign w:val="subscript"/>
          <w:lang w:val="en-US"/>
        </w:rPr>
        <w:t>cm</w:t>
      </w:r>
      <w:r>
        <w:t>=2,8+0,</w:t>
      </w:r>
      <w:r w:rsidRPr="00D27634">
        <w:t>8</w:t>
      </w:r>
      <w:r>
        <w:rPr>
          <w:lang w:val="en-US"/>
        </w:rPr>
        <w:t>t</w:t>
      </w:r>
      <w:r>
        <w:t xml:space="preserve">   1</w:t>
      </w:r>
      <w:r w:rsidRPr="007825D2">
        <w:t>,8</w:t>
      </w:r>
      <w:r w:rsidRPr="00D27634">
        <w:t>57</w:t>
      </w:r>
      <w:r>
        <w:t>≤</w:t>
      </w:r>
      <w:r>
        <w:rPr>
          <w:lang w:val="en-US"/>
        </w:rPr>
        <w:t>t</w:t>
      </w:r>
      <w:r>
        <w:t>≤4</w:t>
      </w:r>
      <w:r w:rsidRPr="00D27634">
        <w:t xml:space="preserve">  (</w:t>
      </w:r>
      <w:r>
        <w:rPr>
          <w:lang w:val="en-US"/>
        </w:rPr>
        <w:t>SI</w:t>
      </w:r>
      <w:r w:rsidRPr="00D27634">
        <w:t>)</w:t>
      </w:r>
    </w:p>
    <w:p w:rsidR="0091597B" w:rsidRDefault="0091597B" w:rsidP="00A0318D">
      <w:pPr>
        <w:tabs>
          <w:tab w:val="left" w:pos="5040"/>
        </w:tabs>
      </w:pPr>
      <w:r>
        <w:rPr>
          <w:lang w:val="en-US"/>
        </w:rPr>
        <w:t>K</w:t>
      </w:r>
      <w:r>
        <w:t>άνοντας τη γραφική παράσταση της επιτάχυνσης με το χρόνο θα βρούμε με τη βοήθεια του εμβαδού την αύξηση της ταχύτητας του κέντρου μάζας της σφαίρας.</w:t>
      </w:r>
    </w:p>
    <w:p w:rsidR="0091597B" w:rsidRDefault="0091597B" w:rsidP="00EF2CD5">
      <w:pPr>
        <w:tabs>
          <w:tab w:val="left" w:pos="5040"/>
        </w:tabs>
        <w:jc w:val="center"/>
      </w:pPr>
      <w:r>
        <w:object w:dxaOrig="4490" w:dyaOrig="2414">
          <v:shape id="_x0000_i1026" type="#_x0000_t75" style="width:224.7pt;height:120.85pt" o:ole="" filled="t" fillcolor="#c6d9f1 [671]">
            <v:imagedata r:id="rId7" o:title=""/>
          </v:shape>
          <o:OLEObject Type="Embed" ProgID="Visio.Drawing.11" ShapeID="_x0000_i1026" DrawAspect="Content" ObjectID="_1451889587" r:id="rId8"/>
        </w:object>
      </w:r>
    </w:p>
    <w:p w:rsidR="0091597B" w:rsidRPr="007825D2" w:rsidRDefault="0091597B" w:rsidP="00A0318D">
      <w:pPr>
        <w:tabs>
          <w:tab w:val="left" w:pos="5040"/>
        </w:tabs>
      </w:pPr>
    </w:p>
    <w:p w:rsidR="0091597B" w:rsidRDefault="0091597B" w:rsidP="00D27634">
      <w:pPr>
        <w:tabs>
          <w:tab w:val="left" w:pos="5310"/>
        </w:tabs>
      </w:pPr>
      <w:r>
        <w:t xml:space="preserve">Ετσι την χρονική στιγμή που η σφαίρα θα απογειωθεί το κέντρο μάζας της  θα έχει ταχύτητα μέτρου </w:t>
      </w:r>
      <w:r>
        <w:rPr>
          <w:lang w:val="en-US"/>
        </w:rPr>
        <w:t>u</w:t>
      </w:r>
      <w:r w:rsidRPr="000777FD">
        <w:rPr>
          <w:vertAlign w:val="subscript"/>
          <w:lang w:val="en-US"/>
        </w:rPr>
        <w:t>cm</w:t>
      </w:r>
      <w:r w:rsidRPr="000777FD">
        <w:rPr>
          <w:vertAlign w:val="subscript"/>
        </w:rPr>
        <w:t>απογ</w:t>
      </w:r>
      <w:r>
        <w:t>=18,97</w:t>
      </w:r>
      <w:r>
        <w:rPr>
          <w:lang w:val="en-US"/>
        </w:rPr>
        <w:t>m</w:t>
      </w:r>
      <w:r w:rsidRPr="000777FD">
        <w:t>/</w:t>
      </w:r>
      <w:r>
        <w:rPr>
          <w:lang w:val="en-US"/>
        </w:rPr>
        <w:t>s</w:t>
      </w:r>
    </w:p>
    <w:p w:rsidR="0091597B" w:rsidRDefault="0091597B" w:rsidP="00D27634">
      <w:pPr>
        <w:tabs>
          <w:tab w:val="left" w:pos="5310"/>
        </w:tabs>
      </w:pPr>
    </w:p>
    <w:p w:rsidR="0091597B" w:rsidRPr="000777FD" w:rsidRDefault="0091597B" w:rsidP="00D27634">
      <w:pPr>
        <w:tabs>
          <w:tab w:val="left" w:pos="5310"/>
        </w:tabs>
      </w:pPr>
      <w:r>
        <w:t>Δ)Η αρχική γωνιακή επιτάχυνση της σφαίρας ήταν α</w:t>
      </w:r>
      <w:r w:rsidRPr="000777FD">
        <w:rPr>
          <w:vertAlign w:val="subscript"/>
        </w:rPr>
        <w:t>γων</w:t>
      </w:r>
      <w:r>
        <w:t>=</w:t>
      </w:r>
      <w:r>
        <w:rPr>
          <w:lang w:val="en-US"/>
        </w:rPr>
        <w:t>a</w:t>
      </w:r>
      <w:r w:rsidRPr="000777FD">
        <w:t>/</w:t>
      </w:r>
      <w:r>
        <w:rPr>
          <w:lang w:val="en-US"/>
        </w:rPr>
        <w:t>R</w:t>
      </w:r>
      <w:r w:rsidRPr="000777FD">
        <w:t xml:space="preserve">=60/7 </w:t>
      </w:r>
      <w:r>
        <w:rPr>
          <w:lang w:val="en-US"/>
        </w:rPr>
        <w:t>r</w:t>
      </w:r>
      <w:r w:rsidRPr="000777FD">
        <w:t>/</w:t>
      </w:r>
      <w:r>
        <w:rPr>
          <w:lang w:val="en-US"/>
        </w:rPr>
        <w:t>s</w:t>
      </w:r>
      <w:r w:rsidRPr="000777FD">
        <w:rPr>
          <w:vertAlign w:val="superscript"/>
        </w:rPr>
        <w:t>2</w:t>
      </w:r>
      <w:r w:rsidRPr="000777FD">
        <w:t>.</w:t>
      </w:r>
      <w:r>
        <w:t>Όταν αρχίζει η ολίσθηση η γωνιακή ταχύτητα της σφαίρας είναι ω=α</w:t>
      </w:r>
      <w:r w:rsidRPr="000777FD">
        <w:rPr>
          <w:vertAlign w:val="subscript"/>
        </w:rPr>
        <w:t>γων</w:t>
      </w:r>
      <w:r>
        <w:rPr>
          <w:lang w:val="en-US"/>
        </w:rPr>
        <w:t>t</w:t>
      </w:r>
      <w:r w:rsidRPr="000777FD">
        <w:t xml:space="preserve"> </w:t>
      </w:r>
      <w:r>
        <w:t>≈</w:t>
      </w:r>
      <w:r w:rsidRPr="000777FD">
        <w:t>15,9</w:t>
      </w:r>
      <w:r>
        <w:t>2</w:t>
      </w:r>
      <w:r>
        <w:rPr>
          <w:lang w:val="en-US"/>
        </w:rPr>
        <w:t>r</w:t>
      </w:r>
      <w:r w:rsidRPr="000777FD">
        <w:t>/</w:t>
      </w:r>
      <w:r>
        <w:rPr>
          <w:lang w:val="en-US"/>
        </w:rPr>
        <w:t>s</w:t>
      </w:r>
      <w:r w:rsidRPr="000777FD">
        <w:t>.</w:t>
      </w:r>
    </w:p>
    <w:p w:rsidR="0091597B" w:rsidRPr="000777FD" w:rsidRDefault="0091597B" w:rsidP="008533B0">
      <w:pPr>
        <w:tabs>
          <w:tab w:val="left" w:pos="5040"/>
        </w:tabs>
        <w:jc w:val="center"/>
      </w:pPr>
      <w:r>
        <w:rPr>
          <w:lang w:val="en-US"/>
        </w:rPr>
        <w:t>M</w:t>
      </w:r>
      <w:r>
        <w:t>ε την βοήθεια του δεύτερο νόμου του Νεύτωνα για την στροφική  κίνηση της σφαίρας θα έχουμε  Τ</w:t>
      </w:r>
      <w:r w:rsidRPr="007825D2">
        <w:rPr>
          <w:vertAlign w:val="subscript"/>
        </w:rPr>
        <w:t>ολ</w:t>
      </w:r>
      <w:r>
        <w:rPr>
          <w:lang w:val="en-US"/>
        </w:rPr>
        <w:t>R</w:t>
      </w:r>
      <w:r>
        <w:t>=</w:t>
      </w:r>
      <w:r>
        <w:rPr>
          <w:lang w:val="en-US"/>
        </w:rPr>
        <w:t>Ia</w:t>
      </w:r>
      <w:r w:rsidRPr="00313920">
        <w:rPr>
          <w:vertAlign w:val="subscript"/>
        </w:rPr>
        <w:t>γων</w:t>
      </w:r>
      <w:r>
        <w:t xml:space="preserve"> </w:t>
      </w:r>
      <w:r w:rsidRPr="00D27634">
        <w:t xml:space="preserve">  </w:t>
      </w:r>
      <w:r>
        <w:t>άρα  α</w:t>
      </w:r>
      <w:r>
        <w:rPr>
          <w:vertAlign w:val="subscript"/>
        </w:rPr>
        <w:t>γων</w:t>
      </w:r>
      <w:r>
        <w:t>=16-4</w:t>
      </w:r>
      <w:r>
        <w:rPr>
          <w:lang w:val="en-US"/>
        </w:rPr>
        <w:t>t</w:t>
      </w:r>
      <w:r>
        <w:t xml:space="preserve">   1</w:t>
      </w:r>
      <w:r w:rsidRPr="007825D2">
        <w:t>,8</w:t>
      </w:r>
      <w:r w:rsidRPr="00D27634">
        <w:t>57</w:t>
      </w:r>
      <w:r>
        <w:t>≤</w:t>
      </w:r>
      <w:r>
        <w:rPr>
          <w:lang w:val="en-US"/>
        </w:rPr>
        <w:t>t</w:t>
      </w:r>
      <w:r>
        <w:t>≤4</w:t>
      </w:r>
      <w:r w:rsidRPr="00D27634">
        <w:t xml:space="preserve">  (</w:t>
      </w:r>
      <w:r>
        <w:rPr>
          <w:lang w:val="en-US"/>
        </w:rPr>
        <w:t>SI</w:t>
      </w:r>
      <w:r w:rsidRPr="00D27634">
        <w:t>)</w:t>
      </w:r>
    </w:p>
    <w:p w:rsidR="0091597B" w:rsidRDefault="0091597B" w:rsidP="000777FD">
      <w:pPr>
        <w:tabs>
          <w:tab w:val="left" w:pos="5040"/>
        </w:tabs>
      </w:pPr>
      <w:r>
        <w:rPr>
          <w:lang w:val="en-US"/>
        </w:rPr>
        <w:t>K</w:t>
      </w:r>
      <w:r>
        <w:t>άνοντας τη γραφική παράσταση της  γωνιακής επιτάχυνσης με το χρόνο θα βρούμε με τη βοήθεια του εμβαδού την αύξηση της γωνιακής ταχύτητας  της σφαίρας.</w:t>
      </w:r>
    </w:p>
    <w:p w:rsidR="0091597B" w:rsidRDefault="0091597B" w:rsidP="00922B07">
      <w:pPr>
        <w:tabs>
          <w:tab w:val="left" w:pos="5040"/>
        </w:tabs>
        <w:jc w:val="center"/>
      </w:pPr>
      <w:r>
        <w:object w:dxaOrig="3974" w:dyaOrig="2445">
          <v:shape id="_x0000_i1027" type="#_x0000_t75" style="width:198.6pt;height:122.05pt" o:ole="" filled="t" fillcolor="#c6d9f1 [671]">
            <v:imagedata r:id="rId9" o:title=""/>
          </v:shape>
          <o:OLEObject Type="Embed" ProgID="Visio.Drawing.11" ShapeID="_x0000_i1027" DrawAspect="Content" ObjectID="_1451889588" r:id="rId10"/>
        </w:object>
      </w:r>
    </w:p>
    <w:p w:rsidR="0091597B" w:rsidRPr="00560AD8" w:rsidRDefault="0091597B" w:rsidP="000777FD">
      <w:pPr>
        <w:tabs>
          <w:tab w:val="left" w:pos="5310"/>
        </w:tabs>
      </w:pPr>
      <w:r>
        <w:t xml:space="preserve">Ετσι την χρονική στιγμή που η σφαίρα θα απογειωθεί   θα έχει </w:t>
      </w:r>
      <w:r w:rsidRPr="00AA142D">
        <w:t xml:space="preserve"> </w:t>
      </w:r>
      <w:r>
        <w:t>γωνιακή ταχύτητα μέτρου ω</w:t>
      </w:r>
      <w:r w:rsidRPr="00AA142D">
        <w:rPr>
          <w:vertAlign w:val="subscript"/>
        </w:rPr>
        <w:t>απωγ</w:t>
      </w:r>
      <w:r>
        <w:t>=25,1</w:t>
      </w:r>
      <w:r>
        <w:rPr>
          <w:lang w:val="en-US"/>
        </w:rPr>
        <w:t>r</w:t>
      </w:r>
      <w:r w:rsidRPr="000777FD">
        <w:t>/</w:t>
      </w:r>
      <w:r>
        <w:rPr>
          <w:lang w:val="en-US"/>
        </w:rPr>
        <w:t>s</w:t>
      </w:r>
      <w:r w:rsidRPr="00AA142D">
        <w:t>.</w:t>
      </w:r>
    </w:p>
    <w:p w:rsidR="0091597B" w:rsidRPr="00560AD8" w:rsidRDefault="0091597B" w:rsidP="000777FD">
      <w:pPr>
        <w:tabs>
          <w:tab w:val="left" w:pos="5310"/>
        </w:tabs>
      </w:pPr>
    </w:p>
    <w:p w:rsidR="0091597B" w:rsidRPr="008533B0" w:rsidRDefault="0091597B" w:rsidP="00F50B50">
      <w:pPr>
        <w:tabs>
          <w:tab w:val="left" w:pos="5310"/>
        </w:tabs>
        <w:jc w:val="right"/>
        <w:rPr>
          <w:b/>
          <w:i/>
          <w:color w:val="0070C0"/>
          <w:sz w:val="28"/>
          <w:szCs w:val="28"/>
          <w:lang w:val="en-US"/>
        </w:rPr>
      </w:pPr>
      <w:r w:rsidRPr="008533B0">
        <w:rPr>
          <w:b/>
          <w:i/>
          <w:color w:val="0070C0"/>
          <w:sz w:val="28"/>
          <w:szCs w:val="28"/>
        </w:rPr>
        <w:t xml:space="preserve">                                                                                                       </w:t>
      </w:r>
      <w:r w:rsidRPr="008533B0">
        <w:rPr>
          <w:b/>
          <w:i/>
          <w:color w:val="0070C0"/>
          <w:sz w:val="28"/>
          <w:szCs w:val="28"/>
          <w:lang w:val="en-US"/>
        </w:rPr>
        <w:t>xristoselef@gmail.com</w:t>
      </w:r>
    </w:p>
    <w:p w:rsidR="0091597B" w:rsidRPr="000777FD" w:rsidRDefault="0091597B" w:rsidP="00D27634">
      <w:pPr>
        <w:tabs>
          <w:tab w:val="left" w:pos="5310"/>
        </w:tabs>
      </w:pPr>
    </w:p>
    <w:p w:rsidR="0091597B" w:rsidRPr="00280414" w:rsidRDefault="0091597B" w:rsidP="00280414"/>
    <w:p w:rsidR="00C43688" w:rsidRDefault="00C43688"/>
    <w:sectPr w:rsidR="00C43688" w:rsidSect="00DE126D">
      <w:headerReference w:type="default" r:id="rId11"/>
      <w:footerReference w:type="default" r:id="rId1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91597B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91597B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91597B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91597B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91597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1597B"/>
    <w:rsid w:val="000170A7"/>
    <w:rsid w:val="00041D7D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375B14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43495"/>
    <w:rsid w:val="00660124"/>
    <w:rsid w:val="006C434F"/>
    <w:rsid w:val="006C6E7F"/>
    <w:rsid w:val="00706C93"/>
    <w:rsid w:val="007171B8"/>
    <w:rsid w:val="00735624"/>
    <w:rsid w:val="00736799"/>
    <w:rsid w:val="00784759"/>
    <w:rsid w:val="0080754D"/>
    <w:rsid w:val="00881546"/>
    <w:rsid w:val="008C130F"/>
    <w:rsid w:val="00907F46"/>
    <w:rsid w:val="0091575F"/>
    <w:rsid w:val="0091597B"/>
    <w:rsid w:val="00942A00"/>
    <w:rsid w:val="009D2B72"/>
    <w:rsid w:val="009E3871"/>
    <w:rsid w:val="00A00627"/>
    <w:rsid w:val="00A974A0"/>
    <w:rsid w:val="00AC2070"/>
    <w:rsid w:val="00B563D8"/>
    <w:rsid w:val="00C43688"/>
    <w:rsid w:val="00C57E64"/>
    <w:rsid w:val="00CC00DA"/>
    <w:rsid w:val="00CF09F3"/>
    <w:rsid w:val="00D04551"/>
    <w:rsid w:val="00D117C4"/>
    <w:rsid w:val="00D51391"/>
    <w:rsid w:val="00D95FD6"/>
    <w:rsid w:val="00DA0E27"/>
    <w:rsid w:val="00DC2C89"/>
    <w:rsid w:val="00DE126D"/>
    <w:rsid w:val="00DF37FB"/>
    <w:rsid w:val="00E1691F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91597B"/>
    <w:pPr>
      <w:widowControl/>
      <w:tabs>
        <w:tab w:val="clear" w:pos="567"/>
        <w:tab w:val="left" w:pos="425"/>
        <w:tab w:val="center" w:pos="4153"/>
        <w:tab w:val="right" w:pos="8306"/>
      </w:tabs>
      <w:spacing w:line="240" w:lineRule="auto"/>
    </w:pPr>
    <w:rPr>
      <w:rFonts w:eastAsia="Calibri"/>
      <w:szCs w:val="22"/>
      <w:lang w:eastAsia="en-US"/>
    </w:rPr>
  </w:style>
  <w:style w:type="character" w:customStyle="1" w:styleId="Char0">
    <w:name w:val="Κεφαλίδα Char"/>
    <w:basedOn w:val="a1"/>
    <w:link w:val="a6"/>
    <w:rsid w:val="0091597B"/>
    <w:rPr>
      <w:rFonts w:ascii="Times New Roman" w:eastAsia="Calibri" w:hAnsi="Times New Roman" w:cs="Times New Roman"/>
    </w:rPr>
  </w:style>
  <w:style w:type="paragraph" w:styleId="a7">
    <w:name w:val="footer"/>
    <w:basedOn w:val="a0"/>
    <w:link w:val="Char1"/>
    <w:unhideWhenUsed/>
    <w:rsid w:val="0091597B"/>
    <w:pPr>
      <w:widowControl/>
      <w:tabs>
        <w:tab w:val="clear" w:pos="567"/>
        <w:tab w:val="left" w:pos="425"/>
        <w:tab w:val="center" w:pos="4153"/>
        <w:tab w:val="right" w:pos="8306"/>
      </w:tabs>
      <w:spacing w:line="240" w:lineRule="auto"/>
    </w:pPr>
    <w:rPr>
      <w:rFonts w:eastAsia="Calibri"/>
      <w:szCs w:val="22"/>
      <w:lang w:eastAsia="en-US"/>
    </w:rPr>
  </w:style>
  <w:style w:type="character" w:customStyle="1" w:styleId="Char1">
    <w:name w:val="Υποσέλιδο Char"/>
    <w:basedOn w:val="a1"/>
    <w:link w:val="a7"/>
    <w:rsid w:val="0091597B"/>
    <w:rPr>
      <w:rFonts w:ascii="Times New Roman" w:eastAsia="Calibri" w:hAnsi="Times New Roman" w:cs="Times New Roman"/>
    </w:rPr>
  </w:style>
  <w:style w:type="character" w:styleId="a8">
    <w:name w:val="page number"/>
    <w:basedOn w:val="a1"/>
    <w:rsid w:val="009159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eader" Target="header1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cp:lastPrinted>2014-01-22T07:53:00Z</cp:lastPrinted>
  <dcterms:created xsi:type="dcterms:W3CDTF">2014-01-22T07:52:00Z</dcterms:created>
  <dcterms:modified xsi:type="dcterms:W3CDTF">2014-01-22T07:53:00Z</dcterms:modified>
</cp:coreProperties>
</file>