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ABE" w:rsidRPr="00DB5ABE" w:rsidRDefault="00DB5ABE" w:rsidP="00DB5ABE">
      <w:pPr>
        <w:pStyle w:val="10"/>
      </w:pPr>
      <w:r>
        <w:t>Σφαίρα σχοινί και κύλινδρος.</w:t>
      </w:r>
    </w:p>
    <w:p w:rsidR="00DB5ABE" w:rsidRDefault="00DB5ABE">
      <w:r>
        <w:t xml:space="preserve">Σφαίρα έχει μάζα </w:t>
      </w:r>
      <w:r>
        <w:rPr>
          <w:lang w:val="en-US"/>
        </w:rPr>
        <w:t>m</w:t>
      </w:r>
      <w:r>
        <w:t>=</w:t>
      </w:r>
      <w:r w:rsidRPr="00D15D84">
        <w:t>0,5</w:t>
      </w:r>
      <w:r>
        <w:rPr>
          <w:lang w:val="en-US"/>
        </w:rPr>
        <w:t>Kg</w:t>
      </w:r>
      <w:r>
        <w:t xml:space="preserve"> και ακτίνα </w:t>
      </w:r>
      <w:r>
        <w:rPr>
          <w:lang w:val="en-US"/>
        </w:rPr>
        <w:t>r</w:t>
      </w:r>
      <w:r w:rsidRPr="00D15D84">
        <w:t>=0,1</w:t>
      </w:r>
      <w:r>
        <w:rPr>
          <w:lang w:val="en-US"/>
        </w:rPr>
        <w:t>m</w:t>
      </w:r>
      <w:r w:rsidRPr="003A6078">
        <w:t xml:space="preserve"> </w:t>
      </w:r>
      <w:r>
        <w:t xml:space="preserve"> και κυλίεται χωρίς να ολισθαίνει πάνω σε τραπέζι έχοντας σταθερή ακτίνα  κυκλικής τροχιάς </w:t>
      </w:r>
      <w:r>
        <w:rPr>
          <w:lang w:val="en-US"/>
        </w:rPr>
        <w:t>R</w:t>
      </w:r>
      <w:r w:rsidRPr="00D15D84">
        <w:t>=3</w:t>
      </w:r>
      <w:r>
        <w:rPr>
          <w:lang w:val="en-US"/>
        </w:rPr>
        <w:t>m</w:t>
      </w:r>
      <w:r w:rsidRPr="003A6078">
        <w:t>.</w:t>
      </w:r>
      <w:r>
        <w:rPr>
          <w:lang w:val="en-US"/>
        </w:rPr>
        <w:t>To</w:t>
      </w:r>
      <w:r w:rsidRPr="003A6078">
        <w:t xml:space="preserve"> </w:t>
      </w:r>
      <w:r>
        <w:t>σκοινί  είναι τυλιγμένο πολλές φορές  σε γιο-γιο  μάζας Μ</w:t>
      </w:r>
      <w:r w:rsidRPr="00D15D84">
        <w:t>=5</w:t>
      </w:r>
      <w:r>
        <w:t>Κ</w:t>
      </w:r>
      <w:r>
        <w:rPr>
          <w:lang w:val="en-US"/>
        </w:rPr>
        <w:t>g</w:t>
      </w:r>
      <w:r w:rsidRPr="003A6078">
        <w:t xml:space="preserve"> </w:t>
      </w:r>
      <w:r>
        <w:t xml:space="preserve">και ακτίνας </w:t>
      </w:r>
      <w:r>
        <w:rPr>
          <w:lang w:val="en-US"/>
        </w:rPr>
        <w:t>R</w:t>
      </w:r>
      <w:r w:rsidRPr="002852A9">
        <w:rPr>
          <w:vertAlign w:val="subscript"/>
        </w:rPr>
        <w:t>2</w:t>
      </w:r>
      <w:r w:rsidRPr="00D15D84">
        <w:t>=</w:t>
      </w:r>
      <w:r w:rsidRPr="002852A9">
        <w:t>0,5</w:t>
      </w:r>
      <w:r>
        <w:rPr>
          <w:lang w:val="en-US"/>
        </w:rPr>
        <w:t>m</w:t>
      </w:r>
      <w:r w:rsidRPr="003A6078">
        <w:t xml:space="preserve"> </w:t>
      </w:r>
      <w:r>
        <w:t xml:space="preserve"> που πέφτει</w:t>
      </w:r>
      <w:r w:rsidRPr="003A6078">
        <w:t xml:space="preserve"> </w:t>
      </w:r>
      <w:r>
        <w:t>ενώ το σκοινί είναι συνεχώς κατακόρυφο όπως στο παρακάτω σχήμα.</w:t>
      </w:r>
    </w:p>
    <w:p w:rsidR="00DB5ABE" w:rsidRDefault="00E80CCE" w:rsidP="00B51EE2">
      <w:pPr>
        <w:jc w:val="center"/>
      </w:pPr>
      <w:r>
        <w:object w:dxaOrig="4326" w:dyaOrig="31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6.4pt;height:159.7pt" o:ole="" filled="t" fillcolor="yellow">
            <v:imagedata r:id="rId7" o:title=""/>
          </v:shape>
          <o:OLEObject Type="Embed" ProgID="Visio.Drawing.11" ShapeID="_x0000_i1025" DrawAspect="Content" ObjectID="_1452436888" r:id="rId8"/>
        </w:object>
      </w:r>
    </w:p>
    <w:p w:rsidR="00DB5ABE" w:rsidRPr="003A6078" w:rsidRDefault="00DB5ABE" w:rsidP="003A6078">
      <w:r>
        <w:rPr>
          <w:lang w:val="en-US"/>
        </w:rPr>
        <w:t>N</w:t>
      </w:r>
      <w:r>
        <w:t xml:space="preserve">α </w:t>
      </w:r>
      <w:proofErr w:type="gramStart"/>
      <w:r>
        <w:t xml:space="preserve">βρεθούν </w:t>
      </w:r>
      <w:r w:rsidRPr="003A6078">
        <w:t>:</w:t>
      </w:r>
      <w:proofErr w:type="gramEnd"/>
    </w:p>
    <w:p w:rsidR="00DB5ABE" w:rsidRDefault="00B51EE2" w:rsidP="00B51EE2">
      <w:pPr>
        <w:ind w:left="624" w:hanging="397"/>
      </w:pPr>
      <w:r>
        <w:t>α</w:t>
      </w:r>
      <w:r w:rsidR="00DB5ABE" w:rsidRPr="003A6078">
        <w:t>)</w:t>
      </w:r>
      <w:r w:rsidR="00DB5ABE">
        <w:rPr>
          <w:lang w:val="en-US"/>
        </w:rPr>
        <w:t>H</w:t>
      </w:r>
      <w:r w:rsidR="00DB5ABE" w:rsidRPr="003A6078">
        <w:t xml:space="preserve"> </w:t>
      </w:r>
      <w:proofErr w:type="spellStart"/>
      <w:r w:rsidR="00DB5ABE">
        <w:t>στροφορμή</w:t>
      </w:r>
      <w:proofErr w:type="spellEnd"/>
      <w:r w:rsidR="00DB5ABE">
        <w:t xml:space="preserve"> της σφαίρας γύρω από μία διάμετρό της που βρίσκεται στην ίδια ευθεία με το σκοινί.</w:t>
      </w:r>
    </w:p>
    <w:p w:rsidR="00DB5ABE" w:rsidRPr="002852A9" w:rsidRDefault="00DB5ABE" w:rsidP="00B51EE2">
      <w:pPr>
        <w:ind w:left="624" w:hanging="397"/>
      </w:pPr>
      <w:r>
        <w:t>β)</w:t>
      </w:r>
      <w:r w:rsidRPr="00F600A9">
        <w:t xml:space="preserve"> </w:t>
      </w:r>
      <w:r>
        <w:rPr>
          <w:lang w:val="en-US"/>
        </w:rPr>
        <w:t>H</w:t>
      </w:r>
      <w:r w:rsidRPr="003A6078">
        <w:t xml:space="preserve"> </w:t>
      </w:r>
      <w:proofErr w:type="spellStart"/>
      <w:r>
        <w:t>στροφορμή</w:t>
      </w:r>
      <w:proofErr w:type="spellEnd"/>
      <w:r>
        <w:t xml:space="preserve"> της σφαίρας γύρω από την κάθετη στο  τραπέζι και στο κέντρο της κυκλικής τροχιάς  αν υποθέσουμε ότι </w:t>
      </w:r>
      <w:r>
        <w:rPr>
          <w:lang w:val="en-US"/>
        </w:rPr>
        <w:t>r</w:t>
      </w:r>
      <w:r w:rsidRPr="002852A9">
        <w:t>&lt;&lt;</w:t>
      </w:r>
      <w:r>
        <w:rPr>
          <w:lang w:val="en-US"/>
        </w:rPr>
        <w:t>R</w:t>
      </w:r>
      <w:r w:rsidRPr="002852A9">
        <w:t>.</w:t>
      </w:r>
    </w:p>
    <w:p w:rsidR="00DB5ABE" w:rsidRPr="00B17391" w:rsidRDefault="00DB5ABE" w:rsidP="00B51EE2">
      <w:pPr>
        <w:ind w:left="624" w:hanging="397"/>
      </w:pPr>
      <w:r>
        <w:t xml:space="preserve">γ)Η </w:t>
      </w:r>
      <w:proofErr w:type="spellStart"/>
      <w:r>
        <w:t>στροφορμή</w:t>
      </w:r>
      <w:proofErr w:type="spellEnd"/>
      <w:r>
        <w:t xml:space="preserve"> του γιο-γιο γύρω από τον άξονα περιστροφής του την χρονική στιγμή </w:t>
      </w:r>
      <w:r>
        <w:rPr>
          <w:lang w:val="en-US"/>
        </w:rPr>
        <w:t>t</w:t>
      </w:r>
      <w:r w:rsidRPr="00B17391">
        <w:t>=3</w:t>
      </w:r>
      <w:r>
        <w:rPr>
          <w:lang w:val="en-US"/>
        </w:rPr>
        <w:t>s</w:t>
      </w:r>
      <w:r w:rsidRPr="00B17391">
        <w:t>.</w:t>
      </w:r>
    </w:p>
    <w:p w:rsidR="00DB5ABE" w:rsidRPr="002852A9" w:rsidRDefault="00DB5ABE" w:rsidP="00B51EE2">
      <w:pPr>
        <w:ind w:left="624" w:hanging="397"/>
      </w:pPr>
      <w:r>
        <w:t xml:space="preserve">δ)Να σχεδιασθούν τα παραπάνω διανύσματα των </w:t>
      </w:r>
      <w:proofErr w:type="spellStart"/>
      <w:r>
        <w:t>στροφορμών</w:t>
      </w:r>
      <w:proofErr w:type="spellEnd"/>
      <w:r>
        <w:t xml:space="preserve"> σε </w:t>
      </w:r>
      <w:proofErr w:type="spellStart"/>
      <w:r>
        <w:t>τριασδιάστατο</w:t>
      </w:r>
      <w:proofErr w:type="spellEnd"/>
      <w:r>
        <w:t>(όσο είναι δυνατόν) σχ</w:t>
      </w:r>
      <w:r>
        <w:t>ή</w:t>
      </w:r>
      <w:r>
        <w:t>μα.</w:t>
      </w:r>
    </w:p>
    <w:p w:rsidR="00DB5ABE" w:rsidRDefault="00DB5ABE" w:rsidP="00F600A9">
      <w:proofErr w:type="spellStart"/>
      <w:r>
        <w:rPr>
          <w:lang w:val="en-US"/>
        </w:rPr>
        <w:t>I</w:t>
      </w:r>
      <w:r w:rsidRPr="002852A9">
        <w:rPr>
          <w:vertAlign w:val="subscript"/>
          <w:lang w:val="en-US"/>
        </w:rPr>
        <w:t>cm</w:t>
      </w:r>
      <w:proofErr w:type="spellEnd"/>
      <w:r w:rsidRPr="002852A9">
        <w:rPr>
          <w:vertAlign w:val="subscript"/>
        </w:rPr>
        <w:t>σφαιρας</w:t>
      </w:r>
      <w:r>
        <w:t>=0,4Μ</w:t>
      </w:r>
      <w:r>
        <w:rPr>
          <w:lang w:val="en-US"/>
        </w:rPr>
        <w:t>R</w:t>
      </w:r>
      <w:r w:rsidRPr="00DB5ABE">
        <w:rPr>
          <w:vertAlign w:val="superscript"/>
        </w:rPr>
        <w:t xml:space="preserve">2 </w:t>
      </w:r>
      <w:r w:rsidRPr="00DB5ABE">
        <w:t xml:space="preserve">  </w:t>
      </w:r>
      <w:proofErr w:type="spellStart"/>
      <w:r>
        <w:rPr>
          <w:lang w:val="en-US"/>
        </w:rPr>
        <w:t>I</w:t>
      </w:r>
      <w:r w:rsidRPr="002852A9">
        <w:rPr>
          <w:vertAlign w:val="subscript"/>
          <w:lang w:val="en-US"/>
        </w:rPr>
        <w:t>cm</w:t>
      </w:r>
      <w:proofErr w:type="spellEnd"/>
      <w:r w:rsidRPr="002852A9">
        <w:rPr>
          <w:vertAlign w:val="subscript"/>
        </w:rPr>
        <w:t>κυλινδρου</w:t>
      </w:r>
      <w:r>
        <w:t>=0,5Μ</w:t>
      </w:r>
      <w:r>
        <w:rPr>
          <w:lang w:val="en-US"/>
        </w:rPr>
        <w:t>R</w:t>
      </w:r>
      <w:r w:rsidRPr="00DB5ABE">
        <w:rPr>
          <w:vertAlign w:val="superscript"/>
        </w:rPr>
        <w:t>2</w:t>
      </w:r>
      <w:r w:rsidRPr="00DB5ABE">
        <w:t>.</w:t>
      </w:r>
    </w:p>
    <w:p w:rsidR="00DB5ABE" w:rsidRDefault="00DB5ABE" w:rsidP="00F600A9">
      <w:r>
        <w:rPr>
          <w:lang w:val="en-US"/>
        </w:rPr>
        <w:t>A</w:t>
      </w:r>
      <w:r>
        <w:t>ΠΑΝΤΗΣΗ</w:t>
      </w:r>
    </w:p>
    <w:p w:rsidR="00DB5ABE" w:rsidRPr="00DB5ABE" w:rsidRDefault="00E80CCE" w:rsidP="00E80CCE">
      <w:pPr>
        <w:pStyle w:val="a4"/>
      </w:pPr>
      <w:r>
        <w:t>α</w:t>
      </w:r>
      <w:r w:rsidR="00DB5ABE">
        <w:t>)Για να εκτελεί κυκλική τροχιά η σφαίρα θα πρέπει η τάση του νήματος να παίζει το ρόλο της κεντρ</w:t>
      </w:r>
      <w:r w:rsidR="00DB5ABE">
        <w:t>ο</w:t>
      </w:r>
      <w:r w:rsidR="00DB5ABE">
        <w:t>μόλου δύναμης.</w:t>
      </w:r>
    </w:p>
    <w:p w:rsidR="00DB5ABE" w:rsidRPr="00DB5ABE" w:rsidRDefault="00DB5ABE" w:rsidP="00E80CCE">
      <w:pPr>
        <w:jc w:val="center"/>
      </w:pPr>
      <w:proofErr w:type="spellStart"/>
      <w:r>
        <w:t>Ετσι</w:t>
      </w:r>
      <w:proofErr w:type="spellEnd"/>
      <w:r>
        <w:t xml:space="preserve"> </w:t>
      </w:r>
      <w:r w:rsidRPr="00DB5ABE">
        <w:t xml:space="preserve">          </w:t>
      </w:r>
      <w:r>
        <w:t>Τ=</w:t>
      </w:r>
      <w:proofErr w:type="spellStart"/>
      <w:r>
        <w:rPr>
          <w:lang w:val="en-US"/>
        </w:rPr>
        <w:t>mu</w:t>
      </w:r>
      <w:r w:rsidRPr="00A1677E">
        <w:rPr>
          <w:vertAlign w:val="subscript"/>
          <w:lang w:val="en-US"/>
        </w:rPr>
        <w:t>cm</w:t>
      </w:r>
      <w:proofErr w:type="spellEnd"/>
      <w:r w:rsidRPr="00DB5ABE">
        <w:rPr>
          <w:vertAlign w:val="superscript"/>
        </w:rPr>
        <w:t>2</w:t>
      </w:r>
      <w:r w:rsidRPr="00DB5ABE">
        <w:t>/</w:t>
      </w:r>
      <w:r>
        <w:rPr>
          <w:lang w:val="en-US"/>
        </w:rPr>
        <w:t>R</w:t>
      </w:r>
      <w:r w:rsidRPr="00DB5ABE">
        <w:t xml:space="preserve">  (1)</w:t>
      </w:r>
    </w:p>
    <w:p w:rsidR="00DB5ABE" w:rsidRDefault="00DB5ABE" w:rsidP="00E80CCE">
      <w:pPr>
        <w:ind w:left="425"/>
      </w:pPr>
      <w:r>
        <w:rPr>
          <w:lang w:val="en-US"/>
        </w:rPr>
        <w:t>O</w:t>
      </w:r>
      <w:r w:rsidRPr="002852A9">
        <w:t xml:space="preserve"> </w:t>
      </w:r>
      <w:r>
        <w:t>δίσκος εκτελεί μεταφορική και στροφική κίνηση οπότε με τη βοήθεια των νόμων του Νεύτωνα για την στροφική και μεταφορική κίνηση θα έχουμε</w:t>
      </w:r>
    </w:p>
    <w:p w:rsidR="00DB5ABE" w:rsidRPr="00A1677E" w:rsidRDefault="00DB5ABE" w:rsidP="00E80CCE">
      <w:pPr>
        <w:jc w:val="center"/>
        <w:rPr>
          <w:lang w:val="en-US"/>
        </w:rPr>
      </w:pPr>
      <w:r>
        <w:t>Μ</w:t>
      </w:r>
      <w:r>
        <w:rPr>
          <w:lang w:val="en-US"/>
        </w:rPr>
        <w:t>g-T=Ma (2)    TR</w:t>
      </w:r>
      <w:r w:rsidRPr="00A1677E">
        <w:rPr>
          <w:vertAlign w:val="subscript"/>
          <w:lang w:val="en-US"/>
        </w:rPr>
        <w:t>2</w:t>
      </w:r>
      <w:r>
        <w:rPr>
          <w:lang w:val="en-US"/>
        </w:rPr>
        <w:t>=0,5MR</w:t>
      </w:r>
      <w:r w:rsidRPr="00A1677E">
        <w:rPr>
          <w:vertAlign w:val="subscript"/>
          <w:lang w:val="en-US"/>
        </w:rPr>
        <w:t>2</w:t>
      </w:r>
      <w:r w:rsidRPr="00A1677E">
        <w:rPr>
          <w:vertAlign w:val="superscript"/>
          <w:lang w:val="en-US"/>
        </w:rPr>
        <w:t>2</w:t>
      </w:r>
      <w:proofErr w:type="spellStart"/>
      <w:r>
        <w:t>α</w:t>
      </w:r>
      <w:r w:rsidRPr="00A1677E">
        <w:rPr>
          <w:vertAlign w:val="subscript"/>
        </w:rPr>
        <w:t>γων</w:t>
      </w:r>
      <w:proofErr w:type="spellEnd"/>
      <w:r w:rsidRPr="00A1677E">
        <w:rPr>
          <w:lang w:val="en-US"/>
        </w:rPr>
        <w:t xml:space="preserve"> (3)</w:t>
      </w:r>
    </w:p>
    <w:p w:rsidR="008550E6" w:rsidRPr="008550E6" w:rsidRDefault="00DB5ABE" w:rsidP="008550E6">
      <w:pPr>
        <w:ind w:left="425"/>
      </w:pPr>
      <w:r>
        <w:t>Από τις παραπάνω σχέσεις θα καταλήξουμε ότι</w:t>
      </w:r>
      <w:r w:rsidR="008550E6" w:rsidRPr="008550E6">
        <w:t>:</w:t>
      </w:r>
    </w:p>
    <w:p w:rsidR="008550E6" w:rsidRPr="008550E6" w:rsidRDefault="006E1B35" w:rsidP="008550E6">
      <w:pPr>
        <w:jc w:val="center"/>
      </w:pPr>
      <w:r w:rsidRPr="008550E6">
        <w:rPr>
          <w:position w:val="-26"/>
        </w:rPr>
        <w:object w:dxaOrig="2280" w:dyaOrig="700">
          <v:shape id="_x0000_i1026" type="#_x0000_t75" style="width:114.2pt;height:35.15pt" o:ole="">
            <v:imagedata r:id="rId9" o:title=""/>
          </v:shape>
          <o:OLEObject Type="Embed" ProgID="Equation.3" ShapeID="_x0000_i1026" DrawAspect="Content" ObjectID="_1452436889" r:id="rId10"/>
        </w:object>
      </w:r>
    </w:p>
    <w:p w:rsidR="00DB5ABE" w:rsidRPr="00A1677E" w:rsidRDefault="00DB5ABE" w:rsidP="00BD25E4">
      <w:pPr>
        <w:ind w:left="425"/>
      </w:pPr>
      <w:r>
        <w:rPr>
          <w:lang w:val="en-US"/>
        </w:rPr>
        <w:t>E</w:t>
      </w:r>
      <w:proofErr w:type="spellStart"/>
      <w:r>
        <w:t>πειδή</w:t>
      </w:r>
      <w:proofErr w:type="spellEnd"/>
      <w:r>
        <w:t xml:space="preserve"> η σφαίρα κυλίεται χωρίς να ολισθαίνει </w:t>
      </w:r>
      <w:proofErr w:type="spellStart"/>
      <w:r>
        <w:t>ω</w:t>
      </w:r>
      <w:r w:rsidRPr="00A1677E">
        <w:rPr>
          <w:vertAlign w:val="subscript"/>
        </w:rPr>
        <w:t>σφ</w:t>
      </w:r>
      <w:proofErr w:type="spellEnd"/>
      <w:r>
        <w:t>=</w:t>
      </w:r>
      <w:proofErr w:type="spellStart"/>
      <w:r>
        <w:rPr>
          <w:lang w:val="en-US"/>
        </w:rPr>
        <w:t>u</w:t>
      </w:r>
      <w:r w:rsidRPr="00A1677E">
        <w:rPr>
          <w:vertAlign w:val="subscript"/>
          <w:lang w:val="en-US"/>
        </w:rPr>
        <w:t>cm</w:t>
      </w:r>
      <w:proofErr w:type="spellEnd"/>
      <w:r w:rsidRPr="00A1677E">
        <w:t>/</w:t>
      </w:r>
      <w:r>
        <w:rPr>
          <w:lang w:val="en-US"/>
        </w:rPr>
        <w:t>r</w:t>
      </w:r>
      <w:r w:rsidRPr="00A1677E">
        <w:t>=100</w:t>
      </w:r>
      <w:r>
        <w:rPr>
          <w:lang w:val="en-US"/>
        </w:rPr>
        <w:t>r</w:t>
      </w:r>
      <w:r w:rsidRPr="00A1677E">
        <w:t>/</w:t>
      </w:r>
      <w:r>
        <w:rPr>
          <w:lang w:val="en-US"/>
        </w:rPr>
        <w:t>s</w:t>
      </w:r>
    </w:p>
    <w:p w:rsidR="00DB5ABE" w:rsidRPr="00DB5ABE" w:rsidRDefault="00DB5ABE" w:rsidP="00BD25E4">
      <w:pPr>
        <w:ind w:left="425"/>
      </w:pPr>
      <w:r>
        <w:rPr>
          <w:lang w:val="en-US"/>
        </w:rPr>
        <w:t>E</w:t>
      </w:r>
      <w:proofErr w:type="spellStart"/>
      <w:r>
        <w:t>τσι</w:t>
      </w:r>
      <w:proofErr w:type="spellEnd"/>
      <w:r>
        <w:t xml:space="preserve"> η </w:t>
      </w:r>
      <w:proofErr w:type="spellStart"/>
      <w:r>
        <w:t>στροφορμή</w:t>
      </w:r>
      <w:proofErr w:type="spellEnd"/>
      <w:r>
        <w:t xml:space="preserve"> της σφαίρα γύρω από τον άξονα που διέρχεται από το σκοινί θα έχει μέτρο </w:t>
      </w:r>
    </w:p>
    <w:p w:rsidR="00DB5ABE" w:rsidRPr="003649E5" w:rsidRDefault="00DB5ABE" w:rsidP="00F600A9">
      <w:r w:rsidRPr="00DB5ABE">
        <w:t xml:space="preserve">                                                             </w:t>
      </w:r>
      <w:r>
        <w:t xml:space="preserve"> </w:t>
      </w:r>
      <w:r>
        <w:rPr>
          <w:lang w:val="en-US"/>
        </w:rPr>
        <w:t>L</w:t>
      </w:r>
      <w:r w:rsidRPr="00A1677E">
        <w:rPr>
          <w:vertAlign w:val="subscript"/>
        </w:rPr>
        <w:t>1</w:t>
      </w:r>
      <w:r w:rsidRPr="00A1677E">
        <w:t>=</w:t>
      </w:r>
      <w:r>
        <w:rPr>
          <w:lang w:val="en-US"/>
        </w:rPr>
        <w:t>I</w:t>
      </w:r>
      <w:r>
        <w:t>ω</w:t>
      </w:r>
      <w:r w:rsidRPr="00A1677E">
        <w:rPr>
          <w:vertAlign w:val="subscript"/>
        </w:rPr>
        <w:t>σφ</w:t>
      </w:r>
      <w:r>
        <w:t>=0,2Κ</w:t>
      </w:r>
      <w:r>
        <w:rPr>
          <w:lang w:val="en-US"/>
        </w:rPr>
        <w:t>gm</w:t>
      </w:r>
      <w:r w:rsidRPr="00A1677E">
        <w:rPr>
          <w:vertAlign w:val="superscript"/>
        </w:rPr>
        <w:t>2</w:t>
      </w:r>
      <w:r w:rsidRPr="00A1677E">
        <w:t>/</w:t>
      </w:r>
      <w:r>
        <w:rPr>
          <w:lang w:val="en-US"/>
        </w:rPr>
        <w:t>s</w:t>
      </w:r>
      <w:r w:rsidRPr="00A1677E">
        <w:t>.</w:t>
      </w:r>
    </w:p>
    <w:p w:rsidR="00DB5ABE" w:rsidRPr="003649E5" w:rsidRDefault="00DB5ABE" w:rsidP="00F600A9"/>
    <w:p w:rsidR="00DB5ABE" w:rsidRDefault="00DB5ABE" w:rsidP="00BD25E4">
      <w:pPr>
        <w:pStyle w:val="a4"/>
      </w:pPr>
      <w:r>
        <w:lastRenderedPageBreak/>
        <w:t xml:space="preserve">Β)Η </w:t>
      </w:r>
      <w:proofErr w:type="spellStart"/>
      <w:r>
        <w:t>στροφορμή</w:t>
      </w:r>
      <w:proofErr w:type="spellEnd"/>
      <w:r>
        <w:t xml:space="preserve"> της σφαίρας γύρω κάθετο άξονα που περνάει από το κέντρο της κυκλικής τροχιάς και επε</w:t>
      </w:r>
      <w:r>
        <w:t>ι</w:t>
      </w:r>
      <w:r>
        <w:t xml:space="preserve">δή </w:t>
      </w:r>
      <w:r>
        <w:rPr>
          <w:lang w:val="en-US"/>
        </w:rPr>
        <w:t>R</w:t>
      </w:r>
      <w:r w:rsidRPr="00A1677E">
        <w:t>&gt;&gt;</w:t>
      </w:r>
      <w:r>
        <w:rPr>
          <w:lang w:val="en-US"/>
        </w:rPr>
        <w:t>r</w:t>
      </w:r>
      <w:r w:rsidRPr="00A1677E">
        <w:t xml:space="preserve">  </w:t>
      </w:r>
      <w:r>
        <w:t xml:space="preserve">θα βρεθεί από τον τύπο της </w:t>
      </w:r>
      <w:proofErr w:type="spellStart"/>
      <w:r>
        <w:t>στροφορμής</w:t>
      </w:r>
      <w:proofErr w:type="spellEnd"/>
      <w:r>
        <w:t xml:space="preserve"> για σημειακό σώμα </w:t>
      </w:r>
    </w:p>
    <w:p w:rsidR="00DB5ABE" w:rsidRPr="00DB5ABE" w:rsidRDefault="00DB5ABE" w:rsidP="00F600A9">
      <w:r w:rsidRPr="00DB5ABE">
        <w:t xml:space="preserve">                                                    </w:t>
      </w:r>
      <w:r>
        <w:rPr>
          <w:lang w:val="en-US"/>
        </w:rPr>
        <w:t>L</w:t>
      </w:r>
      <w:r w:rsidRPr="00DB5ABE">
        <w:rPr>
          <w:vertAlign w:val="subscript"/>
        </w:rPr>
        <w:t>2</w:t>
      </w:r>
      <w:r w:rsidRPr="00DB5ABE">
        <w:t>=</w:t>
      </w:r>
      <w:proofErr w:type="spellStart"/>
      <w:r>
        <w:rPr>
          <w:lang w:val="en-US"/>
        </w:rPr>
        <w:t>mu</w:t>
      </w:r>
      <w:r w:rsidRPr="00A1677E">
        <w:rPr>
          <w:vertAlign w:val="subscript"/>
          <w:lang w:val="en-US"/>
        </w:rPr>
        <w:t>cm</w:t>
      </w:r>
      <w:r>
        <w:rPr>
          <w:lang w:val="en-US"/>
        </w:rPr>
        <w:t>R</w:t>
      </w:r>
      <w:proofErr w:type="spellEnd"/>
      <w:r w:rsidRPr="00DB5ABE">
        <w:t>=15</w:t>
      </w:r>
      <w:r>
        <w:t>Κ</w:t>
      </w:r>
      <w:r>
        <w:rPr>
          <w:lang w:val="en-US"/>
        </w:rPr>
        <w:t>gm</w:t>
      </w:r>
      <w:r w:rsidRPr="00A1677E">
        <w:rPr>
          <w:vertAlign w:val="superscript"/>
        </w:rPr>
        <w:t>2</w:t>
      </w:r>
      <w:r w:rsidRPr="00A1677E">
        <w:t>/</w:t>
      </w:r>
      <w:r>
        <w:rPr>
          <w:lang w:val="en-US"/>
        </w:rPr>
        <w:t>s</w:t>
      </w:r>
    </w:p>
    <w:p w:rsidR="00DB5ABE" w:rsidRPr="00B17391" w:rsidRDefault="00DB5ABE" w:rsidP="006E1B35">
      <w:pPr>
        <w:pStyle w:val="a4"/>
      </w:pPr>
      <w:r>
        <w:t xml:space="preserve">Γ)Από τη σχέση (2) και (3) θα βρούμε </w:t>
      </w:r>
      <w:proofErr w:type="spellStart"/>
      <w:r>
        <w:rPr>
          <w:lang w:val="en-US"/>
        </w:rPr>
        <w:t>acm</w:t>
      </w:r>
      <w:proofErr w:type="spellEnd"/>
      <w:r>
        <w:t>κ=20/3</w:t>
      </w:r>
      <w:r>
        <w:rPr>
          <w:lang w:val="en-US"/>
        </w:rPr>
        <w:t>m</w:t>
      </w:r>
      <w:r w:rsidRPr="00B17391">
        <w:t>/</w:t>
      </w:r>
      <w:r>
        <w:rPr>
          <w:lang w:val="en-US"/>
        </w:rPr>
        <w:t>s</w:t>
      </w:r>
      <w:r w:rsidRPr="00B17391">
        <w:t>2.</w:t>
      </w:r>
    </w:p>
    <w:p w:rsidR="00DB5ABE" w:rsidRPr="00DB5ABE" w:rsidRDefault="00DB5ABE" w:rsidP="006E1B35">
      <w:pPr>
        <w:ind w:left="425"/>
      </w:pPr>
      <w:r>
        <w:rPr>
          <w:lang w:val="en-US"/>
        </w:rPr>
        <w:t>H</w:t>
      </w:r>
      <w:r w:rsidRPr="00B17391">
        <w:t xml:space="preserve"> </w:t>
      </w:r>
      <w:proofErr w:type="spellStart"/>
      <w:r>
        <w:t>στροφορμή</w:t>
      </w:r>
      <w:proofErr w:type="spellEnd"/>
      <w:r>
        <w:t xml:space="preserve"> του δίσκου δίνεται από τη σχέση  </w:t>
      </w:r>
    </w:p>
    <w:p w:rsidR="00DB5ABE" w:rsidRPr="003649E5" w:rsidRDefault="00DB5ABE" w:rsidP="00F600A9">
      <w:r w:rsidRPr="00DB5ABE">
        <w:t xml:space="preserve">                                  </w:t>
      </w:r>
      <w:r>
        <w:rPr>
          <w:lang w:val="en-US"/>
        </w:rPr>
        <w:t>L</w:t>
      </w:r>
      <w:r w:rsidRPr="003649E5">
        <w:rPr>
          <w:vertAlign w:val="subscript"/>
        </w:rPr>
        <w:t>3</w:t>
      </w:r>
      <w:r w:rsidRPr="003649E5">
        <w:t>=</w:t>
      </w:r>
      <w:r>
        <w:rPr>
          <w:lang w:val="en-US"/>
        </w:rPr>
        <w:t>I</w:t>
      </w:r>
      <w:r>
        <w:t>ω</w:t>
      </w:r>
      <w:r w:rsidRPr="003649E5">
        <w:t>=0</w:t>
      </w:r>
      <w:proofErr w:type="gramStart"/>
      <w:r w:rsidRPr="003649E5">
        <w:t>,5</w:t>
      </w:r>
      <w:r>
        <w:t>Μ</w:t>
      </w:r>
      <w:r>
        <w:rPr>
          <w:lang w:val="en-US"/>
        </w:rPr>
        <w:t>R</w:t>
      </w:r>
      <w:r w:rsidRPr="003649E5">
        <w:rPr>
          <w:vertAlign w:val="subscript"/>
        </w:rPr>
        <w:t>1</w:t>
      </w:r>
      <w:r w:rsidRPr="003649E5">
        <w:rPr>
          <w:vertAlign w:val="superscript"/>
        </w:rPr>
        <w:t>2</w:t>
      </w:r>
      <w:r>
        <w:t>α</w:t>
      </w:r>
      <w:r w:rsidRPr="00B17391">
        <w:rPr>
          <w:vertAlign w:val="subscript"/>
        </w:rPr>
        <w:t>γων</w:t>
      </w:r>
      <w:r>
        <w:rPr>
          <w:lang w:val="en-US"/>
        </w:rPr>
        <w:t>t</w:t>
      </w:r>
      <w:proofErr w:type="gramEnd"/>
      <w:r w:rsidRPr="003649E5">
        <w:t>=0,5</w:t>
      </w:r>
      <w:r>
        <w:rPr>
          <w:lang w:val="en-US"/>
        </w:rPr>
        <w:t>M</w:t>
      </w:r>
      <w:r w:rsidRPr="003649E5">
        <w:rPr>
          <w:vertAlign w:val="subscript"/>
        </w:rPr>
        <w:t>2</w:t>
      </w:r>
      <w:r>
        <w:rPr>
          <w:lang w:val="en-US"/>
        </w:rPr>
        <w:t>R</w:t>
      </w:r>
      <w:r>
        <w:t>α</w:t>
      </w:r>
      <w:r w:rsidRPr="00B17391">
        <w:rPr>
          <w:vertAlign w:val="subscript"/>
          <w:lang w:val="en-US"/>
        </w:rPr>
        <w:t>cm</w:t>
      </w:r>
      <w:r w:rsidRPr="00B17391">
        <w:rPr>
          <w:vertAlign w:val="subscript"/>
        </w:rPr>
        <w:t>κ</w:t>
      </w:r>
      <w:r>
        <w:rPr>
          <w:lang w:val="en-US"/>
        </w:rPr>
        <w:t>t</w:t>
      </w:r>
      <w:r w:rsidRPr="003649E5">
        <w:t>=25</w:t>
      </w:r>
      <w:r>
        <w:t>Κ</w:t>
      </w:r>
      <w:r>
        <w:rPr>
          <w:lang w:val="en-US"/>
        </w:rPr>
        <w:t>gm</w:t>
      </w:r>
      <w:r w:rsidRPr="003649E5">
        <w:rPr>
          <w:vertAlign w:val="superscript"/>
        </w:rPr>
        <w:t>2</w:t>
      </w:r>
      <w:r w:rsidRPr="003649E5">
        <w:t>/</w:t>
      </w:r>
      <w:r>
        <w:rPr>
          <w:lang w:val="en-US"/>
        </w:rPr>
        <w:t>s</w:t>
      </w:r>
    </w:p>
    <w:p w:rsidR="00DB5ABE" w:rsidRPr="003649E5" w:rsidRDefault="00DB5ABE" w:rsidP="00F600A9"/>
    <w:p w:rsidR="00E8584B" w:rsidRDefault="00DB5ABE" w:rsidP="00E8584B">
      <w:pPr>
        <w:pStyle w:val="a4"/>
      </w:pPr>
      <w:r>
        <w:t>Δ)</w:t>
      </w:r>
      <w:r w:rsidR="00E8584B">
        <w:t xml:space="preserve"> Στο </w:t>
      </w:r>
      <w:r>
        <w:t xml:space="preserve"> σχήμα φαίν</w:t>
      </w:r>
      <w:r w:rsidR="00E8584B">
        <w:t>ονται τα παραπάνω διανύσματα</w:t>
      </w:r>
    </w:p>
    <w:p w:rsidR="00E8584B" w:rsidRDefault="00E8584B" w:rsidP="00E8584B">
      <w:pPr>
        <w:pStyle w:val="a4"/>
        <w:jc w:val="center"/>
      </w:pPr>
      <w:r w:rsidRPr="00E8584B">
        <w:drawing>
          <wp:inline distT="0" distB="0" distL="0" distR="0">
            <wp:extent cx="2743200" cy="2028190"/>
            <wp:effectExtent l="19050" t="0" r="0" b="0"/>
            <wp:docPr id="13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28190"/>
                    </a:xfrm>
                    <a:prstGeom prst="rect">
                      <a:avLst/>
                    </a:prstGeom>
                    <a:solidFill>
                      <a:srgbClr val="FF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84B" w:rsidRDefault="00F77419" w:rsidP="00F77419">
      <w:pPr>
        <w:pStyle w:val="a4"/>
        <w:jc w:val="right"/>
      </w:pPr>
      <w:r w:rsidRPr="003741BE">
        <w:rPr>
          <w:b/>
          <w:color w:val="0070C0"/>
          <w:lang w:val="en-US"/>
        </w:rPr>
        <w:t>xristoselef</w:t>
      </w:r>
      <w:r w:rsidRPr="003741BE">
        <w:rPr>
          <w:b/>
          <w:color w:val="0070C0"/>
        </w:rPr>
        <w:t>@</w:t>
      </w:r>
      <w:r w:rsidRPr="003741BE">
        <w:rPr>
          <w:b/>
          <w:color w:val="0070C0"/>
          <w:lang w:val="en-US"/>
        </w:rPr>
        <w:t>gmail</w:t>
      </w:r>
      <w:r w:rsidRPr="003741BE">
        <w:rPr>
          <w:b/>
          <w:color w:val="0070C0"/>
        </w:rPr>
        <w:t>.</w:t>
      </w:r>
      <w:r w:rsidRPr="003741BE">
        <w:rPr>
          <w:b/>
          <w:color w:val="0070C0"/>
          <w:lang w:val="en-US"/>
        </w:rPr>
        <w:t>com</w:t>
      </w:r>
    </w:p>
    <w:p w:rsidR="003371A6" w:rsidRPr="00DB5ABE" w:rsidRDefault="003371A6" w:rsidP="00DB5ABE"/>
    <w:sectPr w:rsidR="003371A6" w:rsidRPr="00DB5ABE" w:rsidSect="00DE126D">
      <w:headerReference w:type="default" r:id="rId12"/>
      <w:footerReference w:type="default" r:id="rId13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1F54" w:rsidRDefault="007C1F54" w:rsidP="00B51F47">
      <w:pPr>
        <w:spacing w:line="240" w:lineRule="auto"/>
      </w:pPr>
      <w:r>
        <w:separator/>
      </w:r>
    </w:p>
  </w:endnote>
  <w:endnote w:type="continuationSeparator" w:id="0">
    <w:p w:rsidR="007C1F54" w:rsidRDefault="007C1F54" w:rsidP="00B51F4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490E" w:rsidRDefault="00620975" w:rsidP="00CF490E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CF490E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77419">
      <w:rPr>
        <w:rStyle w:val="a8"/>
        <w:noProof/>
      </w:rPr>
      <w:t>2</w:t>
    </w:r>
    <w:r>
      <w:rPr>
        <w:rStyle w:val="a8"/>
      </w:rPr>
      <w:fldChar w:fldCharType="end"/>
    </w:r>
  </w:p>
  <w:p w:rsidR="00CF490E" w:rsidRPr="00D56705" w:rsidRDefault="00CF490E" w:rsidP="00CF490E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F490E" w:rsidRDefault="00CF490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1F54" w:rsidRDefault="007C1F54" w:rsidP="00B51F47">
      <w:pPr>
        <w:spacing w:line="240" w:lineRule="auto"/>
      </w:pPr>
      <w:r>
        <w:separator/>
      </w:r>
    </w:p>
  </w:footnote>
  <w:footnote w:type="continuationSeparator" w:id="0">
    <w:p w:rsidR="007C1F54" w:rsidRDefault="007C1F54" w:rsidP="00B51F4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490E" w:rsidRPr="00075414" w:rsidRDefault="00CF490E" w:rsidP="00CF490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CF490E" w:rsidRDefault="00CF490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2D06"/>
    <w:rsid w:val="000557AB"/>
    <w:rsid w:val="000810C7"/>
    <w:rsid w:val="00083FA3"/>
    <w:rsid w:val="000C4C75"/>
    <w:rsid w:val="000E7C18"/>
    <w:rsid w:val="000F7E13"/>
    <w:rsid w:val="001201BF"/>
    <w:rsid w:val="00137A7B"/>
    <w:rsid w:val="001419EA"/>
    <w:rsid w:val="00146328"/>
    <w:rsid w:val="001504DA"/>
    <w:rsid w:val="00171EBB"/>
    <w:rsid w:val="00176582"/>
    <w:rsid w:val="001B1D4B"/>
    <w:rsid w:val="001C4A36"/>
    <w:rsid w:val="001F43E5"/>
    <w:rsid w:val="00235B43"/>
    <w:rsid w:val="002620C3"/>
    <w:rsid w:val="00287104"/>
    <w:rsid w:val="00292F9C"/>
    <w:rsid w:val="002F52F7"/>
    <w:rsid w:val="002F77C7"/>
    <w:rsid w:val="0030372B"/>
    <w:rsid w:val="003371A6"/>
    <w:rsid w:val="00341904"/>
    <w:rsid w:val="00353452"/>
    <w:rsid w:val="00354C19"/>
    <w:rsid w:val="00354F39"/>
    <w:rsid w:val="003649E5"/>
    <w:rsid w:val="00375634"/>
    <w:rsid w:val="003B1BC9"/>
    <w:rsid w:val="003B73C1"/>
    <w:rsid w:val="003D6EE0"/>
    <w:rsid w:val="003F7431"/>
    <w:rsid w:val="004057AC"/>
    <w:rsid w:val="0043595B"/>
    <w:rsid w:val="00435DAE"/>
    <w:rsid w:val="00440024"/>
    <w:rsid w:val="004535BC"/>
    <w:rsid w:val="004737A3"/>
    <w:rsid w:val="004A3EDF"/>
    <w:rsid w:val="004C47E2"/>
    <w:rsid w:val="004C4FE5"/>
    <w:rsid w:val="004C6526"/>
    <w:rsid w:val="004F4ADA"/>
    <w:rsid w:val="00542D06"/>
    <w:rsid w:val="005457AB"/>
    <w:rsid w:val="005469A8"/>
    <w:rsid w:val="005547B4"/>
    <w:rsid w:val="00562211"/>
    <w:rsid w:val="005651C0"/>
    <w:rsid w:val="0058715E"/>
    <w:rsid w:val="005913F6"/>
    <w:rsid w:val="005B15B2"/>
    <w:rsid w:val="005C2414"/>
    <w:rsid w:val="005C4B9D"/>
    <w:rsid w:val="006005C2"/>
    <w:rsid w:val="00620975"/>
    <w:rsid w:val="0063712E"/>
    <w:rsid w:val="00660124"/>
    <w:rsid w:val="006622DB"/>
    <w:rsid w:val="00663ADB"/>
    <w:rsid w:val="00692403"/>
    <w:rsid w:val="006B48CE"/>
    <w:rsid w:val="006B67B1"/>
    <w:rsid w:val="006C1B49"/>
    <w:rsid w:val="006C6E7F"/>
    <w:rsid w:val="006E1B35"/>
    <w:rsid w:val="006E1B46"/>
    <w:rsid w:val="00706C93"/>
    <w:rsid w:val="007141A6"/>
    <w:rsid w:val="007148E0"/>
    <w:rsid w:val="007161C9"/>
    <w:rsid w:val="007171B8"/>
    <w:rsid w:val="00735624"/>
    <w:rsid w:val="00735E5D"/>
    <w:rsid w:val="007644F7"/>
    <w:rsid w:val="00784759"/>
    <w:rsid w:val="00785FB3"/>
    <w:rsid w:val="007B0387"/>
    <w:rsid w:val="007C1F54"/>
    <w:rsid w:val="008550E6"/>
    <w:rsid w:val="00881546"/>
    <w:rsid w:val="008C130F"/>
    <w:rsid w:val="008C75A5"/>
    <w:rsid w:val="008C7C77"/>
    <w:rsid w:val="008F688A"/>
    <w:rsid w:val="00907F46"/>
    <w:rsid w:val="0091575F"/>
    <w:rsid w:val="00942A00"/>
    <w:rsid w:val="00956843"/>
    <w:rsid w:val="009920DF"/>
    <w:rsid w:val="009D2B72"/>
    <w:rsid w:val="009E2FA1"/>
    <w:rsid w:val="00A00627"/>
    <w:rsid w:val="00A22CF8"/>
    <w:rsid w:val="00A668DB"/>
    <w:rsid w:val="00A73B06"/>
    <w:rsid w:val="00A974A0"/>
    <w:rsid w:val="00AB6DF1"/>
    <w:rsid w:val="00AE0AB8"/>
    <w:rsid w:val="00B129F0"/>
    <w:rsid w:val="00B45F02"/>
    <w:rsid w:val="00B51EE2"/>
    <w:rsid w:val="00B51F47"/>
    <w:rsid w:val="00B563D8"/>
    <w:rsid w:val="00BD25E4"/>
    <w:rsid w:val="00BF5E96"/>
    <w:rsid w:val="00C008C5"/>
    <w:rsid w:val="00C33464"/>
    <w:rsid w:val="00C43688"/>
    <w:rsid w:val="00C67A61"/>
    <w:rsid w:val="00CC00DA"/>
    <w:rsid w:val="00CE4EEA"/>
    <w:rsid w:val="00CE5DD2"/>
    <w:rsid w:val="00CE74F0"/>
    <w:rsid w:val="00CF09F3"/>
    <w:rsid w:val="00CF490E"/>
    <w:rsid w:val="00D04551"/>
    <w:rsid w:val="00D32214"/>
    <w:rsid w:val="00D43C5C"/>
    <w:rsid w:val="00D51391"/>
    <w:rsid w:val="00D6183D"/>
    <w:rsid w:val="00D95FD6"/>
    <w:rsid w:val="00DA0E27"/>
    <w:rsid w:val="00DB5ABE"/>
    <w:rsid w:val="00DC2C89"/>
    <w:rsid w:val="00DC4297"/>
    <w:rsid w:val="00DE126D"/>
    <w:rsid w:val="00DE2509"/>
    <w:rsid w:val="00DF37FB"/>
    <w:rsid w:val="00E42B70"/>
    <w:rsid w:val="00E7412F"/>
    <w:rsid w:val="00E755F3"/>
    <w:rsid w:val="00E80CCE"/>
    <w:rsid w:val="00E8584B"/>
    <w:rsid w:val="00EC011A"/>
    <w:rsid w:val="00EC59F8"/>
    <w:rsid w:val="00EE1EED"/>
    <w:rsid w:val="00F019DE"/>
    <w:rsid w:val="00F26692"/>
    <w:rsid w:val="00F372E4"/>
    <w:rsid w:val="00F40CE8"/>
    <w:rsid w:val="00F60961"/>
    <w:rsid w:val="00F72FB7"/>
    <w:rsid w:val="00F77419"/>
    <w:rsid w:val="00F8348E"/>
    <w:rsid w:val="00FA4B92"/>
    <w:rsid w:val="00FA6DA4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95FD6"/>
    <w:pPr>
      <w:tabs>
        <w:tab w:val="left" w:pos="425"/>
      </w:tabs>
      <w:spacing w:after="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customStyle="1" w:styleId="1">
    <w:name w:val="Αριθμός 1"/>
    <w:basedOn w:val="a0"/>
    <w:rsid w:val="00663ADB"/>
    <w:pPr>
      <w:widowControl w:val="0"/>
      <w:numPr>
        <w:numId w:val="16"/>
      </w:numPr>
      <w:ind w:left="510" w:hanging="340"/>
    </w:pPr>
    <w:rPr>
      <w:rFonts w:eastAsia="Times New Roman"/>
      <w:szCs w:val="2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rFonts w:eastAsia="Times New Roman"/>
      <w:i/>
      <w:sz w:val="20"/>
      <w:szCs w:val="20"/>
      <w:lang w:eastAsia="el-GR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  <w:rPr>
      <w:rFonts w:eastAsia="Times New Roman"/>
      <w:szCs w:val="20"/>
      <w:lang w:eastAsia="el-GR"/>
    </w:rPr>
  </w:style>
  <w:style w:type="paragraph" w:styleId="a6">
    <w:name w:val="header"/>
    <w:basedOn w:val="a0"/>
    <w:link w:val="Char0"/>
    <w:unhideWhenUsed/>
    <w:rsid w:val="00542D06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542D06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542D06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42D06"/>
    <w:rPr>
      <w:rFonts w:ascii="Times New Roman" w:hAnsi="Times New Roman" w:cs="Times New Roman"/>
    </w:rPr>
  </w:style>
  <w:style w:type="character" w:styleId="a8">
    <w:name w:val="page number"/>
    <w:basedOn w:val="a1"/>
    <w:rsid w:val="00542D06"/>
  </w:style>
  <w:style w:type="paragraph" w:styleId="a9">
    <w:name w:val="Balloon Text"/>
    <w:basedOn w:val="a0"/>
    <w:link w:val="Char2"/>
    <w:uiPriority w:val="99"/>
    <w:semiHidden/>
    <w:unhideWhenUsed/>
    <w:rsid w:val="00D618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D6183D"/>
    <w:rPr>
      <w:rFonts w:ascii="Tahoma" w:hAnsi="Tahoma" w:cs="Tahoma"/>
      <w:sz w:val="16"/>
      <w:szCs w:val="16"/>
    </w:rPr>
  </w:style>
  <w:style w:type="character" w:customStyle="1" w:styleId="Char3">
    <w:name w:val="Κείμενο υποσημείωσης Char"/>
    <w:basedOn w:val="a1"/>
    <w:link w:val="aa"/>
    <w:uiPriority w:val="99"/>
    <w:semiHidden/>
    <w:rsid w:val="00CF490E"/>
    <w:rPr>
      <w:rFonts w:eastAsiaTheme="minorHAnsi"/>
      <w:sz w:val="20"/>
      <w:szCs w:val="20"/>
    </w:rPr>
  </w:style>
  <w:style w:type="paragraph" w:styleId="aa">
    <w:name w:val="footnote text"/>
    <w:basedOn w:val="a0"/>
    <w:link w:val="Char3"/>
    <w:uiPriority w:val="99"/>
    <w:semiHidden/>
    <w:unhideWhenUsed/>
    <w:rsid w:val="00CF490E"/>
    <w:pPr>
      <w:tabs>
        <w:tab w:val="clear" w:pos="425"/>
      </w:tabs>
      <w:spacing w:line="240" w:lineRule="auto"/>
      <w:jc w:val="left"/>
    </w:pPr>
    <w:rPr>
      <w:rFonts w:asciiTheme="minorHAnsi" w:eastAsiaTheme="minorHAnsi" w:hAnsiTheme="minorHAnsi" w:cstheme="minorBid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300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14</cp:revision>
  <cp:lastPrinted>2013-08-18T08:27:00Z</cp:lastPrinted>
  <dcterms:created xsi:type="dcterms:W3CDTF">2014-01-28T15:36:00Z</dcterms:created>
  <dcterms:modified xsi:type="dcterms:W3CDTF">2014-01-28T15:55:00Z</dcterms:modified>
</cp:coreProperties>
</file>