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AB" w:rsidRDefault="00CF19AB" w:rsidP="00CF19AB">
      <w:pPr>
        <w:pStyle w:val="10"/>
      </w:pPr>
      <w:r>
        <w:rPr>
          <w:highlight w:val="yellow"/>
        </w:rPr>
        <w:t>ΠΑΡΑΛΛΑΓΗ ΤΟΥ Δ</w:t>
      </w:r>
      <w:r w:rsidRPr="006A0E47">
        <w:rPr>
          <w:highlight w:val="yellow"/>
        </w:rPr>
        <w:t xml:space="preserve"> ΘΕΜΑΤΟΣ </w:t>
      </w:r>
      <w:r>
        <w:rPr>
          <w:highlight w:val="yellow"/>
        </w:rPr>
        <w:t xml:space="preserve">ΤΟΥ </w:t>
      </w:r>
      <w:r w:rsidRPr="006A0E47">
        <w:rPr>
          <w:highlight w:val="yellow"/>
        </w:rPr>
        <w:t>2013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2"/>
      </w:tblGrid>
      <w:tr w:rsidR="0010708B" w:rsidTr="0010708B">
        <w:tblPrEx>
          <w:tblCellMar>
            <w:top w:w="0" w:type="dxa"/>
            <w:bottom w:w="0" w:type="dxa"/>
          </w:tblCellMar>
        </w:tblPrEx>
        <w:trPr>
          <w:trHeight w:val="851"/>
          <w:jc w:val="right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:rsidR="0010708B" w:rsidRDefault="0010708B" w:rsidP="0010708B">
            <w:r>
              <w:object w:dxaOrig="2663" w:dyaOrig="8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25pt;height:42.6pt" o:ole="" filled="t" fillcolor="#c6d9f1 [671]">
                  <v:imagedata r:id="rId7" o:title=""/>
                </v:shape>
                <o:OLEObject Type="Embed" ProgID="Visio.Drawing.11" ShapeID="_x0000_i1025" DrawAspect="Content" ObjectID="_1455446680" r:id="rId8"/>
              </w:object>
            </w:r>
          </w:p>
        </w:tc>
      </w:tr>
    </w:tbl>
    <w:p w:rsidR="00CF19AB" w:rsidRDefault="00CF19AB" w:rsidP="00CF19AB">
      <w:r>
        <w:t xml:space="preserve">Από ομογενή κύλινδρο μάζας Μ= </w:t>
      </w:r>
      <w:r w:rsidRPr="00F2392E">
        <w:t>8</w:t>
      </w:r>
      <w:r>
        <w:t xml:space="preserve"> Κ</w:t>
      </w:r>
      <w:r>
        <w:rPr>
          <w:lang w:val="en-US"/>
        </w:rPr>
        <w:t>g</w:t>
      </w:r>
      <w:r w:rsidRPr="006A0E47">
        <w:t xml:space="preserve"> </w:t>
      </w:r>
      <w:r>
        <w:t xml:space="preserve">ακτίνας </w:t>
      </w:r>
      <w:r>
        <w:rPr>
          <w:lang w:val="en-US"/>
        </w:rPr>
        <w:t>R</w:t>
      </w:r>
      <w:r w:rsidRPr="006A0E47">
        <w:t>=</w:t>
      </w:r>
      <w:r w:rsidRPr="00F2392E">
        <w:t>0,2</w:t>
      </w:r>
      <w:r w:rsidRPr="006A0E47">
        <w:t xml:space="preserve"> </w:t>
      </w:r>
      <w:r>
        <w:rPr>
          <w:lang w:val="en-US"/>
        </w:rPr>
        <w:t>m</w:t>
      </w:r>
      <w:r w:rsidRPr="006A0E47">
        <w:t xml:space="preserve"> </w:t>
      </w:r>
      <w:r>
        <w:t xml:space="preserve">και μήκους </w:t>
      </w:r>
      <w:r>
        <w:rPr>
          <w:lang w:val="en-US"/>
        </w:rPr>
        <w:t>L</w:t>
      </w:r>
      <w:r w:rsidRPr="006A0E47">
        <w:t xml:space="preserve"> </w:t>
      </w:r>
      <w:r>
        <w:t xml:space="preserve">αφαιρούμε λιπαίνουμε και επανατοποθετούμε στην αρχική του θέση κύλινδρο ακτίνας </w:t>
      </w:r>
      <w:r>
        <w:rPr>
          <w:lang w:val="en-US"/>
        </w:rPr>
        <w:t>R</w:t>
      </w:r>
      <w:r>
        <w:t xml:space="preserve">/2 που έχει κέντρο το κέντρο του αρχικού </w:t>
      </w:r>
      <w:proofErr w:type="spellStart"/>
      <w:r>
        <w:t>κυλίνδρου.Το</w:t>
      </w:r>
      <w:proofErr w:type="spellEnd"/>
      <w:r>
        <w:t xml:space="preserve"> «</w:t>
      </w:r>
      <w:proofErr w:type="spellStart"/>
      <w:r>
        <w:t>τρανξέξουαλ</w:t>
      </w:r>
      <w:proofErr w:type="spellEnd"/>
      <w:r>
        <w:t xml:space="preserve">» στερεό (όπως χαρακτηρίστηκε σε σχόλιο του </w:t>
      </w:r>
      <w:proofErr w:type="spellStart"/>
      <w:r>
        <w:rPr>
          <w:lang w:val="en-US"/>
        </w:rPr>
        <w:t>ylikonet</w:t>
      </w:r>
      <w:proofErr w:type="spellEnd"/>
      <w:r w:rsidRPr="0094715F">
        <w:t>.</w:t>
      </w:r>
      <w:proofErr w:type="spellStart"/>
      <w:r>
        <w:rPr>
          <w:lang w:val="en-US"/>
        </w:rPr>
        <w:t>gr</w:t>
      </w:r>
      <w:proofErr w:type="spellEnd"/>
      <w:r w:rsidRPr="0094715F">
        <w:t xml:space="preserve">) </w:t>
      </w:r>
      <w:r>
        <w:t xml:space="preserve">τοποθετείται πάνω σε με μη λείο οριζόντιο επίπεδο και δένεται κατάλληλα με οριζόντιο ελατήριο σταθεράς Κ= </w:t>
      </w:r>
      <w:r w:rsidRPr="00E90DF6">
        <w:t>47</w:t>
      </w:r>
      <w:r>
        <w:t>Ν/</w:t>
      </w:r>
      <w:r>
        <w:rPr>
          <w:lang w:val="en-US"/>
        </w:rPr>
        <w:t>m</w:t>
      </w:r>
      <w:r>
        <w:t xml:space="preserve"> όπως στο παρακάτω σχήμα.</w:t>
      </w:r>
    </w:p>
    <w:p w:rsidR="00CF19AB" w:rsidRPr="00F2392E" w:rsidRDefault="00CF19AB" w:rsidP="0010708B">
      <w:r>
        <w:t xml:space="preserve">Εκτρέπουμε το σύστημα από τη θέση ισορροπίας του έτσι ώστε το ελατήριο να επιμηκυνθεί κατά </w:t>
      </w:r>
      <w:r>
        <w:rPr>
          <w:lang w:val="en-US"/>
        </w:rPr>
        <w:t>x</w:t>
      </w:r>
      <w:r w:rsidRPr="00E90DF6">
        <w:rPr>
          <w:vertAlign w:val="subscript"/>
          <w:lang w:val="en-US"/>
        </w:rPr>
        <w:t>o</w:t>
      </w:r>
      <w:r w:rsidRPr="0094715F">
        <w:t>=</w:t>
      </w:r>
      <w:r w:rsidRPr="00F2392E">
        <w:t>0,2</w:t>
      </w:r>
      <w:r w:rsidRPr="0094715F">
        <w:t xml:space="preserve">  </w:t>
      </w:r>
      <w:r>
        <w:rPr>
          <w:lang w:val="en-US"/>
        </w:rPr>
        <w:t>m</w:t>
      </w:r>
      <w:r w:rsidRPr="0094715F">
        <w:t xml:space="preserve"> </w:t>
      </w:r>
      <w:r>
        <w:t xml:space="preserve">και τη χρονική στιγμή </w:t>
      </w:r>
      <w:r>
        <w:rPr>
          <w:lang w:val="en-US"/>
        </w:rPr>
        <w:t>t</w:t>
      </w:r>
      <w:r w:rsidRPr="0094715F">
        <w:t xml:space="preserve">=0 </w:t>
      </w:r>
      <w:r>
        <w:t xml:space="preserve">αφήνουμε το σύστημα ελεύθερο. Παρατηρούμε ότι το χαμηλότερο σημείο του στερεού έχει συνεχώς ταχύτητα 0 ενώ το  οριζόντιο ελατήριο είναι κατάλληλα προσαρμοσμένο στο κέντρο του στερεού. </w:t>
      </w:r>
    </w:p>
    <w:p w:rsidR="00CF19AB" w:rsidRDefault="00CF19AB" w:rsidP="0010708B">
      <w:pPr>
        <w:ind w:left="624" w:hanging="397"/>
      </w:pPr>
      <w:r>
        <w:rPr>
          <w:lang w:val="en-US"/>
        </w:rPr>
        <w:t>A</w:t>
      </w:r>
      <w:r w:rsidRPr="00D477BC">
        <w:t>)</w:t>
      </w:r>
      <w:r w:rsidR="0010708B">
        <w:t xml:space="preserve"> </w:t>
      </w:r>
      <w:r>
        <w:rPr>
          <w:lang w:val="en-US"/>
        </w:rPr>
        <w:t>N</w:t>
      </w:r>
      <w:r>
        <w:t>α γραφεί η εξίσωση απομάκρυνσης του κέντρου μάζας του στερεού σε συνάρτηση με το χρόνο αν θετική φορά θεωρηθεί η φορά της αρχικής απομάκρυνσης.</w:t>
      </w:r>
    </w:p>
    <w:p w:rsidR="00CF19AB" w:rsidRDefault="00CF19AB" w:rsidP="0010708B">
      <w:pPr>
        <w:ind w:left="624" w:hanging="397"/>
      </w:pPr>
      <w:r>
        <w:t>Β)</w:t>
      </w:r>
      <w:r w:rsidR="0010708B">
        <w:t xml:space="preserve"> </w:t>
      </w:r>
      <w:r>
        <w:t>Να βρεθεί ο ελάχιστος συντελεστής τριβής ανάμεσα στο στερεό και στο δάπεδο  για το οποίο μπορεί το πραγματοποιηθεί το παραπάνω πείραμα.</w:t>
      </w:r>
    </w:p>
    <w:p w:rsidR="00CF19AB" w:rsidRDefault="00CF19AB" w:rsidP="0010708B">
      <w:pPr>
        <w:ind w:left="624" w:hanging="397"/>
      </w:pPr>
      <w:r>
        <w:t>Γ)</w:t>
      </w:r>
      <w:r w:rsidR="0010708B">
        <w:t xml:space="preserve"> </w:t>
      </w:r>
      <w:r>
        <w:t>Να βρεθεί η εξίσωση της κινητικής ενέργειας του στερεού σα συνάρτηση του χρόνου και να γίνει η γραφική της παράσταση.</w:t>
      </w:r>
    </w:p>
    <w:p w:rsidR="00CF19AB" w:rsidRPr="006D0912" w:rsidRDefault="00CF19AB" w:rsidP="00677694">
      <w:pPr>
        <w:ind w:left="720"/>
        <w:rPr>
          <w:sz w:val="28"/>
          <w:szCs w:val="28"/>
        </w:rPr>
      </w:pPr>
      <w:r>
        <w:rPr>
          <w:sz w:val="28"/>
          <w:szCs w:val="28"/>
        </w:rPr>
        <w:t>Ι</w:t>
      </w:r>
      <w:r w:rsidRPr="004D58C5">
        <w:rPr>
          <w:sz w:val="28"/>
          <w:szCs w:val="28"/>
          <w:vertAlign w:val="subscript"/>
          <w:lang w:val="en-US"/>
        </w:rPr>
        <w:t>cm</w:t>
      </w:r>
      <w:r w:rsidRPr="006D0912">
        <w:rPr>
          <w:sz w:val="28"/>
          <w:szCs w:val="28"/>
        </w:rPr>
        <w:t>=0,5</w:t>
      </w:r>
      <w:r>
        <w:rPr>
          <w:sz w:val="28"/>
          <w:szCs w:val="28"/>
          <w:lang w:val="en-US"/>
        </w:rPr>
        <w:t>MR</w:t>
      </w:r>
      <w:r w:rsidRPr="006D0912">
        <w:rPr>
          <w:sz w:val="28"/>
          <w:szCs w:val="28"/>
          <w:vertAlign w:val="superscript"/>
        </w:rPr>
        <w:t>2</w:t>
      </w:r>
      <w:r w:rsidRPr="006D0912">
        <w:rPr>
          <w:sz w:val="28"/>
          <w:szCs w:val="28"/>
        </w:rPr>
        <w:t>.</w:t>
      </w:r>
    </w:p>
    <w:p w:rsidR="00CF19AB" w:rsidRPr="00677694" w:rsidRDefault="00CF19AB" w:rsidP="0094715F">
      <w:pPr>
        <w:rPr>
          <w:b/>
          <w:i/>
          <w:color w:val="548DD4" w:themeColor="text2" w:themeTint="99"/>
          <w:sz w:val="28"/>
          <w:szCs w:val="28"/>
        </w:rPr>
      </w:pPr>
      <w:r w:rsidRPr="00677694">
        <w:rPr>
          <w:b/>
          <w:i/>
          <w:color w:val="548DD4" w:themeColor="text2" w:themeTint="99"/>
          <w:sz w:val="28"/>
          <w:szCs w:val="28"/>
          <w:lang w:val="en-US"/>
        </w:rPr>
        <w:t>A</w:t>
      </w:r>
      <w:r w:rsidRPr="00677694">
        <w:rPr>
          <w:b/>
          <w:i/>
          <w:color w:val="548DD4" w:themeColor="text2" w:themeTint="99"/>
          <w:sz w:val="28"/>
          <w:szCs w:val="28"/>
        </w:rPr>
        <w:t>ΠΑΝΤΗΣΗ</w:t>
      </w:r>
    </w:p>
    <w:p w:rsidR="00CF19AB" w:rsidRPr="00B9206C" w:rsidRDefault="00CF19AB" w:rsidP="0048081D">
      <w:pPr>
        <w:pStyle w:val="a4"/>
      </w:pPr>
      <w:r>
        <w:t>Α)</w:t>
      </w:r>
      <w:r w:rsidR="0048081D">
        <w:t xml:space="preserve"> </w:t>
      </w:r>
      <w:r>
        <w:t>Οι δύο κύλινδροι έχουν την ίδια πυκνότητα και με τη βοήθεια της θα βρεθεί η μάζα του κυλίνδρου που αφαιρέθηκε.</w:t>
      </w:r>
    </w:p>
    <w:p w:rsidR="00CF19AB" w:rsidRDefault="00CF19AB" w:rsidP="0048081D">
      <w:pPr>
        <w:ind w:left="567"/>
      </w:pPr>
      <w:r>
        <w:t>Έτσι</w:t>
      </w:r>
    </w:p>
    <w:p w:rsidR="0048081D" w:rsidRDefault="00CF19AB" w:rsidP="0048081D">
      <w:pPr>
        <w:jc w:val="center"/>
      </w:pPr>
      <w:r>
        <w:t>Μ/π</w:t>
      </w:r>
      <w:r>
        <w:rPr>
          <w:lang w:val="en-US"/>
        </w:rPr>
        <w:t>R</w:t>
      </w:r>
      <w:r w:rsidRPr="00F2392E">
        <w:rPr>
          <w:vertAlign w:val="superscript"/>
        </w:rPr>
        <w:t>2</w:t>
      </w:r>
      <w:r>
        <w:rPr>
          <w:lang w:val="en-US"/>
        </w:rPr>
        <w:t>L</w:t>
      </w:r>
      <w:r w:rsidRPr="00F2392E">
        <w:t>=</w:t>
      </w:r>
      <w:r>
        <w:rPr>
          <w:lang w:val="en-US"/>
        </w:rPr>
        <w:t>M</w:t>
      </w:r>
      <w:r>
        <w:t>΄/π(</w:t>
      </w:r>
      <w:r>
        <w:rPr>
          <w:lang w:val="en-US"/>
        </w:rPr>
        <w:t>R</w:t>
      </w:r>
      <w:r w:rsidRPr="00F2392E">
        <w:t>/2)</w:t>
      </w:r>
      <w:r w:rsidRPr="00F2392E">
        <w:rPr>
          <w:vertAlign w:val="superscript"/>
        </w:rPr>
        <w:t>2</w:t>
      </w:r>
      <w:r w:rsidRPr="00F2392E">
        <w:t>2</w:t>
      </w:r>
      <w:r>
        <w:rPr>
          <w:lang w:val="en-US"/>
        </w:rPr>
        <w:t>L</w:t>
      </w:r>
    </w:p>
    <w:p w:rsidR="00CF19AB" w:rsidRPr="006D0912" w:rsidRDefault="00CF19AB" w:rsidP="0048081D">
      <w:pPr>
        <w:ind w:left="567"/>
      </w:pPr>
      <w:r>
        <w:t>μετά τις πράξεις θα βρούμε Μ΄=2Κ</w:t>
      </w:r>
      <w:r>
        <w:rPr>
          <w:lang w:val="en-US"/>
        </w:rPr>
        <w:t>g</w:t>
      </w:r>
    </w:p>
    <w:p w:rsidR="00CF19AB" w:rsidRDefault="00CF19AB" w:rsidP="0048081D">
      <w:pPr>
        <w:jc w:val="center"/>
      </w:pPr>
      <w:r>
        <w:rPr>
          <w:lang w:val="en-US"/>
        </w:rPr>
        <w:t>I</w:t>
      </w:r>
      <w:proofErr w:type="spellStart"/>
      <w:r w:rsidRPr="00E90DF6">
        <w:rPr>
          <w:vertAlign w:val="subscript"/>
        </w:rPr>
        <w:t>κοιλου</w:t>
      </w:r>
      <w:r>
        <w:t>=Ι</w:t>
      </w:r>
      <w:r w:rsidRPr="00E90DF6">
        <w:rPr>
          <w:vertAlign w:val="subscript"/>
        </w:rPr>
        <w:t>συμπ</w:t>
      </w:r>
      <w:proofErr w:type="spellEnd"/>
      <w:r>
        <w:t xml:space="preserve"> –Ι</w:t>
      </w:r>
      <w:r w:rsidRPr="00E90DF6">
        <w:rPr>
          <w:vertAlign w:val="subscript"/>
        </w:rPr>
        <w:t>αφαιρ</w:t>
      </w:r>
      <w:r>
        <w:t>=0,15Κ</w:t>
      </w:r>
      <w:r>
        <w:rPr>
          <w:lang w:val="en-US"/>
        </w:rPr>
        <w:t>gm</w:t>
      </w:r>
      <w:r w:rsidRPr="006D0912">
        <w:rPr>
          <w:vertAlign w:val="superscript"/>
        </w:rPr>
        <w:t>2</w:t>
      </w:r>
      <w:r w:rsidRPr="006D0912">
        <w:t>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2"/>
      </w:tblGrid>
      <w:tr w:rsidR="0078425E" w:rsidTr="0078425E">
        <w:tblPrEx>
          <w:tblCellMar>
            <w:top w:w="0" w:type="dxa"/>
            <w:bottom w:w="0" w:type="dxa"/>
          </w:tblCellMar>
        </w:tblPrEx>
        <w:trPr>
          <w:trHeight w:val="997"/>
          <w:jc w:val="right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78425E" w:rsidRDefault="0078425E" w:rsidP="0078425E">
            <w:r>
              <w:object w:dxaOrig="2663" w:dyaOrig="915">
                <v:shape id="_x0000_i1026" type="#_x0000_t75" style="width:133.25pt;height:45.95pt" o:ole="" filled="t" fillcolor="#c6d9f1 [671]">
                  <v:imagedata r:id="rId9" o:title=""/>
                </v:shape>
                <o:OLEObject Type="Embed" ProgID="Visio.Drawing.11" ShapeID="_x0000_i1026" DrawAspect="Content" ObjectID="_1455446681" r:id="rId10"/>
              </w:object>
            </w:r>
          </w:p>
        </w:tc>
      </w:tr>
    </w:tbl>
    <w:p w:rsidR="00CF19AB" w:rsidRDefault="00CF19AB" w:rsidP="00477F21">
      <w:pPr>
        <w:ind w:left="567"/>
      </w:pPr>
      <w:r>
        <w:t>Με την βοήθεια των νόμων του Νεύτωνα για την μεταφορική και την στροφική κίνηση του στερεού θα έχουμε</w:t>
      </w:r>
    </w:p>
    <w:p w:rsidR="00477F21" w:rsidRPr="0078425E" w:rsidRDefault="00CF19AB" w:rsidP="00477F21">
      <w:pPr>
        <w:jc w:val="center"/>
        <w:rPr>
          <w:i/>
          <w:sz w:val="24"/>
          <w:szCs w:val="24"/>
        </w:rPr>
      </w:pPr>
      <w:r w:rsidRPr="0078425E">
        <w:rPr>
          <w:i/>
          <w:sz w:val="24"/>
          <w:szCs w:val="24"/>
        </w:rPr>
        <w:t>Κ</w:t>
      </w:r>
      <w:r w:rsidRPr="0078425E">
        <w:rPr>
          <w:i/>
          <w:sz w:val="24"/>
          <w:szCs w:val="24"/>
          <w:lang w:val="en-US"/>
        </w:rPr>
        <w:t>x</w:t>
      </w:r>
      <w:r w:rsidRPr="0078425E">
        <w:rPr>
          <w:i/>
          <w:sz w:val="24"/>
          <w:szCs w:val="24"/>
        </w:rPr>
        <w:t>-</w:t>
      </w:r>
      <w:r w:rsidRPr="0078425E">
        <w:rPr>
          <w:i/>
          <w:sz w:val="24"/>
          <w:szCs w:val="24"/>
          <w:lang w:val="en-US"/>
        </w:rPr>
        <w:t>T</w:t>
      </w:r>
      <w:r w:rsidRPr="0078425E">
        <w:rPr>
          <w:i/>
          <w:sz w:val="24"/>
          <w:szCs w:val="24"/>
        </w:rPr>
        <w:t>=</w:t>
      </w:r>
      <w:proofErr w:type="spellStart"/>
      <w:r w:rsidRPr="0078425E">
        <w:rPr>
          <w:i/>
          <w:sz w:val="24"/>
          <w:szCs w:val="24"/>
          <w:lang w:val="en-US"/>
        </w:rPr>
        <w:t>Ma</w:t>
      </w:r>
      <w:r w:rsidRPr="0078425E">
        <w:rPr>
          <w:i/>
          <w:sz w:val="24"/>
          <w:szCs w:val="24"/>
          <w:vertAlign w:val="subscript"/>
          <w:lang w:val="en-US"/>
        </w:rPr>
        <w:t>cm</w:t>
      </w:r>
      <w:proofErr w:type="spellEnd"/>
      <w:r w:rsidRPr="0078425E">
        <w:rPr>
          <w:i/>
          <w:sz w:val="24"/>
          <w:szCs w:val="24"/>
        </w:rPr>
        <w:t xml:space="preserve"> (1)     </w:t>
      </w:r>
      <w:r w:rsidRPr="0078425E">
        <w:rPr>
          <w:i/>
          <w:sz w:val="24"/>
          <w:szCs w:val="24"/>
          <w:lang w:val="en-US"/>
        </w:rPr>
        <w:t>TR</w:t>
      </w:r>
      <w:r w:rsidRPr="0078425E">
        <w:rPr>
          <w:i/>
          <w:sz w:val="24"/>
          <w:szCs w:val="24"/>
        </w:rPr>
        <w:t>=</w:t>
      </w:r>
      <w:r w:rsidRPr="0078425E">
        <w:rPr>
          <w:i/>
          <w:sz w:val="24"/>
          <w:szCs w:val="24"/>
          <w:lang w:val="en-US"/>
        </w:rPr>
        <w:t>I</w:t>
      </w:r>
      <w:proofErr w:type="spellStart"/>
      <w:r w:rsidRPr="0078425E">
        <w:rPr>
          <w:i/>
          <w:sz w:val="24"/>
          <w:szCs w:val="24"/>
          <w:vertAlign w:val="subscript"/>
        </w:rPr>
        <w:t>κοιλου</w:t>
      </w:r>
      <w:r w:rsidRPr="0078425E">
        <w:rPr>
          <w:i/>
          <w:sz w:val="24"/>
          <w:szCs w:val="24"/>
        </w:rPr>
        <w:t>α</w:t>
      </w:r>
      <w:r w:rsidRPr="0078425E">
        <w:rPr>
          <w:i/>
          <w:sz w:val="24"/>
          <w:szCs w:val="24"/>
          <w:vertAlign w:val="subscript"/>
        </w:rPr>
        <w:t>γων</w:t>
      </w:r>
      <w:proofErr w:type="spellEnd"/>
      <w:r w:rsidRPr="0078425E">
        <w:rPr>
          <w:i/>
          <w:sz w:val="24"/>
          <w:szCs w:val="24"/>
        </w:rPr>
        <w:t xml:space="preserve"> (2)</w:t>
      </w:r>
    </w:p>
    <w:p w:rsidR="00CF19AB" w:rsidRPr="006D0912" w:rsidRDefault="00CF19AB" w:rsidP="0078425E">
      <w:pPr>
        <w:ind w:left="567"/>
      </w:pPr>
      <w:r>
        <w:t xml:space="preserve">και επειδή το κατώτερο σημείο του στερεού έχει συνεχώς ταχύτητα 0 θα ισχύει και </w:t>
      </w:r>
      <w:proofErr w:type="spellStart"/>
      <w:r>
        <w:rPr>
          <w:lang w:val="en-US"/>
        </w:rPr>
        <w:t>a</w:t>
      </w:r>
      <w:r w:rsidRPr="00E90DF6">
        <w:rPr>
          <w:vertAlign w:val="subscript"/>
          <w:lang w:val="en-US"/>
        </w:rPr>
        <w:t>cm</w:t>
      </w:r>
      <w:proofErr w:type="spellEnd"/>
      <w:r w:rsidRPr="00E90DF6">
        <w:t>=</w:t>
      </w:r>
      <w:proofErr w:type="spellStart"/>
      <w:r>
        <w:t>α</w:t>
      </w:r>
      <w:r w:rsidRPr="00E90DF6">
        <w:rPr>
          <w:vertAlign w:val="subscript"/>
        </w:rPr>
        <w:t>γων</w:t>
      </w:r>
      <w:proofErr w:type="spellEnd"/>
      <w:r>
        <w:rPr>
          <w:lang w:val="en-US"/>
        </w:rPr>
        <w:t>R</w:t>
      </w:r>
      <w:r w:rsidRPr="00E90DF6">
        <w:t xml:space="preserve">  (3)</w:t>
      </w:r>
    </w:p>
    <w:p w:rsidR="00CF19AB" w:rsidRPr="00E90DF6" w:rsidRDefault="00CF19AB" w:rsidP="0078425E">
      <w:pPr>
        <w:ind w:left="567"/>
      </w:pPr>
      <w:r>
        <w:t>Μετά τις πράξεις θα βρούμε Τ=15</w:t>
      </w:r>
      <w:r>
        <w:rPr>
          <w:lang w:val="en-US"/>
        </w:rPr>
        <w:t>x</w:t>
      </w:r>
      <w:r w:rsidRPr="00E90DF6">
        <w:t xml:space="preserve">  (</w:t>
      </w:r>
      <w:r>
        <w:rPr>
          <w:lang w:val="en-US"/>
        </w:rPr>
        <w:t>SI</w:t>
      </w:r>
      <w:r w:rsidRPr="00E90DF6">
        <w:t>)</w:t>
      </w:r>
      <w:r>
        <w:t xml:space="preserve"> (4)</w:t>
      </w:r>
    </w:p>
    <w:p w:rsidR="00CF19AB" w:rsidRDefault="00CF19AB" w:rsidP="0078425E">
      <w:pPr>
        <w:ind w:left="567"/>
      </w:pPr>
      <w:r>
        <w:t>Θεωρώντας</w:t>
      </w:r>
      <w:r w:rsidRPr="00B864C4">
        <w:t xml:space="preserve"> </w:t>
      </w:r>
      <w:r>
        <w:t xml:space="preserve"> θετική φορά την φορά απομάκρυνσης και για τυχαία θετική θέση θα έχουμε για την  ταλάντωση</w:t>
      </w:r>
    </w:p>
    <w:p w:rsidR="00CF19AB" w:rsidRPr="00B864C4" w:rsidRDefault="00CF19AB" w:rsidP="0078425E">
      <w:pPr>
        <w:jc w:val="center"/>
      </w:pPr>
      <w:r w:rsidRPr="0078425E">
        <w:rPr>
          <w:i/>
          <w:sz w:val="24"/>
          <w:szCs w:val="24"/>
        </w:rPr>
        <w:t>Σ</w:t>
      </w:r>
      <w:r w:rsidRPr="0078425E">
        <w:rPr>
          <w:i/>
          <w:sz w:val="24"/>
          <w:szCs w:val="24"/>
          <w:lang w:val="en-US"/>
        </w:rPr>
        <w:t>F</w:t>
      </w:r>
      <w:r w:rsidRPr="0078425E">
        <w:rPr>
          <w:i/>
          <w:sz w:val="24"/>
          <w:szCs w:val="24"/>
        </w:rPr>
        <w:t>=-</w:t>
      </w:r>
      <w:proofErr w:type="spellStart"/>
      <w:r w:rsidRPr="0078425E">
        <w:rPr>
          <w:i/>
          <w:sz w:val="24"/>
          <w:szCs w:val="24"/>
          <w:lang w:val="en-US"/>
        </w:rPr>
        <w:t>Kx</w:t>
      </w:r>
      <w:proofErr w:type="spellEnd"/>
      <w:r w:rsidRPr="0078425E">
        <w:rPr>
          <w:i/>
          <w:sz w:val="24"/>
          <w:szCs w:val="24"/>
        </w:rPr>
        <w:t>+</w:t>
      </w:r>
      <w:r w:rsidRPr="0078425E">
        <w:rPr>
          <w:i/>
          <w:sz w:val="24"/>
          <w:szCs w:val="24"/>
          <w:lang w:val="en-US"/>
        </w:rPr>
        <w:t>T</w:t>
      </w:r>
      <w:r w:rsidRPr="0078425E">
        <w:rPr>
          <w:i/>
          <w:sz w:val="24"/>
          <w:szCs w:val="24"/>
        </w:rPr>
        <w:t>=-32</w:t>
      </w:r>
      <w:r w:rsidRPr="0078425E">
        <w:rPr>
          <w:i/>
          <w:sz w:val="24"/>
          <w:szCs w:val="24"/>
          <w:lang w:val="en-US"/>
        </w:rPr>
        <w:t>x</w:t>
      </w:r>
      <w:r w:rsidRPr="00B864C4">
        <w:t xml:space="preserve"> (</w:t>
      </w:r>
      <w:r>
        <w:rPr>
          <w:lang w:val="en-US"/>
        </w:rPr>
        <w:t>SI</w:t>
      </w:r>
      <w:r w:rsidRPr="00B864C4">
        <w:t>)</w:t>
      </w:r>
    </w:p>
    <w:p w:rsidR="00CF19AB" w:rsidRDefault="00CF19AB" w:rsidP="0078425E">
      <w:pPr>
        <w:ind w:left="567"/>
      </w:pPr>
      <w:proofErr w:type="gramStart"/>
      <w:r>
        <w:rPr>
          <w:lang w:val="en-US"/>
        </w:rPr>
        <w:t>A</w:t>
      </w:r>
      <w:r>
        <w:t xml:space="preserve">ρα το κέντρο μάζας εκτελεί </w:t>
      </w:r>
      <w:proofErr w:type="spellStart"/>
      <w:r>
        <w:t>γ.α.τ</w:t>
      </w:r>
      <w:proofErr w:type="spellEnd"/>
      <w:r>
        <w:t>. με πλάτος ταλάντωσης την αρχική επιμήκυνση του ελατηρίου.</w:t>
      </w:r>
      <w:proofErr w:type="gramEnd"/>
      <w:r w:rsidR="0078425E">
        <w:t xml:space="preserve"> Έ</w:t>
      </w:r>
      <w:r>
        <w:t>τσι η εξίσωση απομάκρυνσης του κέντρου μάζας του στερεού θα έχει μορφή.</w:t>
      </w:r>
    </w:p>
    <w:p w:rsidR="00CF19AB" w:rsidRPr="004C7A53" w:rsidRDefault="00CF19AB" w:rsidP="0078425E">
      <w:pPr>
        <w:jc w:val="center"/>
      </w:pPr>
      <w:r w:rsidRPr="0078425E">
        <w:rPr>
          <w:i/>
          <w:sz w:val="24"/>
          <w:szCs w:val="24"/>
          <w:lang w:val="en-US"/>
        </w:rPr>
        <w:lastRenderedPageBreak/>
        <w:t>x</w:t>
      </w:r>
      <w:r w:rsidRPr="0078425E">
        <w:rPr>
          <w:i/>
          <w:sz w:val="24"/>
          <w:szCs w:val="24"/>
        </w:rPr>
        <w:t>=0</w:t>
      </w:r>
      <w:proofErr w:type="gramStart"/>
      <w:r w:rsidRPr="0078425E">
        <w:rPr>
          <w:i/>
          <w:sz w:val="24"/>
          <w:szCs w:val="24"/>
        </w:rPr>
        <w:t>,2ημ</w:t>
      </w:r>
      <w:proofErr w:type="gramEnd"/>
      <w:r w:rsidRPr="0078425E">
        <w:rPr>
          <w:i/>
          <w:sz w:val="24"/>
          <w:szCs w:val="24"/>
        </w:rPr>
        <w:t>(2</w:t>
      </w:r>
      <w:r w:rsidRPr="0078425E">
        <w:rPr>
          <w:i/>
          <w:sz w:val="24"/>
          <w:szCs w:val="24"/>
          <w:lang w:val="en-US"/>
        </w:rPr>
        <w:t>t</w:t>
      </w:r>
      <w:r w:rsidRPr="0078425E">
        <w:rPr>
          <w:i/>
          <w:sz w:val="24"/>
          <w:szCs w:val="24"/>
        </w:rPr>
        <w:t>+π/2)</w:t>
      </w:r>
      <w:r>
        <w:t xml:space="preserve">   (</w:t>
      </w:r>
      <w:r>
        <w:rPr>
          <w:lang w:val="en-US"/>
        </w:rPr>
        <w:t>SI</w:t>
      </w:r>
      <w:r w:rsidRPr="004C7A53">
        <w:t>)</w:t>
      </w:r>
    </w:p>
    <w:p w:rsidR="00CF19AB" w:rsidRPr="004C7A53" w:rsidRDefault="00CF19AB" w:rsidP="0078425E">
      <w:pPr>
        <w:pStyle w:val="a4"/>
      </w:pPr>
      <w:r>
        <w:rPr>
          <w:lang w:val="en-US"/>
        </w:rPr>
        <w:t>B</w:t>
      </w:r>
      <w:r w:rsidRPr="00B864C4">
        <w:t>)</w:t>
      </w:r>
      <w:r w:rsidR="0078425E">
        <w:t xml:space="preserve"> </w:t>
      </w:r>
      <w:r>
        <w:t>Για να μπορεί να συνεχιστεί η ταλάντωση θα πρέπει να ισχύει η συνθήκη κύλισης.</w:t>
      </w:r>
    </w:p>
    <w:p w:rsidR="00677694" w:rsidRDefault="00CF19AB" w:rsidP="00677694">
      <w:pPr>
        <w:ind w:left="567"/>
        <w:jc w:val="center"/>
      </w:pPr>
      <w:r>
        <w:t xml:space="preserve">Δηλαδή </w:t>
      </w:r>
      <w:proofErr w:type="spellStart"/>
      <w:r>
        <w:t>Τ&lt;μΝ</w:t>
      </w:r>
      <w:proofErr w:type="spellEnd"/>
      <w:r>
        <w:t>.</w:t>
      </w:r>
    </w:p>
    <w:p w:rsidR="00677694" w:rsidRDefault="00CF19AB" w:rsidP="0078425E">
      <w:pPr>
        <w:ind w:left="567"/>
      </w:pPr>
      <w:r>
        <w:t>Με τη βοήθεια της σχέσης (4) θα πρέπει 15</w:t>
      </w:r>
      <w:r>
        <w:rPr>
          <w:lang w:val="en-US"/>
        </w:rPr>
        <w:t>x</w:t>
      </w:r>
      <w:r w:rsidRPr="00B864C4">
        <w:t>&lt;</w:t>
      </w:r>
      <w:proofErr w:type="spellStart"/>
      <w:r>
        <w:t>μΜ</w:t>
      </w:r>
      <w:proofErr w:type="spellEnd"/>
      <w:r>
        <w:rPr>
          <w:lang w:val="en-US"/>
        </w:rPr>
        <w:t>g</w:t>
      </w:r>
      <w:r w:rsidRPr="00B864C4">
        <w:t xml:space="preserve">   </w:t>
      </w:r>
      <w:r>
        <w:t>άρα 15</w:t>
      </w:r>
      <w:r>
        <w:rPr>
          <w:lang w:val="en-US"/>
        </w:rPr>
        <w:t>x</w:t>
      </w:r>
      <w:r w:rsidRPr="00B864C4">
        <w:t>/80&lt;</w:t>
      </w:r>
      <w:r>
        <w:t xml:space="preserve">μ άρα </w:t>
      </w:r>
    </w:p>
    <w:p w:rsidR="00CF19AB" w:rsidRPr="006D0912" w:rsidRDefault="00CF19AB" w:rsidP="00677694">
      <w:pPr>
        <w:ind w:left="567"/>
        <w:jc w:val="center"/>
      </w:pPr>
      <w:r>
        <w:t>μ</w:t>
      </w:r>
      <w:r w:rsidRPr="00B864C4">
        <w:rPr>
          <w:vertAlign w:val="subscript"/>
          <w:lang w:val="en-US"/>
        </w:rPr>
        <w:t>min</w:t>
      </w:r>
      <w:r w:rsidRPr="00B864C4">
        <w:t>=3/80</w:t>
      </w:r>
    </w:p>
    <w:p w:rsidR="00CF19AB" w:rsidRDefault="00CF19AB" w:rsidP="0078425E">
      <w:pPr>
        <w:pStyle w:val="a4"/>
      </w:pPr>
      <w:r>
        <w:t>Γ)Το στερεό έχει συνολική κινητική ενέργεια που θα δίνεται από τη σχέση</w:t>
      </w:r>
    </w:p>
    <w:p w:rsidR="00CF19AB" w:rsidRPr="0078425E" w:rsidRDefault="00CF19AB" w:rsidP="0078425E">
      <w:pPr>
        <w:jc w:val="center"/>
        <w:rPr>
          <w:i/>
          <w:sz w:val="24"/>
          <w:szCs w:val="24"/>
        </w:rPr>
      </w:pPr>
      <w:proofErr w:type="spellStart"/>
      <w:r w:rsidRPr="0078425E">
        <w:rPr>
          <w:i/>
          <w:sz w:val="24"/>
          <w:szCs w:val="24"/>
        </w:rPr>
        <w:t>Κ</w:t>
      </w:r>
      <w:r w:rsidRPr="0078425E">
        <w:rPr>
          <w:i/>
          <w:sz w:val="24"/>
          <w:szCs w:val="24"/>
          <w:vertAlign w:val="subscript"/>
        </w:rPr>
        <w:t>ολ</w:t>
      </w:r>
      <w:r w:rsidRPr="0078425E">
        <w:rPr>
          <w:i/>
          <w:sz w:val="24"/>
          <w:szCs w:val="24"/>
        </w:rPr>
        <w:t>=Κ</w:t>
      </w:r>
      <w:r w:rsidRPr="0078425E">
        <w:rPr>
          <w:i/>
          <w:sz w:val="24"/>
          <w:szCs w:val="24"/>
          <w:vertAlign w:val="subscript"/>
        </w:rPr>
        <w:t>μετ</w:t>
      </w:r>
      <w:proofErr w:type="spellEnd"/>
      <w:r w:rsidRPr="0078425E">
        <w:rPr>
          <w:i/>
          <w:sz w:val="24"/>
          <w:szCs w:val="24"/>
        </w:rPr>
        <w:t xml:space="preserve"> + </w:t>
      </w:r>
      <w:proofErr w:type="spellStart"/>
      <w:r w:rsidRPr="0078425E">
        <w:rPr>
          <w:i/>
          <w:sz w:val="24"/>
          <w:szCs w:val="24"/>
        </w:rPr>
        <w:t>Κ</w:t>
      </w:r>
      <w:r w:rsidRPr="0078425E">
        <w:rPr>
          <w:i/>
          <w:sz w:val="24"/>
          <w:szCs w:val="24"/>
          <w:vertAlign w:val="subscript"/>
        </w:rPr>
        <w:t>περ</w:t>
      </w:r>
      <w:proofErr w:type="spellEnd"/>
      <w:r w:rsidRPr="0078425E">
        <w:rPr>
          <w:i/>
          <w:sz w:val="24"/>
          <w:szCs w:val="24"/>
        </w:rPr>
        <w:t>=</w:t>
      </w:r>
      <w:r w:rsidR="0078425E" w:rsidRPr="0078425E">
        <w:rPr>
          <w:i/>
          <w:sz w:val="24"/>
          <w:szCs w:val="24"/>
        </w:rPr>
        <w:t xml:space="preserve"> ½ </w:t>
      </w:r>
      <w:r w:rsidRPr="0078425E">
        <w:rPr>
          <w:i/>
          <w:sz w:val="24"/>
          <w:szCs w:val="24"/>
        </w:rPr>
        <w:t>Μ</w:t>
      </w:r>
      <w:proofErr w:type="spellStart"/>
      <w:r w:rsidRPr="0078425E">
        <w:rPr>
          <w:i/>
          <w:sz w:val="24"/>
          <w:szCs w:val="24"/>
          <w:lang w:val="en-US"/>
        </w:rPr>
        <w:t>u</w:t>
      </w:r>
      <w:r w:rsidRPr="0078425E">
        <w:rPr>
          <w:i/>
          <w:sz w:val="24"/>
          <w:szCs w:val="24"/>
          <w:vertAlign w:val="subscript"/>
          <w:lang w:val="en-US"/>
        </w:rPr>
        <w:t>cm</w:t>
      </w:r>
      <w:proofErr w:type="spellEnd"/>
      <w:r w:rsidRPr="0078425E">
        <w:rPr>
          <w:i/>
          <w:sz w:val="24"/>
          <w:szCs w:val="24"/>
          <w:vertAlign w:val="superscript"/>
        </w:rPr>
        <w:t>2</w:t>
      </w:r>
      <w:r w:rsidRPr="0078425E">
        <w:rPr>
          <w:i/>
          <w:sz w:val="24"/>
          <w:szCs w:val="24"/>
        </w:rPr>
        <w:t xml:space="preserve"> +</w:t>
      </w:r>
      <w:r w:rsidR="0078425E" w:rsidRPr="0078425E">
        <w:rPr>
          <w:i/>
          <w:sz w:val="24"/>
          <w:szCs w:val="24"/>
        </w:rPr>
        <w:t xml:space="preserve"> ½ </w:t>
      </w:r>
      <w:r w:rsidRPr="0078425E">
        <w:rPr>
          <w:i/>
          <w:sz w:val="24"/>
          <w:szCs w:val="24"/>
          <w:lang w:val="en-US"/>
        </w:rPr>
        <w:t>I</w:t>
      </w:r>
      <w:r w:rsidRPr="0078425E">
        <w:rPr>
          <w:i/>
          <w:sz w:val="24"/>
          <w:szCs w:val="24"/>
          <w:vertAlign w:val="subscript"/>
        </w:rPr>
        <w:t>κοιλ</w:t>
      </w:r>
      <w:r w:rsidRPr="0078425E">
        <w:rPr>
          <w:i/>
          <w:sz w:val="24"/>
          <w:szCs w:val="24"/>
        </w:rPr>
        <w:t>ω</w:t>
      </w:r>
      <w:r w:rsidRPr="0078425E">
        <w:rPr>
          <w:i/>
          <w:sz w:val="24"/>
          <w:szCs w:val="24"/>
          <w:vertAlign w:val="superscript"/>
        </w:rPr>
        <w:t>2</w:t>
      </w:r>
    </w:p>
    <w:p w:rsidR="0078425E" w:rsidRDefault="00CF19AB" w:rsidP="0078425E">
      <w:pPr>
        <w:ind w:left="567"/>
      </w:pPr>
      <w:r>
        <w:t>Η εξίσωση της ταχύτητας του κέντρου μάζας θα δίνεται από τη σχέση</w:t>
      </w:r>
      <w:r w:rsidR="0078425E">
        <w:t>:</w:t>
      </w:r>
    </w:p>
    <w:p w:rsidR="0078425E" w:rsidRPr="0078425E" w:rsidRDefault="00CF19AB" w:rsidP="0078425E">
      <w:pPr>
        <w:jc w:val="center"/>
        <w:rPr>
          <w:i/>
          <w:sz w:val="24"/>
          <w:szCs w:val="24"/>
        </w:rPr>
      </w:pPr>
      <w:proofErr w:type="spellStart"/>
      <w:proofErr w:type="gramStart"/>
      <w:r w:rsidRPr="0078425E">
        <w:rPr>
          <w:i/>
          <w:sz w:val="24"/>
          <w:szCs w:val="24"/>
          <w:lang w:val="en-US"/>
        </w:rPr>
        <w:t>u</w:t>
      </w:r>
      <w:r w:rsidRPr="0078425E">
        <w:rPr>
          <w:i/>
          <w:sz w:val="24"/>
          <w:szCs w:val="24"/>
          <w:vertAlign w:val="subscript"/>
          <w:lang w:val="en-US"/>
        </w:rPr>
        <w:t>cm</w:t>
      </w:r>
      <w:proofErr w:type="spellEnd"/>
      <w:r w:rsidRPr="0078425E">
        <w:rPr>
          <w:i/>
          <w:sz w:val="24"/>
          <w:szCs w:val="24"/>
        </w:rPr>
        <w:t>=</w:t>
      </w:r>
      <w:proofErr w:type="gramEnd"/>
      <w:r w:rsidRPr="0078425E">
        <w:rPr>
          <w:i/>
          <w:sz w:val="24"/>
          <w:szCs w:val="24"/>
        </w:rPr>
        <w:t>0,4συν(2</w:t>
      </w:r>
      <w:r w:rsidRPr="0078425E">
        <w:rPr>
          <w:i/>
          <w:sz w:val="24"/>
          <w:szCs w:val="24"/>
          <w:lang w:val="en-US"/>
        </w:rPr>
        <w:t>t</w:t>
      </w:r>
      <w:r w:rsidRPr="0078425E">
        <w:rPr>
          <w:i/>
          <w:sz w:val="24"/>
          <w:szCs w:val="24"/>
        </w:rPr>
        <w:t>+π/2)  (</w:t>
      </w:r>
      <w:r w:rsidRPr="0078425E">
        <w:rPr>
          <w:i/>
          <w:sz w:val="24"/>
          <w:szCs w:val="24"/>
          <w:lang w:val="en-US"/>
        </w:rPr>
        <w:t>SI</w:t>
      </w:r>
      <w:r w:rsidRPr="0078425E">
        <w:rPr>
          <w:i/>
          <w:sz w:val="24"/>
          <w:szCs w:val="24"/>
        </w:rPr>
        <w:t>)</w:t>
      </w:r>
    </w:p>
    <w:p w:rsidR="0078425E" w:rsidRDefault="00CF19AB" w:rsidP="0078425E">
      <w:pPr>
        <w:ind w:left="567"/>
      </w:pPr>
      <w:r>
        <w:t>ενώ η εξίσωση της γωνιακής ταχύτητας θα δίνεται από την σχέση</w:t>
      </w:r>
    </w:p>
    <w:p w:rsidR="00CF19AB" w:rsidRPr="0078425E" w:rsidRDefault="00CF19AB" w:rsidP="0078425E">
      <w:pPr>
        <w:jc w:val="center"/>
        <w:rPr>
          <w:i/>
          <w:sz w:val="24"/>
          <w:szCs w:val="24"/>
        </w:rPr>
      </w:pPr>
      <w:r w:rsidRPr="0078425E">
        <w:rPr>
          <w:i/>
          <w:sz w:val="24"/>
          <w:szCs w:val="24"/>
        </w:rPr>
        <w:t>ω=</w:t>
      </w:r>
      <w:proofErr w:type="spellStart"/>
      <w:r w:rsidRPr="0078425E">
        <w:rPr>
          <w:i/>
          <w:sz w:val="24"/>
          <w:szCs w:val="24"/>
          <w:lang w:val="en-US"/>
        </w:rPr>
        <w:t>u</w:t>
      </w:r>
      <w:r w:rsidRPr="0078425E">
        <w:rPr>
          <w:i/>
          <w:sz w:val="24"/>
          <w:szCs w:val="24"/>
          <w:vertAlign w:val="subscript"/>
          <w:lang w:val="en-US"/>
        </w:rPr>
        <w:t>cm</w:t>
      </w:r>
      <w:proofErr w:type="spellEnd"/>
      <w:r w:rsidRPr="0078425E">
        <w:rPr>
          <w:i/>
          <w:sz w:val="24"/>
          <w:szCs w:val="24"/>
        </w:rPr>
        <w:t>/</w:t>
      </w:r>
      <w:r w:rsidRPr="0078425E">
        <w:rPr>
          <w:i/>
          <w:sz w:val="24"/>
          <w:szCs w:val="24"/>
          <w:lang w:val="en-US"/>
        </w:rPr>
        <w:t>R</w:t>
      </w:r>
      <w:r w:rsidRPr="0078425E">
        <w:rPr>
          <w:i/>
          <w:sz w:val="24"/>
          <w:szCs w:val="24"/>
        </w:rPr>
        <w:t>=2συν(2</w:t>
      </w:r>
      <w:r w:rsidRPr="0078425E">
        <w:rPr>
          <w:i/>
          <w:sz w:val="24"/>
          <w:szCs w:val="24"/>
          <w:lang w:val="en-US"/>
        </w:rPr>
        <w:t>t</w:t>
      </w:r>
      <w:r w:rsidRPr="0078425E">
        <w:rPr>
          <w:i/>
          <w:sz w:val="24"/>
          <w:szCs w:val="24"/>
        </w:rPr>
        <w:t>+π/2)  (</w:t>
      </w:r>
      <w:r w:rsidRPr="0078425E">
        <w:rPr>
          <w:i/>
          <w:sz w:val="24"/>
          <w:szCs w:val="24"/>
          <w:lang w:val="en-US"/>
        </w:rPr>
        <w:t>SI</w:t>
      </w:r>
      <w:r w:rsidRPr="0078425E">
        <w:rPr>
          <w:i/>
          <w:sz w:val="24"/>
          <w:szCs w:val="24"/>
        </w:rPr>
        <w:t>)</w:t>
      </w:r>
    </w:p>
    <w:p w:rsidR="00CF19AB" w:rsidRPr="00B9206C" w:rsidRDefault="00CF19AB" w:rsidP="00032FA7">
      <w:pPr>
        <w:ind w:left="567"/>
      </w:pPr>
      <w:r>
        <w:rPr>
          <w:lang w:val="en-US"/>
        </w:rPr>
        <w:t>A</w:t>
      </w:r>
      <w:r>
        <w:t>ρα η ολική κινητική ενέργεια θα έχει εξίσωση</w:t>
      </w:r>
    </w:p>
    <w:p w:rsidR="00CF19AB" w:rsidRPr="006D0912" w:rsidRDefault="00CF19AB" w:rsidP="00032FA7">
      <w:pPr>
        <w:jc w:val="center"/>
      </w:pPr>
      <w:r w:rsidRPr="00032FA7">
        <w:rPr>
          <w:i/>
          <w:sz w:val="24"/>
          <w:szCs w:val="24"/>
        </w:rPr>
        <w:t>Κ</w:t>
      </w:r>
      <w:r w:rsidRPr="00032FA7">
        <w:rPr>
          <w:i/>
          <w:sz w:val="24"/>
          <w:szCs w:val="24"/>
          <w:vertAlign w:val="subscript"/>
        </w:rPr>
        <w:t>ολ</w:t>
      </w:r>
      <w:r w:rsidRPr="00032FA7">
        <w:rPr>
          <w:i/>
          <w:sz w:val="24"/>
          <w:szCs w:val="24"/>
        </w:rPr>
        <w:t>=0,94συν</w:t>
      </w:r>
      <w:r w:rsidRPr="00032FA7">
        <w:rPr>
          <w:i/>
          <w:sz w:val="24"/>
          <w:szCs w:val="24"/>
          <w:vertAlign w:val="superscript"/>
        </w:rPr>
        <w:t>2</w:t>
      </w:r>
      <w:r w:rsidRPr="00032FA7">
        <w:rPr>
          <w:i/>
          <w:sz w:val="24"/>
          <w:szCs w:val="24"/>
        </w:rPr>
        <w:t>(2</w:t>
      </w:r>
      <w:r w:rsidRPr="00032FA7">
        <w:rPr>
          <w:i/>
          <w:sz w:val="24"/>
          <w:szCs w:val="24"/>
          <w:lang w:val="en-US"/>
        </w:rPr>
        <w:t>t</w:t>
      </w:r>
      <w:r w:rsidRPr="00032FA7">
        <w:rPr>
          <w:i/>
          <w:sz w:val="24"/>
          <w:szCs w:val="24"/>
        </w:rPr>
        <w:t>+π/2)</w:t>
      </w:r>
      <w:r>
        <w:t xml:space="preserve">  (</w:t>
      </w:r>
      <w:r>
        <w:rPr>
          <w:lang w:val="en-US"/>
        </w:rPr>
        <w:t>SI</w:t>
      </w:r>
      <w:r w:rsidRPr="00933345">
        <w:t>)</w:t>
      </w:r>
    </w:p>
    <w:p w:rsidR="00CF19AB" w:rsidRDefault="00CF19AB" w:rsidP="00032FA7">
      <w:pPr>
        <w:ind w:left="567"/>
      </w:pPr>
      <w:r>
        <w:t>Ενώ  η γραφική της παράσταση θα έχει τη μορφή</w:t>
      </w:r>
    </w:p>
    <w:p w:rsidR="00CF19AB" w:rsidRDefault="00032FA7" w:rsidP="00677694">
      <w:pPr>
        <w:jc w:val="center"/>
      </w:pPr>
      <w:r>
        <w:object w:dxaOrig="3471" w:dyaOrig="1827">
          <v:shape id="_x0000_i1027" type="#_x0000_t75" style="width:173.4pt;height:91.45pt" o:ole="">
            <v:imagedata r:id="rId11" o:title=""/>
          </v:shape>
          <o:OLEObject Type="Embed" ProgID="Visio.Drawing.11" ShapeID="_x0000_i1027" DrawAspect="Content" ObjectID="_1455446682" r:id="rId12"/>
        </w:object>
      </w:r>
    </w:p>
    <w:p w:rsidR="00CF19AB" w:rsidRPr="00677694" w:rsidRDefault="00677694" w:rsidP="00677694">
      <w:pPr>
        <w:jc w:val="right"/>
        <w:rPr>
          <w:b/>
          <w:i/>
          <w:color w:val="548DD4" w:themeColor="text2" w:themeTint="99"/>
          <w:sz w:val="24"/>
          <w:szCs w:val="24"/>
          <w:lang w:val="en-US"/>
        </w:rPr>
      </w:pPr>
      <w:r w:rsidRPr="00677694">
        <w:rPr>
          <w:b/>
          <w:i/>
          <w:color w:val="548DD4" w:themeColor="text2" w:themeTint="99"/>
          <w:sz w:val="24"/>
          <w:szCs w:val="24"/>
          <w:lang w:val="en-US"/>
        </w:rPr>
        <w:t xml:space="preserve"> </w:t>
      </w:r>
      <w:r w:rsidR="00CF19AB" w:rsidRPr="00677694">
        <w:rPr>
          <w:b/>
          <w:i/>
          <w:color w:val="548DD4" w:themeColor="text2" w:themeTint="99"/>
          <w:sz w:val="24"/>
          <w:szCs w:val="24"/>
          <w:lang w:val="en-US"/>
        </w:rPr>
        <w:t xml:space="preserve"> xristoselef@gmail.com</w:t>
      </w:r>
      <w:r w:rsidR="00CF19AB" w:rsidRPr="00677694">
        <w:rPr>
          <w:b/>
          <w:i/>
          <w:color w:val="548DD4" w:themeColor="text2" w:themeTint="99"/>
          <w:sz w:val="24"/>
          <w:szCs w:val="24"/>
          <w:lang w:val="en-US"/>
        </w:rPr>
        <w:tab/>
      </w:r>
    </w:p>
    <w:p w:rsidR="00C43688" w:rsidRPr="006D0912" w:rsidRDefault="00C43688" w:rsidP="009B25CA">
      <w:pPr>
        <w:rPr>
          <w:lang w:val="en-US"/>
        </w:rPr>
      </w:pPr>
    </w:p>
    <w:sectPr w:rsidR="00C43688" w:rsidRPr="006D0912" w:rsidSect="005A685F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D01" w:rsidRDefault="00334D01" w:rsidP="005A685F">
      <w:pPr>
        <w:spacing w:line="240" w:lineRule="auto"/>
      </w:pPr>
      <w:r>
        <w:separator/>
      </w:r>
    </w:p>
  </w:endnote>
  <w:endnote w:type="continuationSeparator" w:id="0">
    <w:p w:rsidR="00334D01" w:rsidRDefault="00334D0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5454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77694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D01" w:rsidRDefault="00334D01" w:rsidP="005A685F">
      <w:pPr>
        <w:spacing w:line="240" w:lineRule="auto"/>
      </w:pPr>
      <w:r>
        <w:separator/>
      </w:r>
    </w:p>
  </w:footnote>
  <w:footnote w:type="continuationSeparator" w:id="0">
    <w:p w:rsidR="00334D01" w:rsidRDefault="00334D0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2FA7"/>
    <w:rsid w:val="00041D7D"/>
    <w:rsid w:val="00087310"/>
    <w:rsid w:val="000E7C18"/>
    <w:rsid w:val="0010708B"/>
    <w:rsid w:val="001201BF"/>
    <w:rsid w:val="00176582"/>
    <w:rsid w:val="001C4A36"/>
    <w:rsid w:val="002620C3"/>
    <w:rsid w:val="002F77C7"/>
    <w:rsid w:val="003203E1"/>
    <w:rsid w:val="00334D01"/>
    <w:rsid w:val="00341904"/>
    <w:rsid w:val="0035454B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77F21"/>
    <w:rsid w:val="0048081D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77694"/>
    <w:rsid w:val="006C434F"/>
    <w:rsid w:val="006C6E7F"/>
    <w:rsid w:val="006D0912"/>
    <w:rsid w:val="00706C93"/>
    <w:rsid w:val="007171B8"/>
    <w:rsid w:val="00735624"/>
    <w:rsid w:val="00736799"/>
    <w:rsid w:val="007571A2"/>
    <w:rsid w:val="0078425E"/>
    <w:rsid w:val="00784759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CF19AB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2014-03-04T11:22:00Z</dcterms:created>
  <dcterms:modified xsi:type="dcterms:W3CDTF">2014-03-04T11:56:00Z</dcterms:modified>
</cp:coreProperties>
</file>