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50" w:rsidRPr="00CE7B6F" w:rsidRDefault="00E55D50" w:rsidP="00E55D50">
      <w:pPr>
        <w:pStyle w:val="10"/>
      </w:pPr>
      <w:r>
        <w:t>Μια σφήνα</w:t>
      </w:r>
    </w:p>
    <w:p w:rsidR="00E55D50" w:rsidRDefault="00E55D50">
      <w:r>
        <w:t>Λείο από όλες τις πλευρές του κεκλιμένο επίπεδο γωνίας κλίσης φ=45</w:t>
      </w:r>
      <w:r w:rsidRPr="009100D9">
        <w:rPr>
          <w:vertAlign w:val="superscript"/>
        </w:rPr>
        <w:t>ο</w:t>
      </w:r>
      <w:r>
        <w:t xml:space="preserve">  μάζας Μ=2Κ</w:t>
      </w:r>
      <w:r>
        <w:rPr>
          <w:lang w:val="en-US"/>
        </w:rPr>
        <w:t>g</w:t>
      </w:r>
      <w:r w:rsidRPr="00CE7B6F">
        <w:t xml:space="preserve"> </w:t>
      </w:r>
      <w:r>
        <w:t>βρίσκεται πάνω σε λείο οριζόντιο επίπεδο.</w:t>
      </w:r>
      <w:r w:rsidR="009100D9" w:rsidRPr="009100D9">
        <w:t xml:space="preserve"> </w:t>
      </w:r>
      <w:r>
        <w:t xml:space="preserve">Πάνω στο κεκλιμένο επίπεδο βάζουμε δεύτερο λείο σώμα μάζας </w:t>
      </w:r>
      <w:r>
        <w:rPr>
          <w:lang w:val="en-US"/>
        </w:rPr>
        <w:t>m</w:t>
      </w:r>
      <w:r w:rsidRPr="00CE7B6F">
        <w:t>=1</w:t>
      </w:r>
      <w:r>
        <w:rPr>
          <w:lang w:val="en-US"/>
        </w:rPr>
        <w:t>Kg</w:t>
      </w:r>
      <w:r w:rsidRPr="00CE7B6F">
        <w:t xml:space="preserve"> </w:t>
      </w:r>
      <w:r>
        <w:t>όπως φαίνεται στο παρακάτω σχήμα</w:t>
      </w:r>
    </w:p>
    <w:p w:rsidR="00E55D50" w:rsidRDefault="001B2674" w:rsidP="001B2674">
      <w:pPr>
        <w:jc w:val="center"/>
      </w:pPr>
      <w:r>
        <w:object w:dxaOrig="2587" w:dyaOrig="2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5pt;height:109.65pt" o:ole="" filled="t" fillcolor="#4f81bd [3204]">
            <v:fill color2="fill lighten(51)" focusposition="1" focussize="" method="linear sigma" type="gradient"/>
            <v:imagedata r:id="rId5" o:title=""/>
          </v:shape>
          <o:OLEObject Type="Embed" ProgID="Visio.Drawing.11" ShapeID="_x0000_i1025" DrawAspect="Content" ObjectID="_1451627192" r:id="rId6"/>
        </w:object>
      </w:r>
    </w:p>
    <w:p w:rsidR="00E55D50" w:rsidRDefault="00E55D50">
      <w:r>
        <w:t xml:space="preserve">Ποια  οριζόντια δύναμη </w:t>
      </w:r>
      <w:r>
        <w:rPr>
          <w:lang w:val="en-US"/>
        </w:rPr>
        <w:t>F</w:t>
      </w:r>
      <w:r w:rsidRPr="00CE7B6F">
        <w:t xml:space="preserve"> </w:t>
      </w:r>
      <w:r>
        <w:t xml:space="preserve">πρέπει να ασκούμε στο </w:t>
      </w:r>
      <w:r w:rsidR="009100D9">
        <w:t>κεκλιμένο επίπεδο για να μην γλι</w:t>
      </w:r>
      <w:r>
        <w:t xml:space="preserve">στράει το σώμα μάζας </w:t>
      </w:r>
      <w:r>
        <w:rPr>
          <w:lang w:val="en-US"/>
        </w:rPr>
        <w:t>m</w:t>
      </w:r>
      <w:r w:rsidRPr="00CE7B6F">
        <w:t xml:space="preserve"> </w:t>
      </w:r>
      <w:r>
        <w:t>στο κεκλιμένο επίπεδο;</w:t>
      </w:r>
    </w:p>
    <w:p w:rsidR="00E55D50" w:rsidRPr="00CE7B6F" w:rsidRDefault="00E55D50"/>
    <w:p w:rsidR="00E55D50" w:rsidRPr="009D4924" w:rsidRDefault="00E55D50">
      <w:pPr>
        <w:rPr>
          <w:b/>
          <w:i/>
          <w:color w:val="548DD4" w:themeColor="text2" w:themeTint="99"/>
        </w:rPr>
      </w:pPr>
      <w:r w:rsidRPr="009D4924">
        <w:rPr>
          <w:b/>
          <w:i/>
          <w:color w:val="548DD4" w:themeColor="text2" w:themeTint="99"/>
          <w:lang w:val="en-US"/>
        </w:rPr>
        <w:t>A</w:t>
      </w:r>
      <w:r w:rsidRPr="009D4924">
        <w:rPr>
          <w:b/>
          <w:i/>
          <w:color w:val="548DD4" w:themeColor="text2" w:themeTint="99"/>
        </w:rPr>
        <w:t>ΠΑΝΤΗΣΗ</w:t>
      </w:r>
      <w:r w:rsidR="009D4924">
        <w:rPr>
          <w:b/>
          <w:i/>
          <w:color w:val="548DD4" w:themeColor="text2" w:themeTint="99"/>
        </w:rPr>
        <w:t>:</w:t>
      </w:r>
    </w:p>
    <w:p w:rsidR="00E55D50" w:rsidRDefault="00E55D50"/>
    <w:p w:rsidR="00522785" w:rsidRDefault="00522785">
      <w:r>
        <w:t>Για να μη γλι</w:t>
      </w:r>
      <w:r w:rsidR="00E55D50">
        <w:t>στ</w:t>
      </w:r>
      <w:r>
        <w:t>ρ</w:t>
      </w:r>
      <w:r w:rsidR="00E55D50">
        <w:t xml:space="preserve">άει το σώμα μάζας </w:t>
      </w:r>
      <w:r w:rsidR="00E55D50">
        <w:rPr>
          <w:lang w:val="en-US"/>
        </w:rPr>
        <w:t>m</w:t>
      </w:r>
      <w:r w:rsidR="00E55D50" w:rsidRPr="00CE7B6F">
        <w:t xml:space="preserve"> </w:t>
      </w:r>
      <w:r w:rsidR="00E55D50">
        <w:t>πάνω στο κεκλιμένο επίπεδο θα πρέπει τα δύο σώματα να έχουν κοινή επιτάχυνση.</w:t>
      </w:r>
      <w:r>
        <w:t xml:space="preserve"> </w:t>
      </w:r>
      <w:proofErr w:type="spellStart"/>
      <w:r w:rsidR="00E55D50">
        <w:t>Ετσι</w:t>
      </w:r>
      <w:proofErr w:type="spellEnd"/>
      <w:r w:rsidR="00E55D50">
        <w:t xml:space="preserve"> από το δεύτερο νόμο του Νεύτωνα για το σύστημα των δύο σωμάτων θα έχουμε</w:t>
      </w:r>
      <w:r>
        <w:t>:</w:t>
      </w:r>
    </w:p>
    <w:p w:rsidR="00E55D50" w:rsidRPr="00CE7B6F" w:rsidRDefault="00E55D50" w:rsidP="00522785">
      <w:pPr>
        <w:jc w:val="center"/>
      </w:pPr>
      <w:r>
        <w:rPr>
          <w:lang w:val="en-US"/>
        </w:rPr>
        <w:t>F</w:t>
      </w:r>
      <w:proofErr w:type="gramStart"/>
      <w:r w:rsidRPr="00CE7B6F">
        <w:t>=(</w:t>
      </w:r>
      <w:proofErr w:type="gramEnd"/>
      <w:r>
        <w:rPr>
          <w:lang w:val="en-US"/>
        </w:rPr>
        <w:t>M</w:t>
      </w:r>
      <w:r w:rsidRPr="00CE7B6F">
        <w:t>+</w:t>
      </w:r>
      <w:r>
        <w:rPr>
          <w:lang w:val="en-US"/>
        </w:rPr>
        <w:t>m</w:t>
      </w:r>
      <w:r w:rsidRPr="00CE7B6F">
        <w:t>)</w:t>
      </w:r>
      <w:r>
        <w:rPr>
          <w:lang w:val="en-US"/>
        </w:rPr>
        <w:t>a</w:t>
      </w:r>
      <w:r w:rsidRPr="00CE7B6F">
        <w:t xml:space="preserve"> </w:t>
      </w:r>
      <w:r w:rsidR="00522785">
        <w:t xml:space="preserve"> </w:t>
      </w:r>
      <w:r w:rsidRPr="00CE7B6F">
        <w:t>(1).</w:t>
      </w:r>
    </w:p>
    <w:p w:rsidR="00E55D50" w:rsidRDefault="00E55D50">
      <w:r>
        <w:rPr>
          <w:lang w:val="en-US"/>
        </w:rPr>
        <w:t>To</w:t>
      </w:r>
      <w:r w:rsidRPr="00CE7B6F">
        <w:t xml:space="preserve"> </w:t>
      </w:r>
      <w:r>
        <w:t xml:space="preserve">σώμα μάζας </w:t>
      </w:r>
      <w:r>
        <w:rPr>
          <w:lang w:val="en-US"/>
        </w:rPr>
        <w:t>m</w:t>
      </w:r>
      <w:r w:rsidRPr="00CE7B6F">
        <w:t xml:space="preserve"> </w:t>
      </w:r>
      <w:r>
        <w:t xml:space="preserve">στον κατακόρυφο άξονα ισορροπεί </w:t>
      </w:r>
      <w:proofErr w:type="gramStart"/>
      <w:r>
        <w:t>άρα  Νσυν45</w:t>
      </w:r>
      <w:r w:rsidRPr="00522785">
        <w:rPr>
          <w:vertAlign w:val="superscript"/>
          <w:lang w:val="en-US"/>
        </w:rPr>
        <w:t>o</w:t>
      </w:r>
      <w:proofErr w:type="gramEnd"/>
      <w:r w:rsidRPr="00CE7B6F">
        <w:t xml:space="preserve"> </w:t>
      </w:r>
      <w:r>
        <w:t>=</w:t>
      </w:r>
      <w:r>
        <w:rPr>
          <w:lang w:val="en-US"/>
        </w:rPr>
        <w:t>mg</w:t>
      </w:r>
      <w:r w:rsidRPr="00CE7B6F">
        <w:t xml:space="preserve"> (2)  </w:t>
      </w:r>
    </w:p>
    <w:p w:rsidR="00E55D50" w:rsidRPr="00CE7B6F" w:rsidRDefault="00E55D50">
      <w:r>
        <w:t xml:space="preserve">Στον οριζόντιο όμως άξονα θα ισχύει ο δεύτερος νόμος του Νεύτωνα για το σώμα μάζας </w:t>
      </w:r>
      <w:r>
        <w:rPr>
          <w:lang w:val="en-US"/>
        </w:rPr>
        <w:t>m</w:t>
      </w:r>
      <w:r w:rsidRPr="00CE7B6F">
        <w:t>.</w:t>
      </w:r>
    </w:p>
    <w:p w:rsidR="00E55D50" w:rsidRDefault="00E55D50" w:rsidP="002B389C">
      <w:pPr>
        <w:jc w:val="center"/>
      </w:pPr>
      <w:r>
        <w:rPr>
          <w:lang w:val="en-US"/>
        </w:rPr>
        <w:t>A</w:t>
      </w:r>
      <w:r>
        <w:t>ρα Νημ45</w:t>
      </w:r>
      <w:r w:rsidR="00522785">
        <w:rPr>
          <w:vertAlign w:val="superscript"/>
        </w:rPr>
        <w:t>ο</w:t>
      </w:r>
      <w:r w:rsidRPr="00CE7B6F">
        <w:t xml:space="preserve"> </w:t>
      </w:r>
      <w:r>
        <w:t>=</w:t>
      </w:r>
      <w:r>
        <w:rPr>
          <w:lang w:val="en-US"/>
        </w:rPr>
        <w:t>ma</w:t>
      </w:r>
      <w:r w:rsidRPr="00CE7B6F">
        <w:t xml:space="preserve"> (3)</w:t>
      </w:r>
    </w:p>
    <w:p w:rsidR="00E55D50" w:rsidRPr="00CE7B6F" w:rsidRDefault="00E55D50">
      <w:r>
        <w:t xml:space="preserve">Παρατηρούμε ότι οι σχέσεις (2) &amp; (3) έχουν ίσα πρώτα μέλη άρα  θα έχουν και δεύτερα ίσα μέλη δηλαδή  </w:t>
      </w:r>
      <w:r>
        <w:rPr>
          <w:lang w:val="en-US"/>
        </w:rPr>
        <w:t>ma</w:t>
      </w:r>
      <w:r w:rsidRPr="00CE7B6F">
        <w:t>=</w:t>
      </w:r>
      <w:r>
        <w:rPr>
          <w:lang w:val="en-US"/>
        </w:rPr>
        <w:t>mg</w:t>
      </w:r>
      <w:r w:rsidRPr="00CE7B6F">
        <w:t xml:space="preserve">  </w:t>
      </w:r>
      <w:r>
        <w:t xml:space="preserve">άρα θα πρέπει </w:t>
      </w:r>
      <w:r>
        <w:rPr>
          <w:lang w:val="en-US"/>
        </w:rPr>
        <w:t>a</w:t>
      </w:r>
      <w:r w:rsidRPr="00CE7B6F">
        <w:t>=</w:t>
      </w:r>
      <w:r>
        <w:rPr>
          <w:lang w:val="en-US"/>
        </w:rPr>
        <w:t>g</w:t>
      </w:r>
      <w:r w:rsidRPr="00CE7B6F">
        <w:t>=10</w:t>
      </w:r>
      <w:r>
        <w:rPr>
          <w:lang w:val="en-US"/>
        </w:rPr>
        <w:t>m</w:t>
      </w:r>
      <w:r w:rsidRPr="00CE7B6F">
        <w:t>/</w:t>
      </w:r>
      <w:r>
        <w:rPr>
          <w:lang w:val="en-US"/>
        </w:rPr>
        <w:t>s</w:t>
      </w:r>
      <w:r w:rsidR="00522785">
        <w:rPr>
          <w:vertAlign w:val="superscript"/>
        </w:rPr>
        <w:t>2</w:t>
      </w:r>
      <w:r w:rsidRPr="00CE7B6F">
        <w:t>.</w:t>
      </w:r>
    </w:p>
    <w:p w:rsidR="00E55D50" w:rsidRDefault="00E55D50"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την σχέση (1) </w:t>
      </w:r>
      <w:r>
        <w:rPr>
          <w:lang w:val="en-US"/>
        </w:rPr>
        <w:t>F</w:t>
      </w:r>
      <w:r w:rsidRPr="00CE7B6F">
        <w:t>=30</w:t>
      </w:r>
      <w:r>
        <w:rPr>
          <w:lang w:val="en-US"/>
        </w:rPr>
        <w:t>N</w:t>
      </w:r>
      <w:r w:rsidRPr="00CE7B6F">
        <w:t>.</w:t>
      </w:r>
    </w:p>
    <w:p w:rsidR="00E55D50" w:rsidRPr="00F13A9D" w:rsidRDefault="00F13A9D" w:rsidP="00F13A9D">
      <w:pPr>
        <w:jc w:val="right"/>
        <w:rPr>
          <w:color w:val="548DD4" w:themeColor="text2" w:themeTint="99"/>
        </w:rPr>
      </w:pPr>
      <w:proofErr w:type="spellStart"/>
      <w:r w:rsidRPr="00F13A9D">
        <w:rPr>
          <w:b/>
          <w:color w:val="548DD4" w:themeColor="text2" w:themeTint="99"/>
          <w:lang w:val="en-US"/>
        </w:rPr>
        <w:t>xristoselef</w:t>
      </w:r>
      <w:proofErr w:type="spellEnd"/>
      <w:r w:rsidRPr="00F13A9D">
        <w:rPr>
          <w:b/>
          <w:color w:val="548DD4" w:themeColor="text2" w:themeTint="99"/>
        </w:rPr>
        <w:t>@</w:t>
      </w:r>
      <w:proofErr w:type="spellStart"/>
      <w:r w:rsidRPr="00F13A9D">
        <w:rPr>
          <w:b/>
          <w:color w:val="548DD4" w:themeColor="text2" w:themeTint="99"/>
          <w:lang w:val="en-US"/>
        </w:rPr>
        <w:t>gmail</w:t>
      </w:r>
      <w:proofErr w:type="spellEnd"/>
      <w:r w:rsidRPr="00F13A9D">
        <w:rPr>
          <w:b/>
          <w:color w:val="548DD4" w:themeColor="text2" w:themeTint="99"/>
        </w:rPr>
        <w:t>.</w:t>
      </w:r>
      <w:r w:rsidRPr="00F13A9D">
        <w:rPr>
          <w:b/>
          <w:color w:val="548DD4" w:themeColor="text2" w:themeTint="99"/>
          <w:lang w:val="en-US"/>
        </w:rPr>
        <w:t>com</w:t>
      </w:r>
    </w:p>
    <w:p w:rsidR="00E55D50" w:rsidRDefault="00E55D50"/>
    <w:p w:rsidR="00E55D50" w:rsidRDefault="00E55D50"/>
    <w:p w:rsidR="00E55D50" w:rsidRDefault="00E55D50"/>
    <w:p w:rsidR="00E55D50" w:rsidRDefault="00E55D50"/>
    <w:p w:rsidR="00C43688" w:rsidRDefault="00C43688"/>
    <w:sectPr w:rsidR="00C43688" w:rsidSect="00D52114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55D50"/>
    <w:rsid w:val="000170A7"/>
    <w:rsid w:val="00041D7D"/>
    <w:rsid w:val="000E7C18"/>
    <w:rsid w:val="001201BF"/>
    <w:rsid w:val="00176582"/>
    <w:rsid w:val="001B2674"/>
    <w:rsid w:val="001C4A36"/>
    <w:rsid w:val="002620C3"/>
    <w:rsid w:val="002B389C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22785"/>
    <w:rsid w:val="005457AB"/>
    <w:rsid w:val="005469A8"/>
    <w:rsid w:val="005547B4"/>
    <w:rsid w:val="005651C0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84759"/>
    <w:rsid w:val="0080754D"/>
    <w:rsid w:val="00881546"/>
    <w:rsid w:val="008A6C15"/>
    <w:rsid w:val="008C130F"/>
    <w:rsid w:val="00907F46"/>
    <w:rsid w:val="009100D9"/>
    <w:rsid w:val="0091575F"/>
    <w:rsid w:val="00942A00"/>
    <w:rsid w:val="009D2B72"/>
    <w:rsid w:val="009D4924"/>
    <w:rsid w:val="009E3871"/>
    <w:rsid w:val="00A00627"/>
    <w:rsid w:val="00A974A0"/>
    <w:rsid w:val="00AC2070"/>
    <w:rsid w:val="00B563D8"/>
    <w:rsid w:val="00C43688"/>
    <w:rsid w:val="00C57E64"/>
    <w:rsid w:val="00CC00DA"/>
    <w:rsid w:val="00CF09F3"/>
    <w:rsid w:val="00D04551"/>
    <w:rsid w:val="00D117C4"/>
    <w:rsid w:val="00D51391"/>
    <w:rsid w:val="00D95FD6"/>
    <w:rsid w:val="00DA0E27"/>
    <w:rsid w:val="00DC2C89"/>
    <w:rsid w:val="00DE126D"/>
    <w:rsid w:val="00DF37FB"/>
    <w:rsid w:val="00E42B70"/>
    <w:rsid w:val="00E55D50"/>
    <w:rsid w:val="00EB1B54"/>
    <w:rsid w:val="00F13A9D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dcterms:created xsi:type="dcterms:W3CDTF">2014-01-19T06:38:00Z</dcterms:created>
  <dcterms:modified xsi:type="dcterms:W3CDTF">2014-01-19T07:00:00Z</dcterms:modified>
</cp:coreProperties>
</file>