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8B" w:rsidRDefault="00E9218B" w:rsidP="00E9218B">
      <w:pPr>
        <w:pStyle w:val="10"/>
      </w:pPr>
      <w:r>
        <w:t>Λειάνσεις….</w:t>
      </w:r>
    </w:p>
    <w:p w:rsidR="00E9218B" w:rsidRDefault="00E9218B">
      <w:r>
        <w:rPr>
          <w:lang w:val="en-US"/>
        </w:rPr>
        <w:t>O</w:t>
      </w:r>
      <w:r w:rsidRPr="003B3A8F">
        <w:t xml:space="preserve"> </w:t>
      </w:r>
      <w:r>
        <w:t xml:space="preserve">Μπάρμπα Γιάννης  ο  σιδεράς  μη έχοντας δουλειά τώρα στην κρίση παίζει με ένα σιδερένιο δαχτυλίδι μάζας Μ </w:t>
      </w:r>
      <w:r w:rsidRPr="003B3A8F">
        <w:t xml:space="preserve"> </w:t>
      </w:r>
      <w:r>
        <w:t xml:space="preserve">και ακτίνας </w:t>
      </w:r>
      <w:r>
        <w:rPr>
          <w:lang w:val="en-US"/>
        </w:rPr>
        <w:t>R</w:t>
      </w:r>
      <w:r w:rsidRPr="003B3A8F">
        <w:t>=</w:t>
      </w:r>
      <w:r w:rsidRPr="00EA10A6">
        <w:t>1,5/</w:t>
      </w:r>
      <w:r>
        <w:t>π</w:t>
      </w:r>
      <w:r w:rsidRPr="003B3A8F">
        <w:t xml:space="preserve">   </w:t>
      </w:r>
      <w:r>
        <w:rPr>
          <w:lang w:val="en-US"/>
        </w:rPr>
        <w:t>m</w:t>
      </w:r>
      <w:r>
        <w:t xml:space="preserve"> και με τον μικρό του εγγονό  το Φοίβο</w:t>
      </w:r>
      <w:r w:rsidRPr="003B3A8F">
        <w:t>.</w:t>
      </w:r>
      <w:r>
        <w:t xml:space="preserve"> Με ένα </w:t>
      </w:r>
      <w:proofErr w:type="spellStart"/>
      <w:r>
        <w:t>σιδηροτροχό</w:t>
      </w:r>
      <w:proofErr w:type="spellEnd"/>
      <w:r>
        <w:t xml:space="preserve"> λειαίνει το μισό δαχτυλίδι με αποτέλεσμα το μισό δαχτυλίδι να παρουσιάζει συντελεστή  τριβής  ολίσθησης με μία σ</w:t>
      </w:r>
      <w:r>
        <w:t>α</w:t>
      </w:r>
      <w:r>
        <w:t>νίδα</w:t>
      </w:r>
      <w:r w:rsidRPr="006200A4">
        <w:t xml:space="preserve"> </w:t>
      </w:r>
      <w:r>
        <w:t xml:space="preserve">μεγάλου  μήκους </w:t>
      </w:r>
      <w:r>
        <w:rPr>
          <w:lang w:val="en-US"/>
        </w:rPr>
        <w:t>d</w:t>
      </w:r>
      <w:r w:rsidRPr="00F406EA">
        <w:rPr>
          <w:vertAlign w:val="subscript"/>
        </w:rPr>
        <w:t>1</w:t>
      </w:r>
      <w:r w:rsidRPr="00AA1612">
        <w:t xml:space="preserve"> </w:t>
      </w:r>
      <w:r>
        <w:t xml:space="preserve"> μ</w:t>
      </w:r>
      <w:r w:rsidRPr="00F406EA">
        <w:rPr>
          <w:vertAlign w:val="subscript"/>
        </w:rPr>
        <w:t>1</w:t>
      </w:r>
      <w:r>
        <w:t>=0,1  ενώ το άλλο μισό που δεν έχει λειανθεί να παρουσιάζει συντελεστή τριβής με την ίδια σανίδα μ</w:t>
      </w:r>
      <w:r w:rsidRPr="00F406EA">
        <w:rPr>
          <w:vertAlign w:val="subscript"/>
        </w:rPr>
        <w:t>2</w:t>
      </w:r>
      <w:r>
        <w:t xml:space="preserve">=0,6. Ο μικρός   Φοίβος παίρνει το δαχτυλίδι και την σανίδα μήκους  </w:t>
      </w:r>
      <w:r w:rsidRPr="00AA1612">
        <w:t xml:space="preserve"> </w:t>
      </w:r>
      <w:r>
        <w:t xml:space="preserve">και αρχίζει να εκτελεί διάφορα πειράματα για να διασκεδάσει τον παππού του. </w:t>
      </w:r>
    </w:p>
    <w:p w:rsidR="00C66794" w:rsidRDefault="00E9218B">
      <w:r>
        <w:t>Α ΠΕΙΡΑΜΑ</w:t>
      </w:r>
      <w:r w:rsidR="00C66794">
        <w:t xml:space="preserve">: </w:t>
      </w:r>
    </w:p>
    <w:p w:rsidR="00E9218B" w:rsidRDefault="00E9218B" w:rsidP="00C66794">
      <w:pPr>
        <w:ind w:left="720"/>
      </w:pPr>
      <w:r>
        <w:t>Με την σανίδα δημιουργεί διάφορα κεκλιμένα επίπεδα σταθερής  γωνίας φ και παρατηρεί την κίν</w:t>
      </w:r>
      <w:r>
        <w:t>η</w:t>
      </w:r>
      <w:r>
        <w:t>ση του δαχτυλιδιού.</w:t>
      </w:r>
    </w:p>
    <w:p w:rsidR="00C66794" w:rsidRDefault="00E9218B">
      <w:r>
        <w:t>Β ΠΕΙΡΑΜΑ</w:t>
      </w:r>
      <w:r w:rsidR="00C66794">
        <w:t>:</w:t>
      </w:r>
    </w:p>
    <w:p w:rsidR="00E9218B" w:rsidRDefault="00E9218B" w:rsidP="00C66794">
      <w:pPr>
        <w:ind w:left="720"/>
      </w:pPr>
      <w:r>
        <w:t>Με την σανίδα δημιουργεί κεκλιμένο επίπεδο γωνίας κλίσης φ τέτοια ώστε το  ημφ=3/5  και αφήνει το δαχτυλίδι από το ανώτερο σημείο της σανίδας  με το σημείο επαφής του δαχτυλιδιού με τη σαν</w:t>
      </w:r>
      <w:r>
        <w:t>ί</w:t>
      </w:r>
      <w:r>
        <w:t>δα να είναι το σημείο όπου είχε αρχίσει την λείανση ο παππούς του.</w:t>
      </w:r>
    </w:p>
    <w:p w:rsidR="00E9218B" w:rsidRDefault="00E9218B" w:rsidP="00C66794">
      <w:pPr>
        <w:ind w:left="567" w:hanging="340"/>
      </w:pPr>
      <w:r>
        <w:t>α)</w:t>
      </w:r>
      <w:r w:rsidR="00C66794">
        <w:t xml:space="preserve"> </w:t>
      </w:r>
      <w:r>
        <w:t>Για ποια ανώτερη τιμή της εφαπτομένης της  γωνίας στο πρώτο πείραμα ο Φοίβος θα παρατηρεί συν</w:t>
      </w:r>
      <w:r>
        <w:t>ε</w:t>
      </w:r>
      <w:r>
        <w:t>χώς κύλιση χωρίς ολίσθηση.</w:t>
      </w:r>
    </w:p>
    <w:p w:rsidR="00E9218B" w:rsidRPr="00A50B84" w:rsidRDefault="00E9218B" w:rsidP="00C66794">
      <w:pPr>
        <w:ind w:left="567" w:hanging="340"/>
      </w:pPr>
      <w:r>
        <w:t>β)</w:t>
      </w:r>
      <w:r w:rsidR="00C66794">
        <w:t xml:space="preserve"> </w:t>
      </w:r>
      <w:r w:rsidRPr="009C21A7">
        <w:t>Αν στο δε</w:t>
      </w:r>
      <w:r>
        <w:t>ύτερο πείραμα ο Φοίβος παρατηρεί αρχικά κύλιση του δαχτυλιδιού τι ταχύτητα έχει το κ</w:t>
      </w:r>
      <w:r>
        <w:t>έ</w:t>
      </w:r>
      <w:r>
        <w:t>ντρο μάζας του δαχτυλιδιού μετά από μία πλήρη περιστροφή</w:t>
      </w:r>
      <w:r w:rsidRPr="009C21A7">
        <w:t>;</w:t>
      </w:r>
      <w:r w:rsidRPr="00A50B84">
        <w:t xml:space="preserve"> </w:t>
      </w:r>
    </w:p>
    <w:p w:rsidR="00E9218B" w:rsidRPr="00C66794" w:rsidRDefault="00E9218B">
      <w:pPr>
        <w:rPr>
          <w:b/>
          <w:i/>
          <w:color w:val="0070C0"/>
        </w:rPr>
      </w:pPr>
      <w:r w:rsidRPr="00C66794">
        <w:rPr>
          <w:b/>
          <w:i/>
          <w:color w:val="0070C0"/>
        </w:rPr>
        <w:t>ΑΠΑΝΤΗΣΗ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1"/>
      </w:tblGrid>
      <w:tr w:rsidR="007C62F0" w:rsidTr="007C62F0">
        <w:trPr>
          <w:trHeight w:val="1870"/>
          <w:jc w:val="right"/>
        </w:trPr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</w:tcPr>
          <w:p w:rsidR="007C62F0" w:rsidRDefault="001B76FC" w:rsidP="007C62F0">
            <w:r>
              <w:object w:dxaOrig="2379" w:dyaOrig="20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75pt;height:101.8pt" o:ole="" filled="t" fillcolor="#c6d9f1 [671]">
                  <v:imagedata r:id="rId7" o:title=""/>
                </v:shape>
                <o:OLEObject Type="Embed" ProgID="Visio.Drawing.11" ShapeID="_x0000_i1025" DrawAspect="Content" ObjectID="_1452930463" r:id="rId8"/>
              </w:object>
            </w:r>
          </w:p>
        </w:tc>
      </w:tr>
    </w:tbl>
    <w:p w:rsidR="00E9218B" w:rsidRDefault="00E9218B" w:rsidP="007C62F0">
      <w:pPr>
        <w:ind w:left="567" w:hanging="340"/>
      </w:pPr>
      <w:r>
        <w:t>α)Από τους νόμους του Νεύτωνα για την στροφική και μεταφορική κίνηση του δαχτυλιδιού θα έχουμε</w:t>
      </w:r>
    </w:p>
    <w:p w:rsidR="00E9218B" w:rsidRDefault="00E9218B" w:rsidP="007C62F0">
      <w:pPr>
        <w:tabs>
          <w:tab w:val="center" w:pos="4153"/>
        </w:tabs>
        <w:jc w:val="center"/>
      </w:pPr>
      <w:r>
        <w:t>Τ</w:t>
      </w:r>
      <w:r>
        <w:rPr>
          <w:lang w:val="en-US"/>
        </w:rPr>
        <w:t>R</w:t>
      </w:r>
      <w:r w:rsidRPr="00BA717A">
        <w:t>=</w:t>
      </w:r>
      <w:r>
        <w:rPr>
          <w:lang w:val="en-US"/>
        </w:rPr>
        <w:t>MR</w:t>
      </w:r>
      <w:r w:rsidRPr="00DF78AE">
        <w:rPr>
          <w:vertAlign w:val="superscript"/>
        </w:rPr>
        <w:t>2</w:t>
      </w:r>
      <w:r>
        <w:t>α</w:t>
      </w:r>
      <w:r w:rsidRPr="00DF78AE">
        <w:rPr>
          <w:vertAlign w:val="subscript"/>
        </w:rPr>
        <w:t>γων</w:t>
      </w:r>
      <w:r>
        <w:t xml:space="preserve"> (1)   Μ</w:t>
      </w:r>
      <w:r>
        <w:rPr>
          <w:lang w:val="en-US"/>
        </w:rPr>
        <w:t>g</w:t>
      </w:r>
      <w:proofErr w:type="spellStart"/>
      <w:r>
        <w:t>ημθ</w:t>
      </w:r>
      <w:proofErr w:type="spellEnd"/>
      <w:r>
        <w:t>-Τ=</w:t>
      </w:r>
      <w:r>
        <w:rPr>
          <w:lang w:val="en-US"/>
        </w:rPr>
        <w:t>Ma</w:t>
      </w:r>
      <w:r>
        <w:t xml:space="preserve"> (2) θα βρούμε Τ=</w:t>
      </w:r>
      <w:r w:rsidR="008A65CF">
        <w:t xml:space="preserve"> ½ </w:t>
      </w:r>
      <w:r>
        <w:t>Μ</w:t>
      </w:r>
      <w:r>
        <w:rPr>
          <w:lang w:val="en-US"/>
        </w:rPr>
        <w:t>g</w:t>
      </w:r>
      <w:proofErr w:type="spellStart"/>
      <w:r w:rsidR="008A65CF">
        <w:t>ημθ</w:t>
      </w:r>
      <w:proofErr w:type="spellEnd"/>
      <w:r>
        <w:t xml:space="preserve"> (3)</w:t>
      </w:r>
    </w:p>
    <w:p w:rsidR="00E9218B" w:rsidRDefault="00E9218B" w:rsidP="00F9569F">
      <w:pPr>
        <w:tabs>
          <w:tab w:val="center" w:pos="4153"/>
        </w:tabs>
        <w:ind w:left="567"/>
      </w:pPr>
      <w:r>
        <w:t>Για να κυλίεται χωρίς να ολισθαίνει  συνεχώς το δαχτυλίδι θα πρέπει να ισχύει η συνθήκη κύλισης</w:t>
      </w:r>
    </w:p>
    <w:p w:rsidR="007C62F0" w:rsidRDefault="00E9218B" w:rsidP="007C62F0">
      <w:pPr>
        <w:tabs>
          <w:tab w:val="center" w:pos="4153"/>
        </w:tabs>
        <w:jc w:val="center"/>
      </w:pPr>
      <w:proofErr w:type="spellStart"/>
      <w:r>
        <w:t>Τ&lt;μΝ</w:t>
      </w:r>
      <w:proofErr w:type="spellEnd"/>
      <w:r>
        <w:t xml:space="preserve">     </w:t>
      </w:r>
      <w:r w:rsidR="008A65CF">
        <w:t xml:space="preserve">½ </w:t>
      </w:r>
      <w:r>
        <w:t>Μ</w:t>
      </w:r>
      <w:r>
        <w:rPr>
          <w:lang w:val="en-US"/>
        </w:rPr>
        <w:t>g</w:t>
      </w:r>
      <w:proofErr w:type="spellStart"/>
      <w:r>
        <w:t>ημθ&lt;μΜ</w:t>
      </w:r>
      <w:proofErr w:type="spellEnd"/>
      <w:r>
        <w:rPr>
          <w:lang w:val="en-US"/>
        </w:rPr>
        <w:t>g</w:t>
      </w:r>
      <w:proofErr w:type="spellStart"/>
      <w:r>
        <w:t>συνθ</w:t>
      </w:r>
      <w:proofErr w:type="spellEnd"/>
      <w:r>
        <w:t xml:space="preserve">    </w:t>
      </w:r>
      <w:proofErr w:type="spellStart"/>
      <w:r>
        <w:t>εφθ</w:t>
      </w:r>
      <w:proofErr w:type="spellEnd"/>
      <w:r>
        <w:t>&lt;</w:t>
      </w:r>
      <w:r w:rsidR="008A65CF">
        <w:t xml:space="preserve"> 2</w:t>
      </w:r>
      <w:r>
        <w:t>μ</w:t>
      </w:r>
      <w:r w:rsidR="008A65CF">
        <w:t xml:space="preserve"> →</w:t>
      </w:r>
    </w:p>
    <w:p w:rsidR="008A65CF" w:rsidRDefault="008A65CF" w:rsidP="007C62F0">
      <w:pPr>
        <w:tabs>
          <w:tab w:val="center" w:pos="4153"/>
        </w:tabs>
        <w:jc w:val="center"/>
      </w:pPr>
      <w:r>
        <w:t xml:space="preserve">μ&gt; ½ </w:t>
      </w:r>
      <w:proofErr w:type="spellStart"/>
      <w:r>
        <w:t>εφθ</w:t>
      </w:r>
      <w:proofErr w:type="spellEnd"/>
    </w:p>
    <w:p w:rsidR="00E9218B" w:rsidRDefault="00E9218B" w:rsidP="008A65CF">
      <w:pPr>
        <w:tabs>
          <w:tab w:val="center" w:pos="4153"/>
        </w:tabs>
        <w:ind w:left="567"/>
      </w:pPr>
      <w:r>
        <w:t>αλλά η εξίσωση να ισχύει και για τους δύο συντελεστές τριβής ολίσθησης.</w:t>
      </w:r>
    </w:p>
    <w:p w:rsidR="00E9218B" w:rsidRPr="009C21A7" w:rsidRDefault="00E9218B" w:rsidP="00F9569F">
      <w:pPr>
        <w:tabs>
          <w:tab w:val="clear" w:pos="425"/>
          <w:tab w:val="center" w:pos="4153"/>
        </w:tabs>
        <w:ind w:left="567"/>
      </w:pPr>
      <w:r>
        <w:t>Αν όμως ισχύει για τον μικρότερο θα ισχύει και για τον μεγαλύτερο.</w:t>
      </w:r>
    </w:p>
    <w:p w:rsidR="00E9218B" w:rsidRDefault="00E9218B" w:rsidP="00F9569F">
      <w:pPr>
        <w:tabs>
          <w:tab w:val="center" w:pos="4153"/>
        </w:tabs>
        <w:ind w:left="425"/>
      </w:pPr>
      <w:r>
        <w:t xml:space="preserve">Έτσι για να υπάρχει συνεχώς κύλιση χωρίς ολίσθηση θα πρέπει </w:t>
      </w:r>
      <w:proofErr w:type="spellStart"/>
      <w:r>
        <w:t>εφθ</w:t>
      </w:r>
      <w:proofErr w:type="spellEnd"/>
      <w:r w:rsidRPr="004C10D5">
        <w:rPr>
          <w:vertAlign w:val="subscript"/>
          <w:lang w:val="en-US"/>
        </w:rPr>
        <w:t>max</w:t>
      </w:r>
      <w:r>
        <w:t>=0,2 .</w:t>
      </w:r>
    </w:p>
    <w:p w:rsidR="00E9218B" w:rsidRDefault="00E9218B" w:rsidP="00F9569F">
      <w:pPr>
        <w:pStyle w:val="a4"/>
        <w:ind w:hanging="396"/>
      </w:pPr>
      <w:r>
        <w:t>β)</w:t>
      </w:r>
      <w:r w:rsidR="00F9569F">
        <w:t xml:space="preserve"> </w:t>
      </w:r>
      <w:r>
        <w:t xml:space="preserve">Επειδή ο Φοίβος παρατηρεί  αρχικά κύλιση για την συγκεκριμένη γωνία με  ημθ=3/5  σημαίνει ότι και πάλι αρχικά ισχύει η συνθήκη κύλισης. Δηλαδή θα πρέπει και πάλι να ισχύει  </w:t>
      </w:r>
      <w:r w:rsidR="008A65CF">
        <w:t xml:space="preserve">½ </w:t>
      </w:r>
      <w:proofErr w:type="spellStart"/>
      <w:r>
        <w:t>εφθ</w:t>
      </w:r>
      <w:proofErr w:type="spellEnd"/>
      <w:r>
        <w:t xml:space="preserve"> &lt;μ .</w:t>
      </w:r>
    </w:p>
    <w:p w:rsidR="00E9218B" w:rsidRDefault="00E9218B" w:rsidP="00F9569F">
      <w:pPr>
        <w:tabs>
          <w:tab w:val="center" w:pos="4153"/>
        </w:tabs>
        <w:ind w:left="680"/>
      </w:pPr>
      <w:r>
        <w:t xml:space="preserve">Παρατηρούμε όμως ότι </w:t>
      </w:r>
      <w:r w:rsidRPr="00D60DB7">
        <w:t xml:space="preserve"> </w:t>
      </w:r>
      <w:r>
        <w:t>αυτό ισχύει μόνο για το μ</w:t>
      </w:r>
      <w:r w:rsidRPr="00EA10A6">
        <w:rPr>
          <w:vertAlign w:val="subscript"/>
        </w:rPr>
        <w:t>2</w:t>
      </w:r>
      <w:r>
        <w:t xml:space="preserve"> μιας  και 3/8&lt;0,6 αλλά δεν ισχύει για τον μ</w:t>
      </w:r>
      <w:r w:rsidRPr="00EA10A6">
        <w:rPr>
          <w:vertAlign w:val="subscript"/>
        </w:rPr>
        <w:t>1</w:t>
      </w:r>
      <w:r>
        <w:t xml:space="preserve"> μιας και 3/8&gt;0,1</w:t>
      </w:r>
      <w:r w:rsidRPr="00EA10A6">
        <w:t xml:space="preserve"> </w:t>
      </w:r>
      <w:r>
        <w:t>. Άρα αρχικά μπαίνει το κομμάτι του δαχτυλιδιού που δεν έχει λειανθεί.</w:t>
      </w:r>
    </w:p>
    <w:p w:rsidR="00E9218B" w:rsidRDefault="00E9218B" w:rsidP="00F9569F">
      <w:pPr>
        <w:tabs>
          <w:tab w:val="center" w:pos="4153"/>
        </w:tabs>
        <w:ind w:left="680"/>
      </w:pPr>
      <w:r>
        <w:t>Το δαχτυλίδι θα κυλίεται χωρίς να ολισθαίνει μέχρι να διανύσει μισή περιστροφή.</w:t>
      </w:r>
    </w:p>
    <w:p w:rsidR="00E9218B" w:rsidRDefault="00E9218B" w:rsidP="00F9569F">
      <w:pPr>
        <w:tabs>
          <w:tab w:val="center" w:pos="4153"/>
        </w:tabs>
        <w:ind w:left="680"/>
      </w:pPr>
      <w:r>
        <w:t>Η επιτάχυνση του με βάση τις αρχικές σχέσεις (1) και (2) θα είναι α=</w:t>
      </w:r>
      <w:r w:rsidR="008A65CF">
        <w:t xml:space="preserve"> ½ </w:t>
      </w:r>
      <w:r>
        <w:rPr>
          <w:lang w:val="en-US"/>
        </w:rPr>
        <w:t>g</w:t>
      </w:r>
      <w:r w:rsidR="008A65CF">
        <w:t>ημθ</w:t>
      </w:r>
      <w:r>
        <w:t>=3</w:t>
      </w:r>
      <w:r>
        <w:rPr>
          <w:lang w:val="en-US"/>
        </w:rPr>
        <w:t>m</w:t>
      </w:r>
      <w:r w:rsidRPr="00EA10A6">
        <w:t>/</w:t>
      </w:r>
      <w:r>
        <w:rPr>
          <w:lang w:val="en-US"/>
        </w:rPr>
        <w:t>s</w:t>
      </w:r>
      <w:r w:rsidRPr="00306851">
        <w:rPr>
          <w:vertAlign w:val="superscript"/>
        </w:rPr>
        <w:t>2</w:t>
      </w:r>
      <w:r w:rsidRPr="00EA10A6">
        <w:t>.</w:t>
      </w:r>
    </w:p>
    <w:p w:rsidR="00E9218B" w:rsidRPr="00306851" w:rsidRDefault="00E9218B" w:rsidP="00F9569F">
      <w:pPr>
        <w:tabs>
          <w:tab w:val="center" w:pos="4153"/>
        </w:tabs>
        <w:ind w:left="680"/>
      </w:pPr>
      <w:r>
        <w:t xml:space="preserve">Το μήκος που θα διαγράψει θα είναι </w:t>
      </w:r>
      <w:r w:rsidRPr="00EA10A6">
        <w:t xml:space="preserve"> </w:t>
      </w:r>
      <w:r>
        <w:rPr>
          <w:lang w:val="en-US"/>
        </w:rPr>
        <w:t>s</w:t>
      </w:r>
      <w:r w:rsidRPr="00DF78AE">
        <w:rPr>
          <w:vertAlign w:val="subscript"/>
        </w:rPr>
        <w:t>1</w:t>
      </w:r>
      <w:r w:rsidRPr="00EA10A6">
        <w:t>=</w:t>
      </w:r>
      <w:r>
        <w:t>π</w:t>
      </w:r>
      <w:r>
        <w:rPr>
          <w:lang w:val="en-US"/>
        </w:rPr>
        <w:t>R</w:t>
      </w:r>
      <w:r w:rsidRPr="00EA10A6">
        <w:t>=</w:t>
      </w:r>
      <w:r w:rsidRPr="00306851">
        <w:t>1,5</w:t>
      </w:r>
      <w:r>
        <w:rPr>
          <w:lang w:val="en-US"/>
        </w:rPr>
        <w:t>m</w:t>
      </w:r>
      <w:r w:rsidRPr="00306851">
        <w:t xml:space="preserve"> </w:t>
      </w:r>
    </w:p>
    <w:p w:rsidR="00E9218B" w:rsidRPr="006200A4" w:rsidRDefault="00E9218B" w:rsidP="00F9569F">
      <w:pPr>
        <w:tabs>
          <w:tab w:val="center" w:pos="4153"/>
        </w:tabs>
        <w:ind w:left="680"/>
      </w:pPr>
      <w:r>
        <w:rPr>
          <w:lang w:val="en-US"/>
        </w:rPr>
        <w:lastRenderedPageBreak/>
        <w:t>M</w:t>
      </w:r>
      <w:r>
        <w:t xml:space="preserve">ε βάσει το νόμο του διαστήματος στην επιταχυνόμενη κίνηση θα έχουμε </w:t>
      </w:r>
      <w:r>
        <w:rPr>
          <w:lang w:val="en-US"/>
        </w:rPr>
        <w:t>s</w:t>
      </w:r>
      <w:r w:rsidRPr="00DF78AE">
        <w:rPr>
          <w:vertAlign w:val="subscript"/>
        </w:rPr>
        <w:t>1</w:t>
      </w:r>
      <w:r w:rsidRPr="00306851">
        <w:t>=0,5</w:t>
      </w:r>
      <w:r>
        <w:rPr>
          <w:lang w:val="en-US"/>
        </w:rPr>
        <w:t>at</w:t>
      </w:r>
      <w:r w:rsidRPr="006200A4">
        <w:rPr>
          <w:vertAlign w:val="superscript"/>
        </w:rPr>
        <w:t>2</w:t>
      </w:r>
      <w:r w:rsidRPr="00306851">
        <w:t xml:space="preserve"> </w:t>
      </w:r>
      <w:r>
        <w:t xml:space="preserve">θα βρούμε </w:t>
      </w:r>
      <w:r>
        <w:rPr>
          <w:lang w:val="en-US"/>
        </w:rPr>
        <w:t>t</w:t>
      </w:r>
      <w:r w:rsidRPr="00DF78AE">
        <w:rPr>
          <w:vertAlign w:val="subscript"/>
        </w:rPr>
        <w:t>1</w:t>
      </w:r>
      <w:r w:rsidRPr="00306851">
        <w:t>=1</w:t>
      </w:r>
      <w:r>
        <w:rPr>
          <w:lang w:val="en-US"/>
        </w:rPr>
        <w:t>s</w:t>
      </w:r>
      <w:r w:rsidRPr="00306851">
        <w:t xml:space="preserve">. </w:t>
      </w:r>
      <w:r>
        <w:rPr>
          <w:lang w:val="en-US"/>
        </w:rPr>
        <w:t>H</w:t>
      </w:r>
      <w:r w:rsidRPr="00306851">
        <w:t xml:space="preserve"> </w:t>
      </w:r>
      <w:r>
        <w:t xml:space="preserve">ταχύτητα του κέντρου μάζας θα είναι </w:t>
      </w:r>
      <w:proofErr w:type="spellStart"/>
      <w:r>
        <w:rPr>
          <w:lang w:val="en-US"/>
        </w:rPr>
        <w:t>u</w:t>
      </w:r>
      <w:r w:rsidRPr="00306851">
        <w:rPr>
          <w:vertAlign w:val="subscript"/>
          <w:lang w:val="en-US"/>
        </w:rPr>
        <w:t>cm</w:t>
      </w:r>
      <w:proofErr w:type="spellEnd"/>
      <w:r w:rsidRPr="00306851">
        <w:t>=</w:t>
      </w:r>
      <w:r>
        <w:rPr>
          <w:lang w:val="en-US"/>
        </w:rPr>
        <w:t>at</w:t>
      </w:r>
      <w:r w:rsidRPr="00DF78AE">
        <w:rPr>
          <w:vertAlign w:val="subscript"/>
        </w:rPr>
        <w:t>1</w:t>
      </w:r>
      <w:r w:rsidRPr="00306851">
        <w:t>=3</w:t>
      </w:r>
      <w:r>
        <w:rPr>
          <w:lang w:val="en-US"/>
        </w:rPr>
        <w:t>m</w:t>
      </w:r>
      <w:r w:rsidRPr="00306851">
        <w:t>/</w:t>
      </w:r>
      <w:r>
        <w:rPr>
          <w:lang w:val="en-US"/>
        </w:rPr>
        <w:t>s</w:t>
      </w:r>
      <w:r w:rsidRPr="00306851">
        <w:t>.</w:t>
      </w:r>
    </w:p>
    <w:p w:rsidR="00E9218B" w:rsidRDefault="00E9218B" w:rsidP="00F9569F">
      <w:pPr>
        <w:tabs>
          <w:tab w:val="center" w:pos="4153"/>
        </w:tabs>
        <w:ind w:left="680"/>
      </w:pPr>
      <w:r>
        <w:t>Αμέσως μετά μπαίνει το κομμάτι του δαχτυλιδιού που έχει λειανθεί.</w:t>
      </w:r>
      <w:r w:rsidRPr="006200A4">
        <w:t xml:space="preserve">  </w:t>
      </w:r>
      <w:r>
        <w:t>Τώρα όμως δεν ισχύει η συ</w:t>
      </w:r>
      <w:r>
        <w:t>ν</w:t>
      </w:r>
      <w:r>
        <w:t xml:space="preserve">θήκη κύλισης. Έτσι θα αρχίσει  και η ολίσθηση. Με την βοήθεια του νόμου του Νεύτωνα  για την στροφική κίνηση  θα έχουμε </w:t>
      </w:r>
    </w:p>
    <w:p w:rsidR="00E9218B" w:rsidRPr="00DF78AE" w:rsidRDefault="00E9218B" w:rsidP="00F9569F">
      <w:pPr>
        <w:tabs>
          <w:tab w:val="center" w:pos="4153"/>
        </w:tabs>
        <w:jc w:val="center"/>
      </w:pPr>
      <w:r>
        <w:t>μ</w:t>
      </w:r>
      <w:r w:rsidRPr="00DF78AE">
        <w:rPr>
          <w:vertAlign w:val="subscript"/>
        </w:rPr>
        <w:t>1</w:t>
      </w:r>
      <w:r>
        <w:t>Μ</w:t>
      </w:r>
      <w:r>
        <w:rPr>
          <w:lang w:val="en-US"/>
        </w:rPr>
        <w:t>g</w:t>
      </w:r>
      <w:proofErr w:type="spellStart"/>
      <w:r>
        <w:t>συνφ</w:t>
      </w:r>
      <w:proofErr w:type="spellEnd"/>
      <w:r>
        <w:rPr>
          <w:lang w:val="en-US"/>
        </w:rPr>
        <w:t>R</w:t>
      </w:r>
      <w:r>
        <w:t>=Μ</w:t>
      </w:r>
      <w:r>
        <w:rPr>
          <w:lang w:val="en-US"/>
        </w:rPr>
        <w:t>R</w:t>
      </w:r>
      <w:r w:rsidRPr="006200A4">
        <w:rPr>
          <w:vertAlign w:val="superscript"/>
        </w:rPr>
        <w:t>2</w:t>
      </w:r>
      <w:r>
        <w:t>α</w:t>
      </w:r>
      <w:r w:rsidRPr="006200A4">
        <w:rPr>
          <w:vertAlign w:val="subscript"/>
        </w:rPr>
        <w:t>γων</w:t>
      </w:r>
      <w:r>
        <w:t xml:space="preserve"> άρα α</w:t>
      </w:r>
      <w:r w:rsidRPr="006200A4">
        <w:rPr>
          <w:vertAlign w:val="subscript"/>
        </w:rPr>
        <w:t>γων</w:t>
      </w:r>
      <w:r>
        <w:t>=8π</w:t>
      </w:r>
      <w:r w:rsidRPr="004F1F17">
        <w:t>/15</w:t>
      </w:r>
      <w:r w:rsidRPr="006200A4">
        <w:t xml:space="preserve"> </w:t>
      </w:r>
      <w:r>
        <w:rPr>
          <w:lang w:val="en-US"/>
        </w:rPr>
        <w:t>r</w:t>
      </w:r>
      <w:r w:rsidRPr="006200A4">
        <w:t>/</w:t>
      </w:r>
      <w:r>
        <w:rPr>
          <w:lang w:val="en-US"/>
        </w:rPr>
        <w:t>s</w:t>
      </w:r>
      <w:r w:rsidRPr="007C273A">
        <w:rPr>
          <w:vertAlign w:val="superscript"/>
        </w:rPr>
        <w:t>2</w:t>
      </w:r>
      <w:r w:rsidRPr="006200A4">
        <w:t>.</w:t>
      </w:r>
    </w:p>
    <w:p w:rsidR="00E9218B" w:rsidRDefault="00E9218B" w:rsidP="00F9569F">
      <w:pPr>
        <w:tabs>
          <w:tab w:val="center" w:pos="4153"/>
        </w:tabs>
        <w:ind w:left="720"/>
      </w:pPr>
      <w:r>
        <w:rPr>
          <w:lang w:val="en-US"/>
        </w:rPr>
        <w:t>H</w:t>
      </w:r>
      <w:r w:rsidRPr="006200A4">
        <w:t xml:space="preserve"> </w:t>
      </w:r>
      <w:r>
        <w:t>αρχική γωνιακή του ταχύτητα είναι ω</w:t>
      </w:r>
      <w:r w:rsidRPr="007C273A">
        <w:rPr>
          <w:vertAlign w:val="subscript"/>
        </w:rPr>
        <w:t>ο</w:t>
      </w:r>
      <w:r>
        <w:t>=</w:t>
      </w:r>
      <w:proofErr w:type="spellStart"/>
      <w:r>
        <w:rPr>
          <w:lang w:val="en-US"/>
        </w:rPr>
        <w:t>u</w:t>
      </w:r>
      <w:r w:rsidRPr="007C273A">
        <w:rPr>
          <w:vertAlign w:val="subscript"/>
          <w:lang w:val="en-US"/>
        </w:rPr>
        <w:t>cm</w:t>
      </w:r>
      <w:proofErr w:type="spellEnd"/>
      <w:r w:rsidRPr="006200A4">
        <w:t>/</w:t>
      </w:r>
      <w:r>
        <w:rPr>
          <w:lang w:val="en-US"/>
        </w:rPr>
        <w:t>R</w:t>
      </w:r>
      <w:r w:rsidRPr="006200A4">
        <w:t>=2</w:t>
      </w:r>
      <w:r>
        <w:t xml:space="preserve">π </w:t>
      </w:r>
      <w:r>
        <w:rPr>
          <w:lang w:val="en-US"/>
        </w:rPr>
        <w:t>r</w:t>
      </w:r>
      <w:r w:rsidRPr="006200A4">
        <w:t>/</w:t>
      </w:r>
      <w:r>
        <w:rPr>
          <w:lang w:val="en-US"/>
        </w:rPr>
        <w:t>s</w:t>
      </w:r>
      <w:r w:rsidRPr="006200A4">
        <w:t>.</w:t>
      </w:r>
    </w:p>
    <w:p w:rsidR="00282AF2" w:rsidRDefault="00282AF2" w:rsidP="00282AF2">
      <w:pPr>
        <w:ind w:left="720"/>
        <w:rPr>
          <w:lang w:eastAsia="el-GR"/>
        </w:rPr>
      </w:pPr>
      <w:r w:rsidRPr="00282AF2">
        <w:rPr>
          <w:lang w:val="en-US" w:eastAsia="el-GR"/>
        </w:rPr>
        <w:t>H </w:t>
      </w:r>
      <w:r w:rsidRPr="00282AF2">
        <w:rPr>
          <w:lang w:eastAsia="el-GR"/>
        </w:rPr>
        <w:t>τριβή ολίσθησης επιταχύνει στροφικά το δαχτυλίδι έτσι για την υπόλοιπη μισή στροφή θα ισχ</w:t>
      </w:r>
      <w:r w:rsidRPr="00282AF2">
        <w:rPr>
          <w:lang w:eastAsia="el-GR"/>
        </w:rPr>
        <w:t>ύ</w:t>
      </w:r>
      <w:r w:rsidRPr="00282AF2">
        <w:rPr>
          <w:lang w:eastAsia="el-GR"/>
        </w:rPr>
        <w:t>ει</w:t>
      </w:r>
      <w:r>
        <w:rPr>
          <w:lang w:eastAsia="el-GR"/>
        </w:rPr>
        <w:t>:</w:t>
      </w:r>
    </w:p>
    <w:p w:rsidR="00282AF2" w:rsidRDefault="00282AF2" w:rsidP="00282AF2">
      <w:pPr>
        <w:ind w:left="720"/>
        <w:jc w:val="center"/>
        <w:rPr>
          <w:lang w:eastAsia="el-GR"/>
        </w:rPr>
      </w:pPr>
      <w:proofErr w:type="spellStart"/>
      <w:r w:rsidRPr="00282AF2">
        <w:rPr>
          <w:lang w:eastAsia="el-GR"/>
        </w:rPr>
        <w:t>θ=ω</w:t>
      </w:r>
      <w:r w:rsidRPr="00282AF2">
        <w:rPr>
          <w:vertAlign w:val="subscript"/>
          <w:lang w:eastAsia="el-GR"/>
        </w:rPr>
        <w:t>ο</w:t>
      </w:r>
      <w:proofErr w:type="spellEnd"/>
      <w:r w:rsidRPr="00282AF2">
        <w:rPr>
          <w:lang w:val="en-US" w:eastAsia="el-GR"/>
        </w:rPr>
        <w:t>t</w:t>
      </w:r>
      <w:r w:rsidRPr="00282AF2">
        <w:rPr>
          <w:vertAlign w:val="subscript"/>
          <w:lang w:eastAsia="el-GR"/>
        </w:rPr>
        <w:t>2</w:t>
      </w:r>
      <w:r w:rsidRPr="00282AF2">
        <w:rPr>
          <w:lang w:eastAsia="el-GR"/>
        </w:rPr>
        <w:t> +1/2α</w:t>
      </w:r>
      <w:r w:rsidRPr="00282AF2">
        <w:rPr>
          <w:vertAlign w:val="subscript"/>
          <w:lang w:eastAsia="el-GR"/>
        </w:rPr>
        <w:t>γων</w:t>
      </w:r>
      <w:r w:rsidRPr="00282AF2">
        <w:rPr>
          <w:lang w:val="en-US" w:eastAsia="el-GR"/>
        </w:rPr>
        <w:t>t</w:t>
      </w:r>
      <w:r w:rsidRPr="00282AF2">
        <w:rPr>
          <w:vertAlign w:val="subscript"/>
          <w:lang w:eastAsia="el-GR"/>
        </w:rPr>
        <w:t>2</w:t>
      </w:r>
      <w:r w:rsidRPr="00282AF2">
        <w:rPr>
          <w:vertAlign w:val="superscript"/>
          <w:lang w:eastAsia="el-GR"/>
        </w:rPr>
        <w:t>2</w:t>
      </w:r>
      <w:r w:rsidRPr="00282AF2">
        <w:rPr>
          <w:lang w:eastAsia="el-GR"/>
        </w:rPr>
        <w:t>   </w:t>
      </w:r>
      <w:r w:rsidRPr="00282AF2">
        <w:rPr>
          <w:u w:val="single"/>
          <w:lang w:eastAsia="el-GR"/>
        </w:rPr>
        <w:t>π=2π</w:t>
      </w:r>
      <w:r w:rsidRPr="00282AF2">
        <w:rPr>
          <w:u w:val="single"/>
          <w:lang w:val="en-US" w:eastAsia="el-GR"/>
        </w:rPr>
        <w:t>t</w:t>
      </w:r>
      <w:r w:rsidRPr="00282AF2">
        <w:rPr>
          <w:u w:val="single"/>
          <w:vertAlign w:val="subscript"/>
          <w:lang w:eastAsia="el-GR"/>
        </w:rPr>
        <w:t>2</w:t>
      </w:r>
      <w:r w:rsidRPr="00282AF2">
        <w:rPr>
          <w:u w:val="single"/>
          <w:lang w:eastAsia="el-GR"/>
        </w:rPr>
        <w:t> +4π/15 </w:t>
      </w:r>
      <w:r w:rsidRPr="00282AF2">
        <w:rPr>
          <w:u w:val="single"/>
          <w:lang w:val="en-US" w:eastAsia="el-GR"/>
        </w:rPr>
        <w:t>t</w:t>
      </w:r>
      <w:r w:rsidRPr="00282AF2">
        <w:rPr>
          <w:u w:val="single"/>
          <w:vertAlign w:val="subscript"/>
          <w:lang w:eastAsia="el-GR"/>
        </w:rPr>
        <w:t>2</w:t>
      </w:r>
      <w:r w:rsidRPr="00282AF2">
        <w:rPr>
          <w:u w:val="single"/>
          <w:vertAlign w:val="superscript"/>
          <w:lang w:eastAsia="el-GR"/>
        </w:rPr>
        <w:t>2</w:t>
      </w:r>
      <w:r w:rsidRPr="00282AF2">
        <w:rPr>
          <w:lang w:eastAsia="el-GR"/>
        </w:rPr>
        <w:t> </w:t>
      </w:r>
    </w:p>
    <w:p w:rsidR="00282AF2" w:rsidRPr="00282AF2" w:rsidRDefault="00282AF2" w:rsidP="00282AF2">
      <w:pPr>
        <w:pStyle w:val="a4"/>
        <w:ind w:left="1060"/>
        <w:rPr>
          <w:lang w:eastAsia="el-GR"/>
        </w:rPr>
      </w:pPr>
      <w:r w:rsidRPr="00282AF2">
        <w:rPr>
          <w:lang w:eastAsia="el-GR"/>
        </w:rPr>
        <w:t>θα βρούμε </w:t>
      </w:r>
      <w:r w:rsidRPr="00282AF2">
        <w:rPr>
          <w:u w:val="single"/>
          <w:lang w:val="en-US" w:eastAsia="el-GR"/>
        </w:rPr>
        <w:t>t</w:t>
      </w:r>
      <w:r w:rsidRPr="00282AF2">
        <w:rPr>
          <w:u w:val="single"/>
          <w:vertAlign w:val="subscript"/>
          <w:lang w:eastAsia="el-GR"/>
        </w:rPr>
        <w:t>2</w:t>
      </w:r>
      <w:r w:rsidRPr="00282AF2">
        <w:rPr>
          <w:u w:val="single"/>
          <w:lang w:eastAsia="el-GR"/>
        </w:rPr>
        <w:t>=0,47</w:t>
      </w:r>
      <w:r w:rsidRPr="00282AF2">
        <w:rPr>
          <w:u w:val="single"/>
          <w:lang w:val="en-US" w:eastAsia="el-GR"/>
        </w:rPr>
        <w:t>s</w:t>
      </w:r>
    </w:p>
    <w:p w:rsidR="00282AF2" w:rsidRPr="00282AF2" w:rsidRDefault="00282AF2" w:rsidP="00282AF2">
      <w:pPr>
        <w:ind w:left="720"/>
        <w:rPr>
          <w:lang w:eastAsia="el-GR"/>
        </w:rPr>
      </w:pPr>
      <w:r w:rsidRPr="00282AF2">
        <w:rPr>
          <w:lang w:eastAsia="el-GR"/>
        </w:rPr>
        <w:t>Για την μεταφορική κίνηση θα έχουμε</w:t>
      </w:r>
    </w:p>
    <w:p w:rsidR="00282AF2" w:rsidRDefault="00282AF2" w:rsidP="00282AF2">
      <w:pPr>
        <w:jc w:val="center"/>
        <w:rPr>
          <w:lang w:eastAsia="el-GR"/>
        </w:rPr>
      </w:pPr>
      <w:r w:rsidRPr="00282AF2">
        <w:rPr>
          <w:lang w:eastAsia="el-GR"/>
        </w:rPr>
        <w:t>Μ</w:t>
      </w:r>
      <w:r w:rsidRPr="00282AF2">
        <w:rPr>
          <w:lang w:val="en-US" w:eastAsia="el-GR"/>
        </w:rPr>
        <w:t>g</w:t>
      </w:r>
      <w:proofErr w:type="spellStart"/>
      <w:r w:rsidRPr="00282AF2">
        <w:rPr>
          <w:lang w:eastAsia="el-GR"/>
        </w:rPr>
        <w:t>ημφ</w:t>
      </w:r>
      <w:proofErr w:type="spellEnd"/>
      <w:r w:rsidRPr="00282AF2">
        <w:rPr>
          <w:lang w:eastAsia="el-GR"/>
        </w:rPr>
        <w:t>-</w:t>
      </w:r>
      <w:proofErr w:type="spellStart"/>
      <w:r w:rsidRPr="00282AF2">
        <w:rPr>
          <w:lang w:eastAsia="el-GR"/>
        </w:rPr>
        <w:t>μΜ</w:t>
      </w:r>
      <w:proofErr w:type="spellEnd"/>
      <w:r w:rsidRPr="00282AF2">
        <w:rPr>
          <w:lang w:val="en-US" w:eastAsia="el-GR"/>
        </w:rPr>
        <w:t>g</w:t>
      </w:r>
      <w:proofErr w:type="spellStart"/>
      <w:r w:rsidRPr="00282AF2">
        <w:rPr>
          <w:lang w:eastAsia="el-GR"/>
        </w:rPr>
        <w:t>συνφ=Μ</w:t>
      </w:r>
      <w:proofErr w:type="spellEnd"/>
      <w:r w:rsidRPr="00282AF2">
        <w:rPr>
          <w:lang w:val="en-US" w:eastAsia="el-GR"/>
        </w:rPr>
        <w:t>a</w:t>
      </w:r>
      <w:r w:rsidRPr="00282AF2">
        <w:rPr>
          <w:lang w:eastAsia="el-GR"/>
        </w:rPr>
        <w:t>  </w:t>
      </w:r>
    </w:p>
    <w:p w:rsidR="00282AF2" w:rsidRPr="00282AF2" w:rsidRDefault="00282AF2" w:rsidP="00282AF2">
      <w:pPr>
        <w:jc w:val="center"/>
        <w:rPr>
          <w:lang w:eastAsia="el-GR"/>
        </w:rPr>
      </w:pPr>
      <w:r w:rsidRPr="00282AF2">
        <w:rPr>
          <w:lang w:eastAsia="el-GR"/>
        </w:rPr>
        <w:t>θα βρούμε </w:t>
      </w:r>
      <w:r w:rsidRPr="00282AF2">
        <w:rPr>
          <w:lang w:val="en-US" w:eastAsia="el-GR"/>
        </w:rPr>
        <w:t>a</w:t>
      </w:r>
      <w:r w:rsidRPr="00282AF2">
        <w:rPr>
          <w:lang w:eastAsia="el-GR"/>
        </w:rPr>
        <w:t>=5,2</w:t>
      </w:r>
      <w:r w:rsidRPr="00282AF2">
        <w:rPr>
          <w:lang w:val="en-US" w:eastAsia="el-GR"/>
        </w:rPr>
        <w:t>m</w:t>
      </w:r>
      <w:r w:rsidRPr="00282AF2">
        <w:rPr>
          <w:lang w:eastAsia="el-GR"/>
        </w:rPr>
        <w:t>/</w:t>
      </w:r>
      <w:r w:rsidRPr="00282AF2">
        <w:rPr>
          <w:lang w:val="en-US" w:eastAsia="el-GR"/>
        </w:rPr>
        <w:t>s</w:t>
      </w:r>
      <w:r w:rsidRPr="00282AF2">
        <w:rPr>
          <w:vertAlign w:val="superscript"/>
          <w:lang w:eastAsia="el-GR"/>
        </w:rPr>
        <w:t>2</w:t>
      </w:r>
      <w:r w:rsidRPr="00282AF2">
        <w:rPr>
          <w:lang w:eastAsia="el-GR"/>
        </w:rPr>
        <w:t>.</w:t>
      </w:r>
    </w:p>
    <w:p w:rsidR="00282AF2" w:rsidRPr="00282AF2" w:rsidRDefault="00282AF2" w:rsidP="00282AF2">
      <w:pPr>
        <w:ind w:left="720"/>
        <w:rPr>
          <w:lang w:eastAsia="el-GR"/>
        </w:rPr>
      </w:pPr>
      <w:r w:rsidRPr="00282AF2">
        <w:rPr>
          <w:lang w:val="en-US" w:eastAsia="el-GR"/>
        </w:rPr>
        <w:t>M</w:t>
      </w:r>
      <w:r w:rsidRPr="00282AF2">
        <w:rPr>
          <w:lang w:eastAsia="el-GR"/>
        </w:rPr>
        <w:t>ε το νόμο της ταχύτητας για την επιταχυνόμενη κίνηση θα</w:t>
      </w:r>
      <w:proofErr w:type="gramStart"/>
      <w:r w:rsidRPr="00282AF2">
        <w:rPr>
          <w:lang w:eastAsia="el-GR"/>
        </w:rPr>
        <w:t>  έχουμε</w:t>
      </w:r>
      <w:proofErr w:type="gramEnd"/>
    </w:p>
    <w:p w:rsidR="00282AF2" w:rsidRPr="00282AF2" w:rsidRDefault="00282AF2" w:rsidP="00282AF2">
      <w:pPr>
        <w:jc w:val="center"/>
        <w:rPr>
          <w:lang w:val="en-US" w:eastAsia="el-GR"/>
        </w:rPr>
      </w:pPr>
      <w:r>
        <w:rPr>
          <w:lang w:eastAsia="el-GR"/>
        </w:rPr>
        <w:t>υ</w:t>
      </w:r>
      <w:r w:rsidRPr="00282AF2">
        <w:rPr>
          <w:vertAlign w:val="subscript"/>
          <w:lang w:val="en-US" w:eastAsia="el-GR"/>
        </w:rPr>
        <w:t>cm</w:t>
      </w:r>
      <w:r w:rsidRPr="00282AF2">
        <w:rPr>
          <w:vertAlign w:val="subscript"/>
          <w:lang w:eastAsia="el-GR"/>
        </w:rPr>
        <w:t>τ</w:t>
      </w:r>
      <w:r w:rsidRPr="00282AF2">
        <w:rPr>
          <w:lang w:val="en-US" w:eastAsia="el-GR"/>
        </w:rPr>
        <w:t>=</w:t>
      </w:r>
      <w:proofErr w:type="spellStart"/>
      <w:r w:rsidRPr="00282AF2">
        <w:rPr>
          <w:lang w:val="en-US" w:eastAsia="el-GR"/>
        </w:rPr>
        <w:t>u</w:t>
      </w:r>
      <w:r w:rsidRPr="00282AF2">
        <w:rPr>
          <w:vertAlign w:val="subscript"/>
          <w:lang w:val="en-US" w:eastAsia="el-GR"/>
        </w:rPr>
        <w:t>cm</w:t>
      </w:r>
      <w:proofErr w:type="spellEnd"/>
      <w:r w:rsidRPr="00282AF2">
        <w:rPr>
          <w:lang w:val="en-US" w:eastAsia="el-GR"/>
        </w:rPr>
        <w:t> + at</w:t>
      </w:r>
      <w:r w:rsidRPr="00282AF2">
        <w:rPr>
          <w:vertAlign w:val="subscript"/>
          <w:lang w:val="en-US" w:eastAsia="el-GR"/>
        </w:rPr>
        <w:t>2</w:t>
      </w:r>
      <w:r w:rsidRPr="00282AF2">
        <w:rPr>
          <w:lang w:val="en-US" w:eastAsia="el-GR"/>
        </w:rPr>
        <w:t>≈</w:t>
      </w:r>
      <w:r w:rsidRPr="00282AF2">
        <w:rPr>
          <w:u w:val="single"/>
          <w:lang w:val="en-US" w:eastAsia="el-GR"/>
        </w:rPr>
        <w:t>5,44</w:t>
      </w:r>
      <w:r w:rsidRPr="00282AF2">
        <w:rPr>
          <w:lang w:val="en-US" w:eastAsia="el-GR"/>
        </w:rPr>
        <w:t>m/s</w:t>
      </w:r>
    </w:p>
    <w:p w:rsidR="00E9218B" w:rsidRDefault="00E9218B" w:rsidP="00BA717A">
      <w:pPr>
        <w:tabs>
          <w:tab w:val="center" w:pos="4153"/>
        </w:tabs>
        <w:rPr>
          <w:lang w:val="en-US"/>
        </w:rPr>
      </w:pPr>
    </w:p>
    <w:p w:rsidR="00E9218B" w:rsidRPr="008A65CF" w:rsidRDefault="00E9218B" w:rsidP="00BA717A">
      <w:pPr>
        <w:tabs>
          <w:tab w:val="center" w:pos="4153"/>
        </w:tabs>
        <w:rPr>
          <w:b/>
          <w:i/>
          <w:color w:val="0070C0"/>
          <w:sz w:val="24"/>
          <w:szCs w:val="24"/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</w:t>
      </w:r>
      <w:r w:rsidRPr="008A65CF">
        <w:rPr>
          <w:b/>
          <w:i/>
          <w:color w:val="0070C0"/>
          <w:sz w:val="24"/>
          <w:szCs w:val="24"/>
          <w:lang w:val="en-US"/>
        </w:rPr>
        <w:t>xristoselef@gmail.com</w:t>
      </w:r>
    </w:p>
    <w:p w:rsidR="00E9218B" w:rsidRPr="00E9218B" w:rsidRDefault="00E9218B" w:rsidP="00BA717A">
      <w:pPr>
        <w:tabs>
          <w:tab w:val="center" w:pos="4153"/>
        </w:tabs>
        <w:rPr>
          <w:lang w:val="en-US"/>
        </w:rPr>
      </w:pPr>
    </w:p>
    <w:p w:rsidR="00E9218B" w:rsidRPr="00E9218B" w:rsidRDefault="00E9218B" w:rsidP="00BA717A">
      <w:pPr>
        <w:tabs>
          <w:tab w:val="center" w:pos="4153"/>
        </w:tabs>
        <w:rPr>
          <w:lang w:val="en-US"/>
        </w:rPr>
      </w:pPr>
    </w:p>
    <w:p w:rsidR="00E9218B" w:rsidRPr="00E9218B" w:rsidRDefault="00E9218B" w:rsidP="00BA717A">
      <w:pPr>
        <w:tabs>
          <w:tab w:val="center" w:pos="4153"/>
        </w:tabs>
        <w:rPr>
          <w:lang w:val="en-US"/>
        </w:rPr>
      </w:pPr>
    </w:p>
    <w:p w:rsidR="00E9218B" w:rsidRPr="00E9218B" w:rsidRDefault="00E9218B">
      <w:pPr>
        <w:rPr>
          <w:lang w:val="en-US"/>
        </w:rPr>
      </w:pPr>
    </w:p>
    <w:p w:rsidR="00E9218B" w:rsidRPr="00E9218B" w:rsidRDefault="00E9218B">
      <w:pPr>
        <w:rPr>
          <w:lang w:val="en-US"/>
        </w:rPr>
      </w:pPr>
    </w:p>
    <w:p w:rsidR="00E9218B" w:rsidRPr="00E9218B" w:rsidRDefault="00E9218B">
      <w:pPr>
        <w:rPr>
          <w:lang w:val="en-US"/>
        </w:rPr>
      </w:pPr>
    </w:p>
    <w:p w:rsidR="00E9218B" w:rsidRPr="00E9218B" w:rsidRDefault="00E9218B">
      <w:pPr>
        <w:rPr>
          <w:lang w:val="en-US"/>
        </w:rPr>
      </w:pPr>
    </w:p>
    <w:p w:rsidR="00E9218B" w:rsidRPr="00E9218B" w:rsidRDefault="00E9218B">
      <w:pPr>
        <w:rPr>
          <w:lang w:val="en-US"/>
        </w:rPr>
      </w:pPr>
      <w:r w:rsidRPr="00E9218B">
        <w:rPr>
          <w:lang w:val="en-US"/>
        </w:rPr>
        <w:t xml:space="preserve">          </w:t>
      </w:r>
    </w:p>
    <w:p w:rsidR="003371A6" w:rsidRPr="00E9218B" w:rsidRDefault="003371A6" w:rsidP="00E9218B">
      <w:pPr>
        <w:rPr>
          <w:lang w:val="en-US"/>
        </w:rPr>
      </w:pPr>
    </w:p>
    <w:sectPr w:rsidR="003371A6" w:rsidRPr="00E9218B" w:rsidSect="00DE126D">
      <w:headerReference w:type="default" r:id="rId9"/>
      <w:footerReference w:type="default" r:id="rId1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244" w:rsidRDefault="00620244" w:rsidP="00B51F47">
      <w:pPr>
        <w:spacing w:line="240" w:lineRule="auto"/>
      </w:pPr>
      <w:r>
        <w:separator/>
      </w:r>
    </w:p>
  </w:endnote>
  <w:endnote w:type="continuationSeparator" w:id="0">
    <w:p w:rsidR="00620244" w:rsidRDefault="00620244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287B97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82AF2">
      <w:rPr>
        <w:rStyle w:val="a8"/>
        <w:noProof/>
      </w:rPr>
      <w:t>2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6202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244" w:rsidRDefault="00620244" w:rsidP="00B51F47">
      <w:pPr>
        <w:spacing w:line="240" w:lineRule="auto"/>
      </w:pPr>
      <w:r>
        <w:separator/>
      </w:r>
    </w:p>
  </w:footnote>
  <w:footnote w:type="continuationSeparator" w:id="0">
    <w:p w:rsidR="00620244" w:rsidRDefault="00620244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62024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C4C75"/>
    <w:rsid w:val="000E7C18"/>
    <w:rsid w:val="001201BF"/>
    <w:rsid w:val="00137A7B"/>
    <w:rsid w:val="001419EA"/>
    <w:rsid w:val="00146328"/>
    <w:rsid w:val="001504DA"/>
    <w:rsid w:val="00171EBB"/>
    <w:rsid w:val="00176582"/>
    <w:rsid w:val="001B1D4B"/>
    <w:rsid w:val="001B76FC"/>
    <w:rsid w:val="001C4A36"/>
    <w:rsid w:val="00235B43"/>
    <w:rsid w:val="002620C3"/>
    <w:rsid w:val="00282AF2"/>
    <w:rsid w:val="00287104"/>
    <w:rsid w:val="00287B97"/>
    <w:rsid w:val="002F0F8A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B73C1"/>
    <w:rsid w:val="003D6EE0"/>
    <w:rsid w:val="003F7431"/>
    <w:rsid w:val="004057AC"/>
    <w:rsid w:val="0043595B"/>
    <w:rsid w:val="00435DAE"/>
    <w:rsid w:val="00440024"/>
    <w:rsid w:val="004535BC"/>
    <w:rsid w:val="004737A3"/>
    <w:rsid w:val="004A3EDF"/>
    <w:rsid w:val="004C47E2"/>
    <w:rsid w:val="004C4FE5"/>
    <w:rsid w:val="004C6526"/>
    <w:rsid w:val="004F4ADA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4B9D"/>
    <w:rsid w:val="006005C2"/>
    <w:rsid w:val="00620244"/>
    <w:rsid w:val="0063712E"/>
    <w:rsid w:val="00660124"/>
    <w:rsid w:val="006622DB"/>
    <w:rsid w:val="00663ADB"/>
    <w:rsid w:val="006B48CE"/>
    <w:rsid w:val="006B67B1"/>
    <w:rsid w:val="006C1B49"/>
    <w:rsid w:val="006C6E7F"/>
    <w:rsid w:val="006E1B46"/>
    <w:rsid w:val="00706C93"/>
    <w:rsid w:val="007141A6"/>
    <w:rsid w:val="007161C9"/>
    <w:rsid w:val="007171B8"/>
    <w:rsid w:val="00735624"/>
    <w:rsid w:val="00735E5D"/>
    <w:rsid w:val="007644F7"/>
    <w:rsid w:val="00784759"/>
    <w:rsid w:val="00785FB3"/>
    <w:rsid w:val="007B0387"/>
    <w:rsid w:val="007C62F0"/>
    <w:rsid w:val="00881546"/>
    <w:rsid w:val="008A65CF"/>
    <w:rsid w:val="008C130F"/>
    <w:rsid w:val="008C75A5"/>
    <w:rsid w:val="008C7C77"/>
    <w:rsid w:val="008F688A"/>
    <w:rsid w:val="00907F46"/>
    <w:rsid w:val="0091575F"/>
    <w:rsid w:val="00942A00"/>
    <w:rsid w:val="00956843"/>
    <w:rsid w:val="009920DF"/>
    <w:rsid w:val="009D2B72"/>
    <w:rsid w:val="009E2FA1"/>
    <w:rsid w:val="00A00627"/>
    <w:rsid w:val="00A22CF8"/>
    <w:rsid w:val="00A668DB"/>
    <w:rsid w:val="00A73B06"/>
    <w:rsid w:val="00A974A0"/>
    <w:rsid w:val="00AE0AB8"/>
    <w:rsid w:val="00AF574A"/>
    <w:rsid w:val="00B129F0"/>
    <w:rsid w:val="00B45F02"/>
    <w:rsid w:val="00B51F47"/>
    <w:rsid w:val="00B563D8"/>
    <w:rsid w:val="00BF5E96"/>
    <w:rsid w:val="00C008C5"/>
    <w:rsid w:val="00C33464"/>
    <w:rsid w:val="00C43688"/>
    <w:rsid w:val="00C66794"/>
    <w:rsid w:val="00CC00DA"/>
    <w:rsid w:val="00CE4EEA"/>
    <w:rsid w:val="00CE5DD2"/>
    <w:rsid w:val="00CE74F0"/>
    <w:rsid w:val="00CF09F3"/>
    <w:rsid w:val="00CF691B"/>
    <w:rsid w:val="00D04551"/>
    <w:rsid w:val="00D32214"/>
    <w:rsid w:val="00D43C5C"/>
    <w:rsid w:val="00D51391"/>
    <w:rsid w:val="00D6183D"/>
    <w:rsid w:val="00D95FD6"/>
    <w:rsid w:val="00DA0E27"/>
    <w:rsid w:val="00DC2C89"/>
    <w:rsid w:val="00DC4297"/>
    <w:rsid w:val="00DE126D"/>
    <w:rsid w:val="00DF37FB"/>
    <w:rsid w:val="00E42B70"/>
    <w:rsid w:val="00E7412F"/>
    <w:rsid w:val="00E80131"/>
    <w:rsid w:val="00E9218B"/>
    <w:rsid w:val="00EC011A"/>
    <w:rsid w:val="00EC59F8"/>
    <w:rsid w:val="00EE1EED"/>
    <w:rsid w:val="00EF72AE"/>
    <w:rsid w:val="00F019DE"/>
    <w:rsid w:val="00F26692"/>
    <w:rsid w:val="00F372E4"/>
    <w:rsid w:val="00F40CE8"/>
    <w:rsid w:val="00F45DFB"/>
    <w:rsid w:val="00F60961"/>
    <w:rsid w:val="00F72FB7"/>
    <w:rsid w:val="00F8348E"/>
    <w:rsid w:val="00F9569F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282A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0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2014-02-02T11:27:00Z</cp:lastPrinted>
  <dcterms:created xsi:type="dcterms:W3CDTF">2014-02-03T08:58:00Z</dcterms:created>
  <dcterms:modified xsi:type="dcterms:W3CDTF">2014-02-03T08:59:00Z</dcterms:modified>
</cp:coreProperties>
</file>