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FA" w:rsidRDefault="00E426FA" w:rsidP="00F15C79">
      <w:pPr>
        <w:pStyle w:val="10"/>
        <w:ind w:left="1134" w:right="1133"/>
      </w:pPr>
      <w:r>
        <w:t>Εξαναγκασμένη ταλάντωση και κύμα με αρχική φάση.</w:t>
      </w:r>
    </w:p>
    <w:p w:rsidR="00E426FA" w:rsidRDefault="00E426FA" w:rsidP="000609AE">
      <w:r>
        <w:t xml:space="preserve">Στερεώνουμε </w:t>
      </w:r>
      <w:r w:rsidRPr="004C3004">
        <w:t xml:space="preserve"> </w:t>
      </w:r>
      <w:r>
        <w:t xml:space="preserve">το ένα άκρο μιας  τεντωμένης οριζόντιας  αβαρούς ελαστικής χορδής  μήκους </w:t>
      </w:r>
      <w:r>
        <w:rPr>
          <w:lang w:val="en-US"/>
        </w:rPr>
        <w:t>L</w:t>
      </w:r>
      <w:r w:rsidRPr="007C7FC9">
        <w:t>=</w:t>
      </w:r>
      <w:r>
        <w:t>0,</w:t>
      </w:r>
      <w:r w:rsidRPr="007C7FC9">
        <w:t>5</w:t>
      </w:r>
      <w:r>
        <w:rPr>
          <w:lang w:val="en-US"/>
        </w:rPr>
        <w:t>m</w:t>
      </w:r>
      <w:r w:rsidRPr="007C7FC9">
        <w:t xml:space="preserve"> </w:t>
      </w:r>
      <w:r>
        <w:t xml:space="preserve"> πάνω στην οποία μπορεί να διαδίδεται εγκάρσιο αρμονικό κύμα με ταχύτητα </w:t>
      </w:r>
      <w:r>
        <w:rPr>
          <w:lang w:val="en-US"/>
        </w:rPr>
        <w:t>u</w:t>
      </w:r>
      <w:r>
        <w:t xml:space="preserve">=1 </w:t>
      </w:r>
      <w:r>
        <w:rPr>
          <w:lang w:val="en-US"/>
        </w:rPr>
        <w:t>m</w:t>
      </w:r>
      <w:r>
        <w:t>/</w:t>
      </w:r>
      <w:r>
        <w:rPr>
          <w:lang w:val="en-US"/>
        </w:rPr>
        <w:t>s</w:t>
      </w:r>
      <w:r>
        <w:t xml:space="preserve"> όπως φαίνεται στο παρακάτω σχήμα.</w:t>
      </w:r>
    </w:p>
    <w:p w:rsidR="00E426FA" w:rsidRPr="00194446" w:rsidRDefault="00612AE6" w:rsidP="00612AE6">
      <w:pPr>
        <w:jc w:val="center"/>
        <w:rPr>
          <w:rFonts w:ascii="Verdana" w:hAnsi="Verdana"/>
          <w:sz w:val="20"/>
        </w:rPr>
      </w:pPr>
      <w:r>
        <w:object w:dxaOrig="3303" w:dyaOrig="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3pt;height:44.6pt" o:ole="" filled="t" fillcolor="#4f81bd [3204]">
            <v:fill color2="fill lighten(51)" angle="-4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48363198" r:id="rId8"/>
        </w:object>
      </w:r>
      <w:r w:rsidR="00E426FA">
        <w:rPr>
          <w:rFonts w:ascii="Verdana" w:hAnsi="Verdana"/>
          <w:sz w:val="20"/>
        </w:rPr>
        <w:t xml:space="preserve">            </w:t>
      </w:r>
    </w:p>
    <w:p w:rsidR="00E426FA" w:rsidRPr="004C3004" w:rsidRDefault="00E426FA" w:rsidP="000609AE">
      <w:r>
        <w:t xml:space="preserve">Την χρονική στιγμή </w:t>
      </w:r>
      <w:r>
        <w:rPr>
          <w:lang w:val="en-US"/>
        </w:rPr>
        <w:t>t</w:t>
      </w:r>
      <w:r w:rsidRPr="00842608">
        <w:t xml:space="preserve">=0 </w:t>
      </w:r>
      <w:r>
        <w:t>εξαναγκάζουμε το ελεύθερο άκρο της  χορδής να εκτελεί  κατακόρυφη ταλάντωση με εξίσωση ψ</w:t>
      </w:r>
      <w:r w:rsidRPr="004C3004">
        <w:rPr>
          <w:vertAlign w:val="subscript"/>
        </w:rPr>
        <w:t>1</w:t>
      </w:r>
      <w:r>
        <w:t>=0,1ημ(10π</w:t>
      </w:r>
      <w:r>
        <w:rPr>
          <w:lang w:val="en-US"/>
        </w:rPr>
        <w:t>t</w:t>
      </w:r>
      <w:r w:rsidRPr="004C3004">
        <w:t>+</w:t>
      </w:r>
      <w:r w:rsidRPr="007C7FC9">
        <w:t>3</w:t>
      </w:r>
      <w:r>
        <w:t>π/2) (</w:t>
      </w:r>
      <w:r>
        <w:rPr>
          <w:lang w:val="en-US"/>
        </w:rPr>
        <w:t>SI</w:t>
      </w:r>
      <w:r w:rsidRPr="004C3004">
        <w:t>)</w:t>
      </w:r>
      <w:r>
        <w:t xml:space="preserve"> θεωρώντας θετική φορά προς τα πάνω. </w:t>
      </w:r>
    </w:p>
    <w:p w:rsidR="00E426FA" w:rsidRPr="00842608" w:rsidRDefault="00E426FA" w:rsidP="00194446">
      <w:pPr>
        <w:pStyle w:val="a4"/>
      </w:pPr>
      <w:r>
        <w:t>Να βρεθούν</w:t>
      </w:r>
      <w:r w:rsidRPr="00842608">
        <w:t>:</w:t>
      </w:r>
    </w:p>
    <w:p w:rsidR="00E426FA" w:rsidRDefault="00E426FA" w:rsidP="00194446">
      <w:pPr>
        <w:pStyle w:val="a4"/>
      </w:pPr>
      <w:r>
        <w:t>α)</w:t>
      </w:r>
      <w:r w:rsidRPr="00544721">
        <w:t xml:space="preserve">  </w:t>
      </w:r>
      <w:r>
        <w:t>Η εξίσωση του κύματος που θα διαδοθεί στην ελαστική χορδή.</w:t>
      </w:r>
    </w:p>
    <w:p w:rsidR="00E426FA" w:rsidRDefault="00E426FA" w:rsidP="00194446">
      <w:pPr>
        <w:pStyle w:val="a4"/>
      </w:pPr>
      <w:r>
        <w:t>β)</w:t>
      </w:r>
      <w:r w:rsidRPr="00544721">
        <w:t xml:space="preserve">  </w:t>
      </w:r>
      <w:r>
        <w:rPr>
          <w:lang w:val="en-US"/>
        </w:rPr>
        <w:t>H</w:t>
      </w:r>
      <w:r w:rsidRPr="007C7FC9">
        <w:t xml:space="preserve"> </w:t>
      </w:r>
      <w:r>
        <w:t>μορφή της χορδής τη χρονική στιγμή που το κύμα φτάνει στην άλλη άκρη της χορδής.</w:t>
      </w:r>
    </w:p>
    <w:p w:rsidR="00E426FA" w:rsidRDefault="00E426FA" w:rsidP="00194446">
      <w:pPr>
        <w:pStyle w:val="a4"/>
      </w:pPr>
      <w:r>
        <w:t>γ)</w:t>
      </w:r>
      <w:r w:rsidRPr="00544721">
        <w:t xml:space="preserve">  </w:t>
      </w:r>
      <w:r>
        <w:t>Η γραφική παράσταση της επιτάχυνσης όλων των σημείων της χορδής όταν τα κύμα φτάσει στην άλλη άκρη της χορδή.</w:t>
      </w:r>
    </w:p>
    <w:p w:rsidR="00E426FA" w:rsidRPr="00D53251" w:rsidRDefault="00E426FA" w:rsidP="00194446">
      <w:pPr>
        <w:pStyle w:val="a4"/>
      </w:pPr>
      <w:r>
        <w:t>δ)</w:t>
      </w:r>
      <w:r w:rsidRPr="00544721">
        <w:t xml:space="preserve">  </w:t>
      </w:r>
      <w:r>
        <w:t xml:space="preserve">Ποια χρονική στιγμή το υλικό σημείο που απέχει από το ελεύθερο άκρο της χορδής οριζόντια απόσταση </w:t>
      </w:r>
      <w:r>
        <w:rPr>
          <w:lang w:val="en-US"/>
        </w:rPr>
        <w:t>x</w:t>
      </w:r>
      <w:r>
        <w:t>=</w:t>
      </w:r>
      <w:r w:rsidRPr="00D53251">
        <w:t>0,2</w:t>
      </w:r>
      <w:r>
        <w:rPr>
          <w:lang w:val="en-US"/>
        </w:rPr>
        <w:t>m</w:t>
      </w:r>
      <w:r w:rsidRPr="00D53251">
        <w:t xml:space="preserve"> </w:t>
      </w:r>
      <w:r>
        <w:t>έχει μέγιστη τιμή του μέτρου του ρυθμού μεταβολής  της ορμής για πρώτη φορά μετά την έναρξη της ταλάντωσής του.</w:t>
      </w:r>
    </w:p>
    <w:p w:rsidR="00E426FA" w:rsidRPr="00D53251" w:rsidRDefault="00E426FA" w:rsidP="00C96406">
      <w:r>
        <w:t>Να υποτεθεί ότι το πλάτος του κύματος παραμένει συνεχώς σταθερό</w:t>
      </w:r>
      <w:r w:rsidRPr="00D53251">
        <w:t xml:space="preserve"> </w:t>
      </w:r>
      <w:r>
        <w:t>και π</w:t>
      </w:r>
      <w:r w:rsidRPr="00D53251">
        <w:rPr>
          <w:vertAlign w:val="superscript"/>
        </w:rPr>
        <w:t>2</w:t>
      </w:r>
      <w:r>
        <w:t>=10</w:t>
      </w:r>
    </w:p>
    <w:p w:rsidR="00E426FA" w:rsidRDefault="00E426FA" w:rsidP="004F5361">
      <w:pPr>
        <w:rPr>
          <w:rFonts w:ascii="Verdana" w:hAnsi="Verdana"/>
          <w:sz w:val="20"/>
        </w:rPr>
      </w:pPr>
    </w:p>
    <w:p w:rsidR="00E426FA" w:rsidRPr="00211C7A" w:rsidRDefault="00E426FA" w:rsidP="004F5361">
      <w:pPr>
        <w:rPr>
          <w:rFonts w:ascii="Verdana" w:hAnsi="Verdana"/>
          <w:b/>
          <w:color w:val="0070C0"/>
          <w:sz w:val="20"/>
        </w:rPr>
      </w:pPr>
      <w:r w:rsidRPr="00211C7A">
        <w:rPr>
          <w:rFonts w:ascii="Verdana" w:hAnsi="Verdana"/>
          <w:b/>
          <w:color w:val="0070C0"/>
          <w:sz w:val="20"/>
        </w:rPr>
        <w:t>ΑΠΑΝΤΗΣΗ</w:t>
      </w:r>
    </w:p>
    <w:p w:rsidR="00E426FA" w:rsidRDefault="00E426FA" w:rsidP="004F5361">
      <w:pPr>
        <w:rPr>
          <w:rFonts w:ascii="Verdana" w:hAnsi="Verdana"/>
          <w:sz w:val="20"/>
        </w:rPr>
      </w:pPr>
    </w:p>
    <w:p w:rsidR="00E426FA" w:rsidRPr="00D148E5" w:rsidRDefault="00E426FA" w:rsidP="00F520B0">
      <w:pPr>
        <w:pStyle w:val="a4"/>
      </w:pPr>
      <w:r>
        <w:t xml:space="preserve">α)Από την εξίσωση της εξαναγκασμένης ταλάντωσης ω=10π </w:t>
      </w:r>
      <w:r>
        <w:rPr>
          <w:lang w:val="en-US"/>
        </w:rPr>
        <w:t>r</w:t>
      </w:r>
      <w:r w:rsidRPr="00D148E5">
        <w:t>/</w:t>
      </w:r>
      <w:r>
        <w:rPr>
          <w:lang w:val="en-US"/>
        </w:rPr>
        <w:t>s</w:t>
      </w:r>
      <w:r w:rsidRPr="00D148E5">
        <w:t xml:space="preserve"> </w:t>
      </w:r>
      <w:r>
        <w:t xml:space="preserve">άρα η συχνότητα του κύματος θα είναι </w:t>
      </w:r>
      <w:r>
        <w:rPr>
          <w:lang w:val="en-US"/>
        </w:rPr>
        <w:t>f</w:t>
      </w:r>
      <w:r w:rsidRPr="00D148E5">
        <w:t>=5</w:t>
      </w:r>
      <w:r>
        <w:rPr>
          <w:lang w:val="en-US"/>
        </w:rPr>
        <w:t>Hz</w:t>
      </w:r>
      <w:r w:rsidRPr="00D148E5">
        <w:t>.</w:t>
      </w: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το νόμο της κυματικής </w:t>
      </w:r>
      <w:r>
        <w:rPr>
          <w:lang w:val="en-US"/>
        </w:rPr>
        <w:t>u</w:t>
      </w:r>
      <w:r w:rsidRPr="00D148E5">
        <w:t>=</w:t>
      </w:r>
      <w:r>
        <w:t>λ</w:t>
      </w:r>
      <w:r>
        <w:rPr>
          <w:lang w:val="en-US"/>
        </w:rPr>
        <w:t>f</w:t>
      </w:r>
      <w:r w:rsidRPr="00D148E5">
        <w:t xml:space="preserve"> </w:t>
      </w:r>
      <w:r>
        <w:t>θα βρούμε λ=0,2</w:t>
      </w:r>
      <w:r>
        <w:rPr>
          <w:lang w:val="en-US"/>
        </w:rPr>
        <w:t>m</w:t>
      </w:r>
      <w:r w:rsidRPr="00D148E5">
        <w:t>.</w:t>
      </w:r>
    </w:p>
    <w:p w:rsidR="00E426FA" w:rsidRDefault="00E426FA" w:rsidP="00221242">
      <w:pPr>
        <w:ind w:left="453"/>
      </w:pPr>
      <w:r>
        <w:t>Έτσι η εξίσωση του κύματος θα έχει μορφή</w:t>
      </w:r>
    </w:p>
    <w:p w:rsidR="00E426FA" w:rsidRPr="00A208DB" w:rsidRDefault="00E426FA" w:rsidP="00A208DB">
      <w:pPr>
        <w:jc w:val="center"/>
        <w:rPr>
          <w:rFonts w:ascii="Verdana" w:hAnsi="Verdana"/>
          <w:sz w:val="20"/>
        </w:rPr>
      </w:pPr>
      <w:r w:rsidRPr="00A208DB">
        <w:rPr>
          <w:rFonts w:ascii="Verdana" w:hAnsi="Verdana"/>
          <w:sz w:val="20"/>
        </w:rPr>
        <w:t>ψ=0,1ημ{2π(5t –x/0,2) + 3π/2}  (S.I.)</w:t>
      </w:r>
    </w:p>
    <w:p w:rsidR="00E426FA" w:rsidRDefault="00E426FA" w:rsidP="00A208DB">
      <w:pPr>
        <w:pStyle w:val="a4"/>
      </w:pPr>
      <w:r>
        <w:t xml:space="preserve">β)Το κύμα θα χρειασθεί χρόνο </w:t>
      </w:r>
      <w:r>
        <w:rPr>
          <w:lang w:val="en-US"/>
        </w:rPr>
        <w:t>t</w:t>
      </w:r>
      <w:r w:rsidRPr="00D148E5">
        <w:t>=</w:t>
      </w:r>
      <w:r>
        <w:rPr>
          <w:lang w:val="en-US"/>
        </w:rPr>
        <w:t>L</w:t>
      </w:r>
      <w:r w:rsidRPr="00D148E5">
        <w:t>/</w:t>
      </w:r>
      <w:r>
        <w:rPr>
          <w:lang w:val="en-US"/>
        </w:rPr>
        <w:t>u</w:t>
      </w:r>
      <w:r w:rsidRPr="00D148E5">
        <w:t>=0,5</w:t>
      </w:r>
      <w:r>
        <w:rPr>
          <w:lang w:val="en-US"/>
        </w:rPr>
        <w:t>s</w:t>
      </w:r>
      <w:r w:rsidRPr="00D148E5">
        <w:t xml:space="preserve"> </w:t>
      </w:r>
      <w:r>
        <w:t xml:space="preserve">για να φτάσει στην άλλη άκρη της χορδής. Ο χρόνος αυτός αντιστοιχεί σε 2,5Τ άρα η πηγή θα βρίσκεται στην μέγιστη θετική της απομάκρυνση μιας και την χρονική στιγμή </w:t>
      </w:r>
      <w:r>
        <w:rPr>
          <w:lang w:val="en-US"/>
        </w:rPr>
        <w:t>t</w:t>
      </w:r>
      <w:r w:rsidRPr="007457BF">
        <w:t xml:space="preserve">=0 </w:t>
      </w:r>
      <w:r>
        <w:t>βρισκόταν στην θέση ψ=-Α=-0,1</w:t>
      </w:r>
      <w:r>
        <w:rPr>
          <w:lang w:val="en-US"/>
        </w:rPr>
        <w:t>m</w:t>
      </w:r>
      <w:r>
        <w:t>.Άρα  η μορφή της χορδής θα είναι</w:t>
      </w:r>
    </w:p>
    <w:p w:rsidR="0084380F" w:rsidRDefault="00C258B3" w:rsidP="00CA4F5E">
      <w:pPr>
        <w:tabs>
          <w:tab w:val="left" w:pos="885"/>
        </w:tabs>
        <w:jc w:val="center"/>
        <w:rPr>
          <w:lang w:val="en-US"/>
        </w:rPr>
      </w:pPr>
      <w:r>
        <w:object w:dxaOrig="3887" w:dyaOrig="1713">
          <v:shape id="_x0000_i1026" type="#_x0000_t75" style="width:194.2pt;height:85.7pt" o:ole="" filled="t" fillcolor="#4f81bd [3204]">
            <v:fill color2="fill lighten(51)" angle="-45" focusposition=".5,.5" focussize="" method="linear sigma" focus="100%" type="gradient"/>
            <v:imagedata r:id="rId9" o:title=""/>
          </v:shape>
          <o:OLEObject Type="Embed" ProgID="Visio.Drawing.11" ShapeID="_x0000_i1026" DrawAspect="Content" ObjectID="_1448363199" r:id="rId10"/>
        </w:object>
      </w:r>
    </w:p>
    <w:p w:rsidR="0084380F" w:rsidRPr="0084380F" w:rsidRDefault="0084380F" w:rsidP="00C258B3">
      <w:pPr>
        <w:tabs>
          <w:tab w:val="left" w:pos="885"/>
        </w:tabs>
        <w:jc w:val="center"/>
        <w:rPr>
          <w:rFonts w:ascii="Verdana" w:hAnsi="Verdana"/>
          <w:sz w:val="20"/>
          <w:lang w:val="en-US"/>
        </w:rPr>
      </w:pPr>
    </w:p>
    <w:p w:rsidR="00E426FA" w:rsidRPr="0084380F" w:rsidRDefault="00E426FA" w:rsidP="0084380F">
      <w:pPr>
        <w:pStyle w:val="a4"/>
      </w:pPr>
      <w:r>
        <w:t>γ)</w:t>
      </w:r>
      <w:r w:rsidR="0084380F" w:rsidRPr="0084380F">
        <w:t xml:space="preserve"> </w:t>
      </w:r>
      <w:r>
        <w:t xml:space="preserve">Η εξίσωση της επιτάχυνσης όλων των σημείων της χορδή θα δίνεται από τη σχέση </w:t>
      </w:r>
      <w:r>
        <w:rPr>
          <w:lang w:val="en-US"/>
        </w:rPr>
        <w:t>a</w:t>
      </w:r>
      <w:r w:rsidRPr="007457BF">
        <w:t>=-</w:t>
      </w:r>
      <w:proofErr w:type="spellStart"/>
      <w:r>
        <w:t>ω</w:t>
      </w:r>
      <w:r w:rsidRPr="00D53251">
        <w:rPr>
          <w:vertAlign w:val="superscript"/>
        </w:rPr>
        <w:t>2</w:t>
      </w:r>
      <w:r>
        <w:t>ψ</w:t>
      </w:r>
      <w:proofErr w:type="spellEnd"/>
      <w:r>
        <w:t xml:space="preserve"> άρα</w:t>
      </w:r>
    </w:p>
    <w:p w:rsidR="00E426FA" w:rsidRDefault="00E426FA" w:rsidP="00E426FA">
      <w:pPr>
        <w:jc w:val="center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lang w:val="en-US"/>
        </w:rPr>
        <w:t>a</w:t>
      </w:r>
      <w:r w:rsidRPr="007457BF">
        <w:rPr>
          <w:rFonts w:ascii="Verdana" w:hAnsi="Verdana"/>
          <w:sz w:val="20"/>
        </w:rPr>
        <w:t>=-10</w:t>
      </w:r>
      <w:r w:rsidRPr="00D53251">
        <w:rPr>
          <w:rFonts w:ascii="Verdana" w:hAnsi="Verdana"/>
          <w:sz w:val="20"/>
        </w:rPr>
        <w:t>0</w:t>
      </w:r>
      <w:r>
        <w:rPr>
          <w:rFonts w:ascii="Verdana" w:hAnsi="Verdana"/>
          <w:sz w:val="20"/>
        </w:rPr>
        <w:t>{</w:t>
      </w:r>
      <w:proofErr w:type="gramStart"/>
      <w:r>
        <w:rPr>
          <w:rFonts w:ascii="Verdana" w:hAnsi="Verdana"/>
          <w:sz w:val="20"/>
        </w:rPr>
        <w:t>2π(</w:t>
      </w:r>
      <w:proofErr w:type="gramEnd"/>
      <w:r>
        <w:rPr>
          <w:rFonts w:ascii="Verdana" w:hAnsi="Verdana"/>
          <w:sz w:val="20"/>
        </w:rPr>
        <w:t>2,5</w:t>
      </w:r>
      <w:r w:rsidRPr="007457BF">
        <w:rPr>
          <w:rFonts w:ascii="Verdana" w:hAnsi="Verdana"/>
          <w:sz w:val="20"/>
        </w:rPr>
        <w:t xml:space="preserve"> –</w:t>
      </w:r>
      <w:r>
        <w:rPr>
          <w:rFonts w:ascii="Verdana" w:hAnsi="Verdana"/>
          <w:sz w:val="20"/>
          <w:lang w:val="en-US"/>
        </w:rPr>
        <w:t>x</w:t>
      </w:r>
      <w:r w:rsidRPr="007457BF">
        <w:rPr>
          <w:rFonts w:ascii="Verdana" w:hAnsi="Verdana"/>
          <w:sz w:val="20"/>
        </w:rPr>
        <w:t>/0,2) + 3</w:t>
      </w:r>
      <w:r>
        <w:rPr>
          <w:rFonts w:ascii="Verdana" w:hAnsi="Verdana"/>
          <w:sz w:val="20"/>
        </w:rPr>
        <w:t>π/2}  (</w:t>
      </w:r>
      <w:r>
        <w:rPr>
          <w:rFonts w:ascii="Verdana" w:hAnsi="Verdana"/>
          <w:sz w:val="20"/>
          <w:lang w:val="en-US"/>
        </w:rPr>
        <w:t>S</w:t>
      </w:r>
      <w:r w:rsidRPr="007457BF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  <w:lang w:val="en-US"/>
        </w:rPr>
        <w:t>I</w:t>
      </w:r>
      <w:r w:rsidRPr="007457BF">
        <w:rPr>
          <w:rFonts w:ascii="Verdana" w:hAnsi="Verdana"/>
          <w:sz w:val="20"/>
        </w:rPr>
        <w:t>.)</w:t>
      </w:r>
    </w:p>
    <w:p w:rsidR="00E426FA" w:rsidRDefault="00E426FA" w:rsidP="0013056C">
      <w:pPr>
        <w:ind w:left="567"/>
        <w:rPr>
          <w:lang w:val="en-US"/>
        </w:rPr>
      </w:pPr>
      <w:r>
        <w:t>και η μορφής της θα είναι ακριβώς αντίθετη της απομάκρυνσης σε συνάρτηση με την απόσταση</w:t>
      </w:r>
    </w:p>
    <w:p w:rsidR="00CD3357" w:rsidRPr="00CD3357" w:rsidRDefault="00DD3E47" w:rsidP="0013056C">
      <w:pPr>
        <w:jc w:val="center"/>
        <w:rPr>
          <w:rFonts w:ascii="Verdana" w:hAnsi="Verdana"/>
          <w:sz w:val="20"/>
          <w:lang w:val="en-US"/>
        </w:rPr>
      </w:pPr>
      <w:r>
        <w:object w:dxaOrig="3981" w:dyaOrig="1715">
          <v:shape id="_x0000_i1027" type="#_x0000_t75" style="width:199.25pt;height:85.7pt" o:ole="" filled="t" fillcolor="#4f81bd [3204]">
            <v:fill color2="fill lighten(51)" angle="-135" focusposition=".5,.5" focussize="" method="linear sigma" type="gradient"/>
            <v:imagedata r:id="rId11" o:title=""/>
          </v:shape>
          <o:OLEObject Type="Embed" ProgID="Visio.Drawing.11" ShapeID="_x0000_i1027" DrawAspect="Content" ObjectID="_1448363200" r:id="rId12"/>
        </w:object>
      </w:r>
    </w:p>
    <w:p w:rsidR="00E426FA" w:rsidRDefault="00E426FA" w:rsidP="004F5361">
      <w:pPr>
        <w:tabs>
          <w:tab w:val="left" w:pos="1395"/>
        </w:tabs>
      </w:pPr>
    </w:p>
    <w:p w:rsidR="00E426FA" w:rsidRPr="00AF326D" w:rsidRDefault="00E426FA" w:rsidP="00CA4F5E">
      <w:pPr>
        <w:pStyle w:val="a4"/>
      </w:pPr>
      <w:r>
        <w:t>δ)</w:t>
      </w:r>
      <w:r w:rsidR="00DC421E" w:rsidRPr="00DC421E">
        <w:t xml:space="preserve">  </w:t>
      </w:r>
      <w:r>
        <w:t>Ο ρυθμός μεταβολής της ορμής ΔΡ/Δ</w:t>
      </w:r>
      <w:r>
        <w:rPr>
          <w:lang w:val="en-US"/>
        </w:rPr>
        <w:t>t</w:t>
      </w:r>
      <w:r w:rsidRPr="005915EE">
        <w:t>=</w:t>
      </w:r>
      <w:r>
        <w:t>Σ</w:t>
      </w:r>
      <w:r>
        <w:rPr>
          <w:lang w:val="en-US"/>
        </w:rPr>
        <w:t>F</w:t>
      </w:r>
      <w:r w:rsidRPr="005915EE">
        <w:t xml:space="preserve">  </w:t>
      </w:r>
      <w:r>
        <w:t xml:space="preserve">θα είναι μέγιστος όταν η επιτάχυνση του </w:t>
      </w:r>
      <w:proofErr w:type="spellStart"/>
      <w:r>
        <w:t>υλικ</w:t>
      </w:r>
      <w:proofErr w:type="spellEnd"/>
      <w:r>
        <w:rPr>
          <w:lang w:val="en-US"/>
        </w:rPr>
        <w:t>o</w:t>
      </w:r>
      <w:r>
        <w:t xml:space="preserve">ύ  σημείου  γίνει κατά μέτρο μέγιστη. Αυτό συμβαίνει όταν το υλικό σημείο βρίσκεται στις ακραίες θέσεις της ταλάντωσής  του. Το υλικό σημείο θα αρχίσει να ταλαντώνεται την χρονική στιγμή </w:t>
      </w:r>
      <w:r>
        <w:rPr>
          <w:lang w:val="en-US"/>
        </w:rPr>
        <w:t>t</w:t>
      </w:r>
      <w:r w:rsidRPr="00AF326D">
        <w:rPr>
          <w:vertAlign w:val="subscript"/>
        </w:rPr>
        <w:t>1</w:t>
      </w:r>
      <w:r w:rsidRPr="005915EE">
        <w:t>=</w:t>
      </w:r>
      <w:r>
        <w:rPr>
          <w:lang w:val="en-US"/>
        </w:rPr>
        <w:t>x</w:t>
      </w:r>
      <w:r w:rsidRPr="005915EE">
        <w:t>/</w:t>
      </w:r>
      <w:r>
        <w:rPr>
          <w:lang w:val="en-US"/>
        </w:rPr>
        <w:t>u</w:t>
      </w:r>
      <w:r w:rsidRPr="005915EE">
        <w:t>=0,2</w:t>
      </w:r>
      <w:r>
        <w:rPr>
          <w:lang w:val="en-US"/>
        </w:rPr>
        <w:t>s</w:t>
      </w:r>
      <w:r w:rsidRPr="005915EE">
        <w:t>.</w:t>
      </w:r>
      <w:r>
        <w:rPr>
          <w:lang w:val="en-US"/>
        </w:rPr>
        <w:t>To</w:t>
      </w:r>
      <w:r w:rsidRPr="005915EE">
        <w:t xml:space="preserve"> </w:t>
      </w:r>
      <w:r>
        <w:t>υλικό όμως σημείο ξεκινάει την ταλάντωσή του από το χαμηλότερο σημείο της ταλάντωσή του δηλαδή βρίσκεται στην θέση ψ=-Α. Για να φτάσει στην άλλη ακραία θέση για πρώτη φορά θα χρειασθεί χρόνο Δ</w:t>
      </w:r>
      <w:r>
        <w:rPr>
          <w:lang w:val="en-US"/>
        </w:rPr>
        <w:t>t</w:t>
      </w:r>
      <w:r>
        <w:t>=Τ /2=0,1</w:t>
      </w:r>
      <w:r>
        <w:rPr>
          <w:lang w:val="en-US"/>
        </w:rPr>
        <w:t>s</w:t>
      </w:r>
      <w:r w:rsidRPr="005915EE">
        <w:t xml:space="preserve"> </w:t>
      </w:r>
      <w:r>
        <w:t xml:space="preserve">άρα ο συνολικός χρόνος θα είναι </w:t>
      </w:r>
      <w:r>
        <w:rPr>
          <w:lang w:val="en-US"/>
        </w:rPr>
        <w:t>t</w:t>
      </w:r>
      <w:r w:rsidRPr="003C1E86">
        <w:rPr>
          <w:vertAlign w:val="subscript"/>
        </w:rPr>
        <w:t>ολ</w:t>
      </w:r>
      <w:r>
        <w:t>=0,2+0,1=0,3</w:t>
      </w:r>
      <w:r>
        <w:rPr>
          <w:lang w:val="en-US"/>
        </w:rPr>
        <w:t>s</w:t>
      </w:r>
      <w:r w:rsidRPr="005915EE">
        <w:t>.</w:t>
      </w:r>
    </w:p>
    <w:p w:rsidR="00E426FA" w:rsidRDefault="00E426FA" w:rsidP="003A6580">
      <w:pPr>
        <w:ind w:firstLine="720"/>
        <w:rPr>
          <w:rFonts w:ascii="Verdana" w:hAnsi="Verdana"/>
          <w:sz w:val="20"/>
        </w:rPr>
      </w:pPr>
    </w:p>
    <w:p w:rsidR="00E426FA" w:rsidRPr="00887388" w:rsidRDefault="00E426FA" w:rsidP="00887388">
      <w:pPr>
        <w:ind w:firstLine="720"/>
        <w:jc w:val="right"/>
        <w:rPr>
          <w:rFonts w:ascii="Verdana" w:hAnsi="Verdana"/>
          <w:b/>
          <w:i/>
          <w:color w:val="0070C0"/>
          <w:sz w:val="20"/>
          <w:lang w:val="en-US"/>
        </w:rPr>
      </w:pPr>
      <w:r w:rsidRPr="00887388">
        <w:rPr>
          <w:rFonts w:ascii="Verdana" w:hAnsi="Verdana"/>
          <w:b/>
          <w:i/>
          <w:color w:val="0070C0"/>
          <w:sz w:val="20"/>
        </w:rPr>
        <w:t xml:space="preserve">                                                                  </w:t>
      </w:r>
      <w:r w:rsidRPr="00887388">
        <w:rPr>
          <w:rFonts w:ascii="Verdana" w:hAnsi="Verdana"/>
          <w:b/>
          <w:i/>
          <w:color w:val="0070C0"/>
          <w:sz w:val="20"/>
          <w:lang w:val="en-US"/>
        </w:rPr>
        <w:t>xristoselef@gmail.com</w:t>
      </w:r>
    </w:p>
    <w:p w:rsidR="00E426FA" w:rsidRPr="003A6580" w:rsidRDefault="00E426FA" w:rsidP="003A6580"/>
    <w:p w:rsidR="00C43688" w:rsidRDefault="00C43688"/>
    <w:sectPr w:rsidR="00C43688" w:rsidSect="00346151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05D" w:rsidRDefault="00EA705D" w:rsidP="005A36DD">
      <w:pPr>
        <w:spacing w:line="240" w:lineRule="auto"/>
      </w:pPr>
      <w:r>
        <w:separator/>
      </w:r>
    </w:p>
  </w:endnote>
  <w:endnote w:type="continuationSeparator" w:id="0">
    <w:p w:rsidR="00EA705D" w:rsidRDefault="00EA705D" w:rsidP="005A3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A46B71" w:rsidP="004D5E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11C7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3E47">
      <w:rPr>
        <w:rStyle w:val="a8"/>
        <w:noProof/>
      </w:rPr>
      <w:t>2</w:t>
    </w:r>
    <w:r>
      <w:rPr>
        <w:rStyle w:val="a8"/>
      </w:rPr>
      <w:fldChar w:fldCharType="end"/>
    </w:r>
  </w:p>
  <w:p w:rsidR="0017681B" w:rsidRPr="00D56705" w:rsidRDefault="00211C7A" w:rsidP="006E58A7">
    <w:pPr>
      <w:pStyle w:val="a7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EA70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05D" w:rsidRDefault="00EA705D" w:rsidP="005A36DD">
      <w:pPr>
        <w:spacing w:line="240" w:lineRule="auto"/>
      </w:pPr>
      <w:r>
        <w:separator/>
      </w:r>
    </w:p>
  </w:footnote>
  <w:footnote w:type="continuationSeparator" w:id="0">
    <w:p w:rsidR="00EA705D" w:rsidRDefault="00EA705D" w:rsidP="005A36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11C7A" w:rsidP="005D1B7A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6FA"/>
    <w:rsid w:val="000170A7"/>
    <w:rsid w:val="000E7C18"/>
    <w:rsid w:val="001201BF"/>
    <w:rsid w:val="0013056C"/>
    <w:rsid w:val="00171BCD"/>
    <w:rsid w:val="00176582"/>
    <w:rsid w:val="00185C93"/>
    <w:rsid w:val="001C4A36"/>
    <w:rsid w:val="00211C7A"/>
    <w:rsid w:val="002620C3"/>
    <w:rsid w:val="002F77C7"/>
    <w:rsid w:val="00341904"/>
    <w:rsid w:val="00354C19"/>
    <w:rsid w:val="00354F39"/>
    <w:rsid w:val="00366B16"/>
    <w:rsid w:val="00375B14"/>
    <w:rsid w:val="003B3D73"/>
    <w:rsid w:val="004346A9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A36DD"/>
    <w:rsid w:val="006005C2"/>
    <w:rsid w:val="00612AE6"/>
    <w:rsid w:val="00643495"/>
    <w:rsid w:val="00660124"/>
    <w:rsid w:val="006C6E7F"/>
    <w:rsid w:val="00706C93"/>
    <w:rsid w:val="007171B8"/>
    <w:rsid w:val="00735624"/>
    <w:rsid w:val="00736799"/>
    <w:rsid w:val="00784759"/>
    <w:rsid w:val="0080754D"/>
    <w:rsid w:val="0084380F"/>
    <w:rsid w:val="00881546"/>
    <w:rsid w:val="008C130F"/>
    <w:rsid w:val="00907F46"/>
    <w:rsid w:val="0091575F"/>
    <w:rsid w:val="00942A00"/>
    <w:rsid w:val="009D2B72"/>
    <w:rsid w:val="009E3871"/>
    <w:rsid w:val="00A00627"/>
    <w:rsid w:val="00A46B71"/>
    <w:rsid w:val="00A974A0"/>
    <w:rsid w:val="00AD7883"/>
    <w:rsid w:val="00B563D8"/>
    <w:rsid w:val="00C258B3"/>
    <w:rsid w:val="00C43688"/>
    <w:rsid w:val="00CA4F5E"/>
    <w:rsid w:val="00CC00DA"/>
    <w:rsid w:val="00CD3357"/>
    <w:rsid w:val="00CF09F3"/>
    <w:rsid w:val="00D04551"/>
    <w:rsid w:val="00D51391"/>
    <w:rsid w:val="00D95FD6"/>
    <w:rsid w:val="00DA0E27"/>
    <w:rsid w:val="00DC2C89"/>
    <w:rsid w:val="00DC421E"/>
    <w:rsid w:val="00DD3E47"/>
    <w:rsid w:val="00DE126D"/>
    <w:rsid w:val="00DF37FB"/>
    <w:rsid w:val="00E426FA"/>
    <w:rsid w:val="00E42B70"/>
    <w:rsid w:val="00EA705D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E426FA"/>
    <w:pPr>
      <w:widowControl/>
      <w:tabs>
        <w:tab w:val="center" w:pos="4153"/>
        <w:tab w:val="right" w:pos="8306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Char0">
    <w:name w:val="Κεφαλίδα Char"/>
    <w:basedOn w:val="a1"/>
    <w:link w:val="a6"/>
    <w:uiPriority w:val="99"/>
    <w:semiHidden/>
    <w:rsid w:val="00E426FA"/>
    <w:rPr>
      <w:rFonts w:ascii="Times New Roman" w:eastAsiaTheme="minorHAnsi" w:hAnsi="Times New Roman"/>
    </w:rPr>
  </w:style>
  <w:style w:type="paragraph" w:styleId="a7">
    <w:name w:val="footer"/>
    <w:basedOn w:val="a0"/>
    <w:link w:val="Char1"/>
    <w:unhideWhenUsed/>
    <w:rsid w:val="00E426FA"/>
    <w:pPr>
      <w:widowControl/>
      <w:tabs>
        <w:tab w:val="center" w:pos="4153"/>
        <w:tab w:val="right" w:pos="8306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Char1">
    <w:name w:val="Υποσέλιδο Char"/>
    <w:basedOn w:val="a1"/>
    <w:link w:val="a7"/>
    <w:rsid w:val="00E426FA"/>
    <w:rPr>
      <w:rFonts w:ascii="Times New Roman" w:eastAsiaTheme="minorHAnsi" w:hAnsi="Times New Roman"/>
    </w:rPr>
  </w:style>
  <w:style w:type="character" w:styleId="a8">
    <w:name w:val="page number"/>
    <w:basedOn w:val="a1"/>
    <w:rsid w:val="00E42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2013-12-12T07:24:00Z</cp:lastPrinted>
  <dcterms:created xsi:type="dcterms:W3CDTF">2013-12-12T07:27:00Z</dcterms:created>
  <dcterms:modified xsi:type="dcterms:W3CDTF">2013-12-12T12:20:00Z</dcterms:modified>
</cp:coreProperties>
</file>