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61" w:rsidRPr="002D5861" w:rsidRDefault="002D5861" w:rsidP="002D5861">
      <w:pPr>
        <w:spacing w:line="360" w:lineRule="auto"/>
        <w:ind w:left="90" w:right="-244"/>
        <w:jc w:val="center"/>
        <w:rPr>
          <w:color w:val="FF0000"/>
          <w:sz w:val="28"/>
          <w:szCs w:val="28"/>
          <w:u w:val="double"/>
        </w:rPr>
      </w:pPr>
      <w:r w:rsidRPr="000D5F40">
        <w:rPr>
          <w:color w:val="FF0000"/>
          <w:sz w:val="28"/>
          <w:szCs w:val="28"/>
          <w:highlight w:val="yellow"/>
          <w:u w:val="double"/>
        </w:rPr>
        <w:t>Πλαστική κρούση σε οριζόντιο ελατήριο</w:t>
      </w:r>
    </w:p>
    <w:p w:rsidR="00736AFA" w:rsidRDefault="001C2D36" w:rsidP="00BB3ACD">
      <w:pPr>
        <w:spacing w:line="360" w:lineRule="auto"/>
        <w:ind w:left="90" w:right="-244"/>
      </w:pPr>
      <w:r>
        <w:rPr>
          <w:noProof/>
          <w:lang w:eastAsia="el-GR"/>
        </w:rPr>
        <w:pict>
          <v:group id="_x0000_s1026" style="position:absolute;left:0;text-align:left;margin-left:75.65pt;margin-top:249.95pt;width:250.5pt;height:91.05pt;z-index:251658240" coordorigin="2638,390" coordsize="5010,1821">
            <v:group id="_x0000_s1027" style="position:absolute;left:6870;top:1064;width:273;height:1080;rotation:-90" coordorigin="5352,2762" coordsize="272,1080">
              <v:oval id="_x0000_s1028" style="position:absolute;left:5406;top:2858;width:216;height:128" filled="f"/>
              <v:oval id="_x0000_s1029" style="position:absolute;left:5405;top:2930;width:216;height:143" filled="f"/>
              <v:oval id="_x0000_s1030" style="position:absolute;left:5401;top:3020;width:217;height:143" filled="f"/>
              <v:oval id="_x0000_s1031" style="position:absolute;left:5405;top:3113;width:216;height:143" filled="f"/>
              <v:oval id="_x0000_s1032" style="position:absolute;left:5404;top:3206;width:216;height:143" filled="f"/>
              <v:oval id="_x0000_s1033" style="position:absolute;left:5405;top:3302;width:216;height:125" filled="f"/>
              <v:line id="_x0000_s1034" style="position:absolute" from="5520,3752" to="5521,3842"/>
              <v:oval id="_x0000_s1035" style="position:absolute;left:5368;top:2795;width:132;height:143" stroked="f"/>
              <v:oval id="_x0000_s1036" style="position:absolute;left:5405;top:3383;width:216;height:125" filled="f"/>
              <v:oval id="_x0000_s1037" style="position:absolute;left:5408;top:3461;width:216;height:125" filled="f"/>
              <v:oval id="_x0000_s1038" style="position:absolute;left:5405;top:3542;width:216;height:125" filled="f"/>
              <v:oval id="_x0000_s1039" style="position:absolute;left:5408;top:3617;width:216;height:125" filled="f"/>
              <v:rect id="_x0000_s1040" style="position:absolute;left:5352;top:2913;width:80;height:825" stroked="f"/>
              <v:rect id="_x0000_s1041" style="position:absolute;left:5400;top:3693;width:116;height:134" stroked="f"/>
              <v:line id="_x0000_s1042" style="position:absolute" from="5502,2762" to="5503,2852"/>
            </v:group>
            <v:rect id="_x0000_s1043" style="position:absolute;left:7560;top:1017;width:88;height:733" fillcolor="black" strokecolor="black [3213]">
              <v:fill r:id="rId6" o:title="Οριζόντιο τούβλο" type="pattern"/>
            </v:rect>
            <v:rect id="_x0000_s1044" style="position:absolute;left:6299;top:1378;width:168;height:37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5" type="#_x0000_t32" style="position:absolute;left:2805;top:1753;width:4798;height:0;flip:x" o:connectortype="straight"/>
            <v:rect id="_x0000_s1046" style="position:absolute;left:3023;top:1378;width:168;height:375"/>
            <v:shape id="_x0000_s1047" type="#_x0000_t32" style="position:absolute;left:6374;top:703;width:0;height:1047;flip:y" o:connectortype="straight">
              <v:stroke dashstyle="dash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5978;top:390;width:955;height:334" filled="f" stroked="f">
              <v:textbox>
                <w:txbxContent>
                  <w:p w:rsidR="007E2A73" w:rsidRPr="003C0315" w:rsidRDefault="007E2A73">
                    <w:pPr>
                      <w:ind w:left="0"/>
                      <w:rPr>
                        <w:sz w:val="18"/>
                      </w:rPr>
                    </w:pPr>
                    <w:r w:rsidRPr="003C0315">
                      <w:rPr>
                        <w:sz w:val="18"/>
                      </w:rPr>
                      <w:t>Θ.Φ.Μ</w:t>
                    </w:r>
                  </w:p>
                </w:txbxContent>
              </v:textbox>
            </v:shape>
            <v:shape id="_x0000_s1049" type="#_x0000_t202" style="position:absolute;left:5978;top:1795;width:955;height:334" filled="f" stroked="f">
              <v:textbox>
                <w:txbxContent>
                  <w:p w:rsidR="007E2A73" w:rsidRPr="003C0315" w:rsidRDefault="007E2A73">
                    <w:pPr>
                      <w:ind w:left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Σώμα Β</w:t>
                    </w:r>
                  </w:p>
                </w:txbxContent>
              </v:textbox>
            </v:shape>
            <v:shape id="_x0000_s1050" type="#_x0000_t202" style="position:absolute;left:2638;top:1795;width:955;height:334" filled="f" stroked="f">
              <v:textbox>
                <w:txbxContent>
                  <w:p w:rsidR="007E2A73" w:rsidRPr="003C0315" w:rsidRDefault="007E2A73">
                    <w:pPr>
                      <w:ind w:left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Σώμα Α</w:t>
                    </w:r>
                  </w:p>
                </w:txbxContent>
              </v:textbox>
            </v:shape>
            <v:shape id="_x0000_s1051" type="#_x0000_t32" style="position:absolute;left:3112;top:1263;width:3262;height:0" o:connectortype="straight">
              <v:stroke startarrow="block" startarrowwidth="narrow" startarrowlength="short" endarrow="block" endarrowwidth="narrow" endarrowlength="short"/>
            </v:shape>
            <v:shape id="_x0000_s1052" type="#_x0000_t202" style="position:absolute;left:4368;top:1031;width:430;height:457" fillcolor="white [3212]" stroked="f">
              <v:textbox>
                <w:txbxContent>
                  <w:p w:rsidR="007E2A73" w:rsidRPr="003C0315" w:rsidRDefault="007E2A73">
                    <w:pPr>
                      <w:ind w:left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053" type="#_x0000_t32" style="position:absolute;left:3112;top:724;width:3262;height:0" o:connectortype="straight">
              <v:stroke startarrow="block" startarrowwidth="narrow" startarrowlength="short" endarrow="block" endarrowwidth="narrow" endarrowlength="short"/>
            </v:shape>
            <v:shape id="_x0000_s1054" type="#_x0000_t202" style="position:absolute;left:4405;top:513;width:702;height:457" fillcolor="white [3212]" stroked="f">
              <v:textbox>
                <w:txbxContent>
                  <w:p w:rsidR="007E2A73" w:rsidRPr="003C0315" w:rsidRDefault="007E2A73">
                    <w:pPr>
                      <w:ind w:left="0"/>
                      <w:rPr>
                        <w:sz w:val="20"/>
                        <w:lang w:val="en-US"/>
                      </w:rPr>
                    </w:pPr>
                    <w:proofErr w:type="gramStart"/>
                    <w:r w:rsidRPr="003C0315">
                      <w:rPr>
                        <w:sz w:val="20"/>
                        <w:lang w:val="en-US"/>
                      </w:rPr>
                      <w:t>t</w:t>
                    </w:r>
                    <w:r w:rsidRPr="003C0315">
                      <w:rPr>
                        <w:sz w:val="20"/>
                        <w:vertAlign w:val="subscript"/>
                        <w:lang w:val="en-US"/>
                      </w:rPr>
                      <w:t>o</w:t>
                    </w:r>
                    <w:r w:rsidRPr="003C0315">
                      <w:rPr>
                        <w:sz w:val="20"/>
                        <w:lang w:val="en-US"/>
                      </w:rPr>
                      <w:t>=</w:t>
                    </w:r>
                    <w:proofErr w:type="gramEnd"/>
                    <w:r w:rsidRPr="003C0315">
                      <w:rPr>
                        <w:sz w:val="20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055" type="#_x0000_t32" style="position:absolute;left:3112;top:1570;width:481;height:0" o:connectortype="straight">
              <v:stroke endarrow="block" endarrowwidth="narrow" endarrowlength="short"/>
            </v:shape>
            <v:shape id="_x0000_s1056" type="#_x0000_t202" style="position:absolute;left:3334;top:1254;width:604;height:417" filled="f" stroked="f">
              <v:textbox>
                <w:txbxContent>
                  <w:p w:rsidR="007E2A73" w:rsidRPr="003C0315" w:rsidRDefault="007E2A73">
                    <w:pPr>
                      <w:ind w:left="0"/>
                      <w:rPr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C0315">
                      <w:rPr>
                        <w:sz w:val="18"/>
                        <w:szCs w:val="18"/>
                        <w:lang w:val="en-US"/>
                      </w:rPr>
                      <w:t>v</w:t>
                    </w:r>
                    <w:r w:rsidRPr="003C0315">
                      <w:rPr>
                        <w:sz w:val="18"/>
                        <w:szCs w:val="18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57" type="#_x0000_t202" style="position:absolute;left:6647;top:1052;width:604;height:417" filled="f" stroked="f">
              <v:textbox style="mso-next-textbox:#_x0000_s1057">
                <w:txbxContent>
                  <w:p w:rsidR="007E2A73" w:rsidRPr="003C0315" w:rsidRDefault="007E2A73">
                    <w:pPr>
                      <w:ind w:left="0"/>
                      <w:rPr>
                        <w:sz w:val="18"/>
                        <w:szCs w:val="18"/>
                        <w:vertAlign w:val="subscript"/>
                        <w:lang w:val="en-US"/>
                      </w:rPr>
                    </w:pPr>
                    <w:r w:rsidRPr="003C0315">
                      <w:rPr>
                        <w:sz w:val="18"/>
                        <w:szCs w:val="18"/>
                        <w:lang w:val="en-US"/>
                      </w:rPr>
                      <w:t>v</w:t>
                    </w:r>
                    <w:r>
                      <w:rPr>
                        <w:sz w:val="18"/>
                        <w:szCs w:val="18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58" type="#_x0000_t32" style="position:absolute;left:6452;top:1386;width:481;height:0" o:connectortype="straight">
              <v:stroke endarrow="block" endarrowwidth="narrow" endarrowlength="short"/>
            </v:shape>
            <v:shape id="_x0000_s1059" type="#_x0000_t202" style="position:absolute;left:5344;top:1794;width:604;height:417" filled="f" stroked="f">
              <v:textbox style="mso-next-textbox:#_x0000_s1059">
                <w:txbxContent>
                  <w:p w:rsidR="007E2A73" w:rsidRPr="003C0315" w:rsidRDefault="007E2A73">
                    <w:pPr>
                      <w:ind w:left="0"/>
                      <w:rPr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sz w:val="18"/>
                        <w:szCs w:val="18"/>
                      </w:rPr>
                      <w:t>Λ</w:t>
                    </w:r>
                  </w:p>
                </w:txbxContent>
              </v:textbox>
            </v:shape>
            <v:oval id="_x0000_s1060" style="position:absolute;left:5540;top:1731;width:28;height:28" fillcolor="black [3213]" strokecolor="black [3213]">
              <o:lock v:ext="edit" aspectratio="t"/>
            </v:oval>
            <v:shape id="_x0000_s1061" type="#_x0000_t32" style="position:absolute;left:6716;top:902;width:816;height:0" o:connectortype="straight">
              <v:stroke endarrow="block" endarrowwidth="narrow" endarrowlength="short"/>
            </v:shape>
            <v:shape id="_x0000_s1062" type="#_x0000_t202" style="position:absolute;left:6944;top:565;width:604;height:417" filled="f" stroked="f">
              <v:textbox style="mso-next-textbox:#_x0000_s1062">
                <w:txbxContent>
                  <w:p w:rsidR="007E2A73" w:rsidRPr="00664F16" w:rsidRDefault="007E2A73">
                    <w:pPr>
                      <w:ind w:left="0"/>
                      <w:rPr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>(+)</w:t>
                    </w:r>
                  </w:p>
                </w:txbxContent>
              </v:textbox>
            </v:shape>
            <w10:wrap type="topAndBottom"/>
          </v:group>
        </w:pict>
      </w:r>
      <w:r w:rsidR="000B7F1D">
        <w:t xml:space="preserve">Τα σώματα (Α) και (Β) του σχήματος που έχουν μάζες </w:t>
      </w:r>
      <w:proofErr w:type="spellStart"/>
      <w:r w:rsidR="000B7F1D">
        <w:rPr>
          <w:lang w:val="en-US"/>
        </w:rPr>
        <w:t>m</w:t>
      </w:r>
      <w:r w:rsidR="00D74A99">
        <w:rPr>
          <w:vertAlign w:val="subscript"/>
          <w:lang w:val="en-US"/>
        </w:rPr>
        <w:t>A</w:t>
      </w:r>
      <w:proofErr w:type="spellEnd"/>
      <w:r w:rsidR="000B7F1D" w:rsidRPr="000B7F1D">
        <w:t>=</w:t>
      </w:r>
      <w:r w:rsidR="00EE583F" w:rsidRPr="00EE583F">
        <w:rPr>
          <w:position w:val="-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5pt;height:31.15pt" o:ole="">
            <v:imagedata r:id="rId7" o:title=""/>
          </v:shape>
          <o:OLEObject Type="Embed" ProgID="Equation.3" ShapeID="_x0000_i1025" DrawAspect="Content" ObjectID="_1442777571" r:id="rId8"/>
        </w:object>
      </w:r>
      <w:r w:rsidR="000B7F1D">
        <w:rPr>
          <w:lang w:val="en-US"/>
        </w:rPr>
        <w:t>m</w:t>
      </w:r>
      <w:r w:rsidR="000B7F1D" w:rsidRPr="000B7F1D">
        <w:t xml:space="preserve"> </w:t>
      </w:r>
      <w:r w:rsidR="000B7F1D">
        <w:t xml:space="preserve">και </w:t>
      </w:r>
      <w:proofErr w:type="spellStart"/>
      <w:r w:rsidR="000B7F1D">
        <w:rPr>
          <w:lang w:val="en-US"/>
        </w:rPr>
        <w:t>m</w:t>
      </w:r>
      <w:r w:rsidR="00D74A99">
        <w:rPr>
          <w:vertAlign w:val="subscript"/>
          <w:lang w:val="en-US"/>
        </w:rPr>
        <w:t>B</w:t>
      </w:r>
      <w:proofErr w:type="spellEnd"/>
      <w:r w:rsidR="000B7F1D" w:rsidRPr="000B7F1D">
        <w:t>=</w:t>
      </w:r>
      <w:r w:rsidR="000B7F1D">
        <w:rPr>
          <w:lang w:val="en-US"/>
        </w:rPr>
        <w:t>m</w:t>
      </w:r>
      <w:r w:rsidR="000B7F1D">
        <w:t xml:space="preserve"> βρίσκονται ακίνητα πάνω στο λείο οριζόντιο επίπεδο του σχήματος και απέχουν απόσταση </w:t>
      </w:r>
      <w:r w:rsidR="000B7F1D">
        <w:rPr>
          <w:lang w:val="en-US"/>
        </w:rPr>
        <w:t>d</w:t>
      </w:r>
      <w:r w:rsidR="000B7F1D" w:rsidRPr="000B7F1D">
        <w:t>.</w:t>
      </w:r>
      <w:r w:rsidR="000B7F1D">
        <w:t xml:space="preserve"> </w:t>
      </w:r>
      <w:r w:rsidR="00FD2D76">
        <w:t>Τ</w:t>
      </w:r>
      <w:r w:rsidR="000B7F1D">
        <w:rPr>
          <w:lang w:val="en-US"/>
        </w:rPr>
        <w:t>o</w:t>
      </w:r>
      <w:r w:rsidR="000B7F1D" w:rsidRPr="000B7F1D">
        <w:t xml:space="preserve"> </w:t>
      </w:r>
      <w:r w:rsidR="000B7F1D">
        <w:t xml:space="preserve">σώμα (Β) είναι δεμένο με το ελατήριο του σχήματος το οποίο βρίσκεται στη Θ.Φ.Μ. του. Τη χρονική στιγμή </w:t>
      </w:r>
      <w:r w:rsidR="000B7F1D">
        <w:rPr>
          <w:lang w:val="en-US"/>
        </w:rPr>
        <w:t>t</w:t>
      </w:r>
      <w:r w:rsidR="000B7F1D" w:rsidRPr="000B7F1D">
        <w:t>=0</w:t>
      </w:r>
      <w:r w:rsidR="00FD2D76">
        <w:t xml:space="preserve"> εκτοξεύουμε</w:t>
      </w:r>
      <w:r w:rsidR="000B7F1D">
        <w:t xml:space="preserve"> το σώμα </w:t>
      </w:r>
      <w:r w:rsidR="007E2A73">
        <w:t>(Α)</w:t>
      </w:r>
      <w:r w:rsidR="000B7F1D" w:rsidRPr="000B7F1D">
        <w:t xml:space="preserve"> </w:t>
      </w:r>
      <w:r w:rsidR="000B7F1D">
        <w:t xml:space="preserve">με ταχύτητα μέτρου </w:t>
      </w:r>
      <w:r w:rsidR="000B7F1D">
        <w:rPr>
          <w:lang w:val="en-US"/>
        </w:rPr>
        <w:t>v</w:t>
      </w:r>
      <w:r w:rsidR="000B7F1D" w:rsidRPr="000B7F1D">
        <w:rPr>
          <w:vertAlign w:val="subscript"/>
        </w:rPr>
        <w:t>1</w:t>
      </w:r>
      <w:r w:rsidR="00A01D20">
        <w:t>=3</w:t>
      </w:r>
      <w:r w:rsidR="000B7F1D" w:rsidRPr="000B7F1D">
        <w:t>0</w:t>
      </w:r>
      <w:r w:rsidR="00EE583F">
        <w:t xml:space="preserve">/π </w:t>
      </w:r>
      <w:r w:rsidR="000B7F1D">
        <w:rPr>
          <w:lang w:val="en-US"/>
        </w:rPr>
        <w:t>m</w:t>
      </w:r>
      <w:r w:rsidR="000B7F1D" w:rsidRPr="000B7F1D">
        <w:t>/</w:t>
      </w:r>
      <w:r w:rsidR="000B7F1D">
        <w:rPr>
          <w:lang w:val="en-US"/>
        </w:rPr>
        <w:t>s</w:t>
      </w:r>
      <w:r w:rsidR="000B7F1D" w:rsidRPr="000B7F1D">
        <w:t xml:space="preserve"> </w:t>
      </w:r>
      <w:r w:rsidR="000B7F1D">
        <w:t xml:space="preserve">ενώ στο σώμα </w:t>
      </w:r>
      <w:r w:rsidR="007E2A73">
        <w:t>(Β)</w:t>
      </w:r>
      <w:r w:rsidR="000B7F1D" w:rsidRPr="000B7F1D">
        <w:t xml:space="preserve"> </w:t>
      </w:r>
      <w:r w:rsidR="000B7F1D">
        <w:t xml:space="preserve">του δίνουμε ταχύτητα μέτρου </w:t>
      </w:r>
      <w:r w:rsidR="000B7F1D">
        <w:rPr>
          <w:lang w:val="en-US"/>
        </w:rPr>
        <w:t>v</w:t>
      </w:r>
      <w:r w:rsidR="000B7F1D" w:rsidRPr="000B7F1D">
        <w:rPr>
          <w:vertAlign w:val="subscript"/>
        </w:rPr>
        <w:t>2</w:t>
      </w:r>
      <w:r w:rsidR="000B7F1D" w:rsidRPr="000B7F1D">
        <w:t>=40</w:t>
      </w:r>
      <w:r w:rsidR="000B7F1D">
        <w:rPr>
          <w:lang w:val="en-US"/>
        </w:rPr>
        <w:t>m</w:t>
      </w:r>
      <w:r w:rsidR="000B7F1D" w:rsidRPr="000B7F1D">
        <w:t>/</w:t>
      </w:r>
      <w:r w:rsidR="000B7F1D">
        <w:rPr>
          <w:lang w:val="en-US"/>
        </w:rPr>
        <w:t>s</w:t>
      </w:r>
      <w:r w:rsidR="00736AFA" w:rsidRPr="00736AFA">
        <w:t xml:space="preserve"> </w:t>
      </w:r>
      <w:r w:rsidR="00736AFA">
        <w:t xml:space="preserve">και </w:t>
      </w:r>
      <w:r w:rsidR="007E2A73">
        <w:t xml:space="preserve">στη συνέχεια </w:t>
      </w:r>
      <w:r w:rsidR="00736AFA">
        <w:t>εκτελεί ταλάντωση</w:t>
      </w:r>
      <w:r w:rsidR="000B7F1D" w:rsidRPr="000B7F1D">
        <w:t>.</w:t>
      </w:r>
      <w:r w:rsidR="000B7F1D">
        <w:t xml:space="preserve"> </w:t>
      </w:r>
      <w:r w:rsidR="00FD2D76" w:rsidRPr="00FD2D76">
        <w:rPr>
          <w:szCs w:val="24"/>
          <w:shd w:val="clear" w:color="auto" w:fill="FFFFFF"/>
        </w:rPr>
        <w:t>Τα δύο σώματα συγκρούονται πλαστικά σε ένα σημείο Λ (αριστερά της Θ.Φ.Μ.) τη</w:t>
      </w:r>
      <w:r w:rsidR="00FD2D76">
        <w:rPr>
          <w:szCs w:val="24"/>
          <w:shd w:val="clear" w:color="auto" w:fill="FFFFFF"/>
        </w:rPr>
        <w:t xml:space="preserve"> </w:t>
      </w:r>
      <w:r w:rsidR="00FD2D76" w:rsidRPr="00FD2D76">
        <w:rPr>
          <w:szCs w:val="24"/>
          <w:shd w:val="clear" w:color="auto" w:fill="FFFFFF"/>
        </w:rPr>
        <w:t>χρονική στιγμή</w:t>
      </w:r>
      <w:r w:rsidR="00FD2D76" w:rsidRPr="00FD2D76">
        <w:rPr>
          <w:rStyle w:val="apple-converted-space"/>
          <w:rFonts w:ascii="Verdana" w:hAnsi="Verdana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t</w:t>
      </w:r>
      <w:r w:rsidR="00FD2D76" w:rsidRPr="00FD2D76">
        <w:rPr>
          <w:szCs w:val="24"/>
          <w:shd w:val="clear" w:color="auto" w:fill="FFFFFF"/>
          <w:vertAlign w:val="subscript"/>
        </w:rPr>
        <w:t>1</w:t>
      </w:r>
      <w:r w:rsidR="00FD2D76" w:rsidRPr="00FD2D76">
        <w:rPr>
          <w:rStyle w:val="apple-converted-space"/>
          <w:rFonts w:ascii="Verdana" w:hAnsi="Verdana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= 2π/15s, έχοντας αντίθετες ταχύτητες. Το σώμα Β στη θέση Λ έχει ταχύτητα μέτρου υ′</w:t>
      </w:r>
      <w:r w:rsidR="00FD2D76" w:rsidRPr="00FD2D76">
        <w:rPr>
          <w:szCs w:val="24"/>
          <w:shd w:val="clear" w:color="auto" w:fill="FFFFFF"/>
          <w:vertAlign w:val="subscript"/>
        </w:rPr>
        <w:t>2</w:t>
      </w:r>
      <w:r w:rsidR="00FD2D76" w:rsidRPr="00FD2D76">
        <w:rPr>
          <w:rStyle w:val="apple-converted-space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και ισχύει η σχέση</w:t>
      </w:r>
      <w:r w:rsidR="00FD2D76" w:rsidRPr="00FD2D76">
        <w:rPr>
          <w:rStyle w:val="apple-converted-space"/>
          <w:rFonts w:ascii="Verdana" w:hAnsi="Verdana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U</w:t>
      </w:r>
      <w:r w:rsidR="00FD2D76" w:rsidRPr="00FD2D76">
        <w:rPr>
          <w:rStyle w:val="apple-converted-space"/>
          <w:rFonts w:ascii="Verdana" w:hAnsi="Verdana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= 3K, όπου</w:t>
      </w:r>
      <w:r w:rsidR="00FD2D76" w:rsidRPr="00FD2D76">
        <w:rPr>
          <w:rStyle w:val="apple-converted-space"/>
          <w:rFonts w:ascii="Verdana" w:hAnsi="Verdana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U</w:t>
      </w:r>
      <w:r w:rsidR="00FD2D76" w:rsidRPr="00FD2D76">
        <w:rPr>
          <w:rStyle w:val="apple-converted-space"/>
          <w:rFonts w:ascii="Verdana" w:hAnsi="Verdana"/>
          <w:szCs w:val="24"/>
          <w:shd w:val="clear" w:color="auto" w:fill="FFFFFF"/>
        </w:rPr>
        <w:t> </w:t>
      </w:r>
      <w:r w:rsidR="00FD2D76" w:rsidRPr="00FD2D76">
        <w:rPr>
          <w:szCs w:val="24"/>
          <w:shd w:val="clear" w:color="auto" w:fill="FFFFFF"/>
        </w:rPr>
        <w:t>η δυναμική ενέργεια ταλάντωσης του και Κ η κινητική του ενέργεια</w:t>
      </w:r>
      <w:r w:rsidR="00FD2D76">
        <w:rPr>
          <w:color w:val="333333"/>
          <w:sz w:val="27"/>
          <w:szCs w:val="27"/>
          <w:shd w:val="clear" w:color="auto" w:fill="FFFFFF"/>
        </w:rPr>
        <w:t>.</w:t>
      </w:r>
      <w:r w:rsidR="00736AFA" w:rsidRPr="00736AFA">
        <w:t xml:space="preserve"> </w:t>
      </w:r>
      <w:r w:rsidR="00736AFA">
        <w:t>Να βρεθούν:</w:t>
      </w:r>
    </w:p>
    <w:p w:rsidR="009401B4" w:rsidRPr="009401B4" w:rsidRDefault="00736AFA" w:rsidP="00BB3ACD">
      <w:pPr>
        <w:spacing w:line="360" w:lineRule="auto"/>
        <w:ind w:left="90" w:right="-244"/>
      </w:pPr>
      <w:r>
        <w:t>α)</w:t>
      </w:r>
      <w:r w:rsidR="009401B4" w:rsidRPr="009401B4">
        <w:t xml:space="preserve"> </w:t>
      </w:r>
      <w:r w:rsidR="009401B4">
        <w:rPr>
          <w:lang w:val="en-US"/>
        </w:rPr>
        <w:t>To</w:t>
      </w:r>
      <w:r w:rsidR="009401B4" w:rsidRPr="009401B4">
        <w:t xml:space="preserve"> </w:t>
      </w:r>
      <w:r w:rsidR="00FD2D76">
        <w:t xml:space="preserve">μέτρο </w:t>
      </w:r>
      <w:r w:rsidR="009401B4">
        <w:t xml:space="preserve">της ταχύτητας </w:t>
      </w:r>
      <w:r w:rsidR="009401B4">
        <w:rPr>
          <w:lang w:val="en-US"/>
        </w:rPr>
        <w:t>v</w:t>
      </w:r>
      <w:r w:rsidR="009401B4" w:rsidRPr="009401B4">
        <w:rPr>
          <w:vertAlign w:val="subscript"/>
        </w:rPr>
        <w:t>2</w:t>
      </w:r>
      <w:r w:rsidR="00BB3ACD" w:rsidRPr="00BB3ACD">
        <w:t>΄</w:t>
      </w:r>
      <w:r w:rsidR="009401B4" w:rsidRPr="009401B4">
        <w:t xml:space="preserve"> </w:t>
      </w:r>
      <w:r w:rsidR="009401B4">
        <w:t>του σώματος Β πριν την κρούση με το σώμα Α.</w:t>
      </w:r>
      <w:r>
        <w:t xml:space="preserve"> </w:t>
      </w:r>
    </w:p>
    <w:p w:rsidR="008C78A8" w:rsidRDefault="008C78A8" w:rsidP="00BB3ACD">
      <w:pPr>
        <w:spacing w:line="360" w:lineRule="auto"/>
        <w:ind w:left="90" w:right="-244"/>
      </w:pPr>
      <w:r>
        <w:t>β</w:t>
      </w:r>
      <w:r w:rsidR="00736AFA">
        <w:t xml:space="preserve">) </w:t>
      </w:r>
      <w:r>
        <w:t xml:space="preserve">Να βρεθεί η </w:t>
      </w:r>
      <w:r w:rsidR="00BB3ACD">
        <w:t xml:space="preserve">μικρότερη τιμή που πρέπει να έχει η </w:t>
      </w:r>
      <w:r>
        <w:t>κυκλική συχνότητα της ταλάντωσης που εκτελεί το σώμα Β</w:t>
      </w:r>
      <w:r w:rsidR="00BB3ACD">
        <w:t>, ώστε να συγκρουστεί με το σώμα Α στη θέση Λ</w:t>
      </w:r>
      <w:r>
        <w:t>.</w:t>
      </w:r>
    </w:p>
    <w:p w:rsidR="008C78A8" w:rsidRDefault="008C78A8" w:rsidP="00BB3ACD">
      <w:pPr>
        <w:spacing w:line="360" w:lineRule="auto"/>
        <w:ind w:left="90" w:right="-244"/>
      </w:pPr>
      <w:r>
        <w:t xml:space="preserve">γ) Την αρχική απόσταση </w:t>
      </w:r>
      <w:r>
        <w:rPr>
          <w:lang w:val="en-US"/>
        </w:rPr>
        <w:t>d</w:t>
      </w:r>
      <w:r w:rsidRPr="00736AFA">
        <w:t xml:space="preserve"> </w:t>
      </w:r>
      <w:r>
        <w:t>των δύο σωμάτων.</w:t>
      </w:r>
    </w:p>
    <w:p w:rsidR="00736AFA" w:rsidRDefault="008C78A8" w:rsidP="00BB3ACD">
      <w:pPr>
        <w:spacing w:line="360" w:lineRule="auto"/>
        <w:ind w:left="90" w:right="-244"/>
      </w:pPr>
      <w:r>
        <w:t xml:space="preserve">δ) </w:t>
      </w:r>
      <w:r w:rsidR="00736AFA">
        <w:t>Πόσο θα απέχει από τη θέση Λ το συσσωμάτωμα</w:t>
      </w:r>
      <w:r>
        <w:t>,</w:t>
      </w:r>
      <w:r w:rsidR="00736AFA">
        <w:t xml:space="preserve"> τη στιγμή που σταματάει  </w:t>
      </w:r>
      <w:r>
        <w:t xml:space="preserve">στιγμιαία για </w:t>
      </w:r>
      <w:r w:rsidR="00736AFA">
        <w:t>πρώτη φορά μετά την δημιουργία του.</w:t>
      </w:r>
    </w:p>
    <w:p w:rsidR="00A01D20" w:rsidRDefault="00A01D20" w:rsidP="00BB3ACD">
      <w:pPr>
        <w:spacing w:line="360" w:lineRule="auto"/>
        <w:ind w:left="90" w:right="-244"/>
      </w:pPr>
      <w:r>
        <w:t xml:space="preserve">Δίνεται </w:t>
      </w:r>
      <w:r w:rsidR="007E2A73">
        <w:t>ως θετική φορά, η φορά προς τα δεξιά και</w:t>
      </w:r>
      <w:r w:rsidRPr="00A01D20">
        <w:rPr>
          <w:position w:val="-10"/>
        </w:rPr>
        <w:object w:dxaOrig="859" w:dyaOrig="380">
          <v:shape id="_x0000_i1026" type="#_x0000_t75" style="width:43pt;height:19.35pt" o:ole="">
            <v:imagedata r:id="rId9" o:title=""/>
          </v:shape>
          <o:OLEObject Type="Embed" ProgID="Equation.3" ShapeID="_x0000_i1026" DrawAspect="Content" ObjectID="_1442777572" r:id="rId10"/>
        </w:object>
      </w:r>
    </w:p>
    <w:p w:rsidR="000D5F40" w:rsidRDefault="000D5F40">
      <w:pPr>
        <w:spacing w:line="360" w:lineRule="auto"/>
      </w:pPr>
      <w:r>
        <w:br w:type="page"/>
      </w:r>
    </w:p>
    <w:p w:rsidR="00A23A39" w:rsidRDefault="00A23A39" w:rsidP="00BB3ACD">
      <w:pPr>
        <w:spacing w:line="360" w:lineRule="auto"/>
        <w:ind w:left="90" w:right="-244"/>
        <w:jc w:val="center"/>
      </w:pPr>
      <w:r>
        <w:lastRenderedPageBreak/>
        <w:t>Λύση</w:t>
      </w:r>
    </w:p>
    <w:p w:rsidR="00A23A39" w:rsidRDefault="00A23A39" w:rsidP="00BB3ACD">
      <w:pPr>
        <w:spacing w:line="360" w:lineRule="auto"/>
        <w:ind w:left="90" w:right="-244"/>
        <w:rPr>
          <w:lang w:val="en-US"/>
        </w:rPr>
      </w:pPr>
      <w:r>
        <w:t xml:space="preserve">α) Η ταχύτητα </w:t>
      </w:r>
      <w:r>
        <w:rPr>
          <w:lang w:val="en-US"/>
        </w:rPr>
        <w:t>v</w:t>
      </w:r>
      <w:r w:rsidRPr="00A23A39">
        <w:rPr>
          <w:vertAlign w:val="subscript"/>
        </w:rPr>
        <w:t>2</w:t>
      </w:r>
      <w:r w:rsidRPr="00A23A39">
        <w:t xml:space="preserve"> </w:t>
      </w:r>
      <w:r>
        <w:t xml:space="preserve">που έχει το σώμα στη Θ.Φ.Μ αποτελεί τη μέγιστη ταχύτητα για την ταλάντωση του.  Στη θέση Λ ισχύει η σχέση </w:t>
      </w:r>
      <w:r>
        <w:rPr>
          <w:lang w:val="en-US"/>
        </w:rPr>
        <w:t>U=3K</w:t>
      </w:r>
    </w:p>
    <w:p w:rsidR="00A23A39" w:rsidRDefault="00101CF9" w:rsidP="00BB3ACD">
      <w:pPr>
        <w:spacing w:line="360" w:lineRule="auto"/>
        <w:ind w:left="90" w:right="-244"/>
        <w:rPr>
          <w:lang w:val="en-US"/>
        </w:rPr>
      </w:pPr>
      <w:r w:rsidRPr="00A23A39">
        <w:rPr>
          <w:position w:val="-30"/>
          <w:lang w:val="en-US"/>
        </w:rPr>
        <w:object w:dxaOrig="7740" w:dyaOrig="720">
          <v:shape id="_x0000_i1027" type="#_x0000_t75" style="width:386.85pt;height:36pt" o:ole="">
            <v:imagedata r:id="rId11" o:title=""/>
          </v:shape>
          <o:OLEObject Type="Embed" ProgID="Equation.3" ShapeID="_x0000_i1027" DrawAspect="Content" ObjectID="_1442777573" r:id="rId12"/>
        </w:object>
      </w:r>
    </w:p>
    <w:p w:rsidR="00101CF9" w:rsidRDefault="00101CF9" w:rsidP="00BB3ACD">
      <w:pPr>
        <w:spacing w:line="360" w:lineRule="auto"/>
        <w:ind w:left="90" w:right="-244"/>
      </w:pPr>
      <w:r>
        <w:t>β) Αφού η κρούση γίνεται αριστερά της Θ.Φ.Μ και έχουμε ορίσει ως θετική φορά προς τα δεξιά η θέση του σημείου Λ όπου γίνεται η κρούση είναι αρνητική.</w:t>
      </w:r>
    </w:p>
    <w:p w:rsidR="00101CF9" w:rsidRDefault="00101CF9" w:rsidP="00BB3ACD">
      <w:pPr>
        <w:spacing w:line="360" w:lineRule="auto"/>
        <w:ind w:left="90" w:right="-244"/>
        <w:jc w:val="center"/>
      </w:pPr>
      <w:r w:rsidRPr="00A23A39">
        <w:rPr>
          <w:position w:val="-30"/>
          <w:lang w:val="en-US"/>
        </w:rPr>
        <w:object w:dxaOrig="8180" w:dyaOrig="720">
          <v:shape id="_x0000_i1028" type="#_x0000_t75" style="width:408.9pt;height:36pt" o:ole="">
            <v:imagedata r:id="rId13" o:title=""/>
          </v:shape>
          <o:OLEObject Type="Embed" ProgID="Equation.3" ShapeID="_x0000_i1028" DrawAspect="Content" ObjectID="_1442777574" r:id="rId14"/>
        </w:object>
      </w:r>
      <w:r w:rsidRPr="00101CF9">
        <w:rPr>
          <w:position w:val="-24"/>
        </w:rPr>
        <w:object w:dxaOrig="1120" w:dyaOrig="680">
          <v:shape id="_x0000_i1029" type="#_x0000_t75" style="width:55.9pt;height:33.85pt" o:ole="">
            <v:imagedata r:id="rId15" o:title=""/>
          </v:shape>
          <o:OLEObject Type="Embed" ProgID="Equation.3" ShapeID="_x0000_i1029" DrawAspect="Content" ObjectID="_1442777575" r:id="rId16"/>
        </w:object>
      </w:r>
    </w:p>
    <w:p w:rsidR="00101CF9" w:rsidRPr="00D74A99" w:rsidRDefault="00101CF9" w:rsidP="00BB3ACD">
      <w:pPr>
        <w:spacing w:line="360" w:lineRule="auto"/>
        <w:ind w:left="90" w:right="-244"/>
      </w:pPr>
      <w:r>
        <w:t xml:space="preserve">Αφού το </w:t>
      </w:r>
      <w:r>
        <w:rPr>
          <w:lang w:val="en-US"/>
        </w:rPr>
        <w:t>x</w:t>
      </w:r>
      <w:r>
        <w:t xml:space="preserve"> είναι αρνητικό η θέση του Λ είναι </w:t>
      </w:r>
      <w:r w:rsidRPr="00101CF9">
        <w:rPr>
          <w:position w:val="-24"/>
        </w:rPr>
        <w:object w:dxaOrig="1120" w:dyaOrig="680">
          <v:shape id="_x0000_i1030" type="#_x0000_t75" style="width:55.9pt;height:33.85pt" o:ole="">
            <v:imagedata r:id="rId17" o:title=""/>
          </v:shape>
          <o:OLEObject Type="Embed" ProgID="Equation.3" ShapeID="_x0000_i1030" DrawAspect="Content" ObjectID="_1442777576" r:id="rId18"/>
        </w:object>
      </w:r>
    </w:p>
    <w:p w:rsidR="00101CF9" w:rsidRDefault="001C2D36" w:rsidP="00BB3ACD">
      <w:pPr>
        <w:spacing w:line="360" w:lineRule="auto"/>
        <w:ind w:left="90" w:right="-244"/>
      </w:pPr>
      <w:r w:rsidRPr="001C2D36">
        <w:rPr>
          <w:noProof/>
          <w:lang w:val="en-US"/>
        </w:rPr>
        <w:pict>
          <v:group id="_x0000_s1209" style="position:absolute;left:0;text-align:left;margin-left:146.1pt;margin-top:61.8pt;width:144.35pt;height:143.55pt;z-index:251675648" coordorigin="4722,7970" coordsize="2887,2871">
            <v:group id="_x0000_s1082" style="position:absolute;left:4722;top:7970;width:2887;height:2871" coordorigin="4675,5708" coordsize="2887,2871">
              <v:oval id="_x0000_s1063" style="position:absolute;left:5091;top:6040;width:2061;height:2061"/>
              <v:shape id="_x0000_s1064" type="#_x0000_t32" style="position:absolute;left:6122;top:6040;width:0;height:2061" o:connectortype="straight">
                <v:stroke dashstyle="dash"/>
              </v:shape>
              <v:shape id="_x0000_s1065" type="#_x0000_t32" style="position:absolute;left:5084;top:7077;width:2102;height:0" o:connectortype="straight">
                <v:stroke dashstyle="dash"/>
              </v:shape>
              <v:shape id="_x0000_s1066" type="#_x0000_t202" style="position:absolute;left:7084;top:6913;width:478;height:478" filled="f" stroked="f">
                <v:textbox>
                  <w:txbxContent>
                    <w:p w:rsidR="00101CF9" w:rsidRPr="00101CF9" w:rsidRDefault="00101CF9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 w:rsidRPr="00101CF9">
                        <w:rPr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</v:shape>
              <v:shape id="_x0000_s1067" type="#_x0000_t202" style="position:absolute;left:5924;top:5708;width:478;height:478" filled="f" stroked="f">
                <v:textbox>
                  <w:txbxContent>
                    <w:p w:rsidR="00101CF9" w:rsidRPr="00101CF9" w:rsidRDefault="00101CF9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Α</w:t>
                      </w:r>
                    </w:p>
                  </w:txbxContent>
                </v:textbox>
              </v:shape>
              <v:shape id="_x0000_s1069" type="#_x0000_t202" style="position:absolute;left:4675;top:6913;width:478;height:478" filled="f" stroked="f">
                <v:textbox>
                  <w:txbxContent>
                    <w:p w:rsidR="00101CF9" w:rsidRPr="00101CF9" w:rsidRDefault="00101CF9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 w:rsidRPr="00101CF9">
                        <w:rPr>
                          <w:sz w:val="18"/>
                          <w:szCs w:val="18"/>
                        </w:rPr>
                        <w:t>0</w:t>
                      </w:r>
                    </w:p>
                  </w:txbxContent>
                </v:textbox>
              </v:shape>
              <v:shape id="_x0000_s1070" type="#_x0000_t202" style="position:absolute;left:5924;top:8101;width:478;height:478" filled="f" stroked="f">
                <v:textbox>
                  <w:txbxContent>
                    <w:p w:rsidR="00101CF9" w:rsidRPr="00101CF9" w:rsidRDefault="00101CF9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-Α</w:t>
                      </w:r>
                    </w:p>
                  </w:txbxContent>
                </v:textbox>
              </v:shape>
              <v:shape id="_x0000_s1071" type="#_x0000_t202" style="position:absolute;left:5959;top:7519;width:1050;height:425;mso-wrap-style:none" filled="f" stroked="f">
                <v:textbox style="mso-fit-shape-to-text:t">
                  <w:txbxContent>
                    <w:p w:rsidR="00101CF9" w:rsidRPr="00101CF9" w:rsidRDefault="00A40E2F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 w:rsidRPr="00101CF9">
                        <w:rPr>
                          <w:position w:val="-8"/>
                          <w:sz w:val="18"/>
                          <w:szCs w:val="18"/>
                        </w:rPr>
                        <w:object w:dxaOrig="980" w:dyaOrig="360">
                          <v:shape id="_x0000_i1038" type="#_x0000_t75" style="width:38.15pt;height:13.95pt" o:ole="">
                            <v:imagedata r:id="rId19" o:title=""/>
                          </v:shape>
                          <o:OLEObject Type="Embed" ProgID="Equation.3" ShapeID="_x0000_i1038" DrawAspect="Content" ObjectID="_1442777584" r:id="rId20"/>
                        </w:object>
                      </w:r>
                    </w:p>
                  </w:txbxContent>
                </v:textbox>
              </v:shape>
              <v:shape id="_x0000_s1072" type="#_x0000_t32" style="position:absolute;left:5398;top:7821;width:724;height:0;flip:x" o:connectortype="straight">
                <v:stroke dashstyle="dash"/>
              </v:shape>
              <v:shape id="_x0000_s1073" type="#_x0000_t32" style="position:absolute;left:5446;top:7077;width:676;height:744;flip:x" o:connectortype="straight">
                <v:stroke endarrow="block"/>
              </v:shape>
              <v:shape id="_x0000_s1079" style="position:absolute;left:5842;top:6825;width:519;height:423" coordsize="519,389" path="m519,218c486,152,454,87,389,54,324,21,196,,131,20,66,40,,116,,177v,61,65,136,131,212e" filled="f">
                <v:stroke endarrow="block"/>
                <v:path arrowok="t"/>
              </v:shape>
              <v:shape id="_x0000_s1080" type="#_x0000_t202" style="position:absolute;left:5537;top:7096;width:478;height:478" filled="f" stroked="f">
                <v:textbox>
                  <w:txbxContent>
                    <w:p w:rsidR="00A40E2F" w:rsidRPr="00101CF9" w:rsidRDefault="00A40E2F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θ</w:t>
                      </w:r>
                    </w:p>
                  </w:txbxContent>
                </v:textbox>
              </v:shape>
              <v:shape id="_x0000_s1081" type="#_x0000_t32" style="position:absolute;left:6122;top:7077;width:1030;height:0" o:connectortype="straight">
                <v:stroke endarrow="block"/>
              </v:shape>
            </v:group>
            <v:shape id="_x0000_s1208" style="position:absolute;left:5599;top:9348;width:281;height:306" coordsize="281,306" path="m77,c49,26,22,53,11,84,,115,1,156,11,186v10,30,40,60,60,78c91,282,96,287,131,294v35,7,92,9,150,12e" filled="f">
              <v:path arrowok="t"/>
            </v:shape>
            <w10:wrap type="topAndBottom"/>
          </v:group>
        </w:pict>
      </w:r>
      <w:r w:rsidR="00101CF9">
        <w:t xml:space="preserve">Άρα τη στιγμή της κρούσης </w:t>
      </w:r>
      <w:r w:rsidR="00101CF9">
        <w:rPr>
          <w:lang w:val="en-US"/>
        </w:rPr>
        <w:t>t</w:t>
      </w:r>
      <w:r w:rsidR="00101CF9">
        <w:rPr>
          <w:vertAlign w:val="subscript"/>
        </w:rPr>
        <w:t>1</w:t>
      </w:r>
      <w:r w:rsidR="00101CF9">
        <w:t xml:space="preserve"> το σώμα Β βρίσκεται στη θέση </w:t>
      </w:r>
      <w:r w:rsidR="00101CF9" w:rsidRPr="00101CF9">
        <w:rPr>
          <w:position w:val="-24"/>
        </w:rPr>
        <w:object w:dxaOrig="1120" w:dyaOrig="680">
          <v:shape id="_x0000_i1031" type="#_x0000_t75" style="width:55.9pt;height:33.85pt" o:ole="">
            <v:imagedata r:id="rId17" o:title=""/>
          </v:shape>
          <o:OLEObject Type="Embed" ProgID="Equation.3" ShapeID="_x0000_i1031" DrawAspect="Content" ObjectID="_1442777577" r:id="rId21"/>
        </w:object>
      </w:r>
      <w:r w:rsidR="00101CF9">
        <w:t xml:space="preserve"> έχοντας αρνητική ταχύτητα.</w:t>
      </w:r>
    </w:p>
    <w:p w:rsidR="00101CF9" w:rsidRDefault="00A40E2F" w:rsidP="00BB3ACD">
      <w:pPr>
        <w:tabs>
          <w:tab w:val="left" w:pos="1317"/>
        </w:tabs>
        <w:spacing w:line="360" w:lineRule="auto"/>
        <w:ind w:left="90" w:right="-244"/>
      </w:pPr>
      <w:r>
        <w:t xml:space="preserve">Η συνολική γωνία που έχει διαγράψει το στρεφόμενο διάνυσμα στο παραπάνω χρονικό διάστημα είναι </w:t>
      </w:r>
      <w:proofErr w:type="spellStart"/>
      <w:r>
        <w:t>φ</w:t>
      </w:r>
      <w:r>
        <w:rPr>
          <w:vertAlign w:val="subscript"/>
        </w:rPr>
        <w:t>ο</w:t>
      </w:r>
      <w:r w:rsidRPr="00A40E2F">
        <w:rPr>
          <w:vertAlign w:val="subscript"/>
        </w:rPr>
        <w:t>λ.=</w:t>
      </w:r>
      <w:r w:rsidRPr="00A40E2F">
        <w:t>π</w:t>
      </w:r>
      <w:r>
        <w:t>+θ</w:t>
      </w:r>
      <w:proofErr w:type="spellEnd"/>
    </w:p>
    <w:p w:rsidR="00A40E2F" w:rsidRDefault="00A40E2F" w:rsidP="00BB3ACD">
      <w:pPr>
        <w:tabs>
          <w:tab w:val="left" w:pos="1317"/>
        </w:tabs>
        <w:spacing w:line="360" w:lineRule="auto"/>
        <w:ind w:left="90" w:right="-244"/>
        <w:jc w:val="center"/>
        <w:rPr>
          <w:vertAlign w:val="subscript"/>
        </w:rPr>
      </w:pPr>
      <w:r w:rsidRPr="00A40E2F">
        <w:rPr>
          <w:position w:val="-24"/>
          <w:vertAlign w:val="subscript"/>
        </w:rPr>
        <w:object w:dxaOrig="3820" w:dyaOrig="680">
          <v:shape id="_x0000_i1032" type="#_x0000_t75" style="width:191.3pt;height:33.85pt" o:ole="">
            <v:imagedata r:id="rId22" o:title=""/>
          </v:shape>
          <o:OLEObject Type="Embed" ProgID="Equation.3" ShapeID="_x0000_i1032" DrawAspect="Content" ObjectID="_1442777578" r:id="rId23"/>
        </w:object>
      </w:r>
    </w:p>
    <w:p w:rsidR="00A40E2F" w:rsidRDefault="00A40E2F" w:rsidP="00BB3ACD">
      <w:pPr>
        <w:tabs>
          <w:tab w:val="left" w:pos="1317"/>
        </w:tabs>
        <w:spacing w:line="360" w:lineRule="auto"/>
        <w:ind w:left="90" w:right="-244"/>
        <w:jc w:val="center"/>
      </w:pPr>
      <w:r w:rsidRPr="00A40E2F">
        <w:t>Άρα φ</w:t>
      </w:r>
      <w:r>
        <w:rPr>
          <w:vertAlign w:val="subscript"/>
        </w:rPr>
        <w:t>ολ.</w:t>
      </w:r>
      <w:r>
        <w:t>=π+π/3</w:t>
      </w:r>
      <w:r>
        <w:sym w:font="Wingdings" w:char="F0E0"/>
      </w:r>
      <w:r w:rsidRPr="00A40E2F">
        <w:t xml:space="preserve"> φ</w:t>
      </w:r>
      <w:r>
        <w:rPr>
          <w:vertAlign w:val="subscript"/>
        </w:rPr>
        <w:t>ολ.</w:t>
      </w:r>
      <w:r>
        <w:t>=4π/3</w:t>
      </w:r>
    </w:p>
    <w:p w:rsidR="00A40E2F" w:rsidRDefault="006326E1" w:rsidP="00BB3ACD">
      <w:pPr>
        <w:tabs>
          <w:tab w:val="left" w:pos="1317"/>
        </w:tabs>
        <w:spacing w:line="360" w:lineRule="auto"/>
        <w:ind w:left="90" w:right="-244"/>
        <w:jc w:val="center"/>
      </w:pPr>
      <w:r w:rsidRPr="00A40E2F">
        <w:rPr>
          <w:position w:val="-30"/>
        </w:rPr>
        <w:object w:dxaOrig="3920" w:dyaOrig="680">
          <v:shape id="_x0000_i1033" type="#_x0000_t75" style="width:195.6pt;height:33.85pt" o:ole="">
            <v:imagedata r:id="rId24" o:title=""/>
          </v:shape>
          <o:OLEObject Type="Embed" ProgID="Equation.3" ShapeID="_x0000_i1033" DrawAspect="Content" ObjectID="_1442777579" r:id="rId25"/>
        </w:object>
      </w:r>
    </w:p>
    <w:p w:rsidR="0042056A" w:rsidRDefault="0042056A" w:rsidP="00BB3ACD">
      <w:pPr>
        <w:spacing w:line="360" w:lineRule="auto"/>
        <w:ind w:left="90" w:right="-244"/>
      </w:pPr>
      <w:r>
        <w:br w:type="page"/>
      </w:r>
    </w:p>
    <w:p w:rsidR="006326E1" w:rsidRPr="0042056A" w:rsidRDefault="001C2D36" w:rsidP="00BB3ACD">
      <w:pPr>
        <w:tabs>
          <w:tab w:val="left" w:pos="1317"/>
        </w:tabs>
        <w:spacing w:line="360" w:lineRule="auto"/>
        <w:ind w:left="90" w:right="-244"/>
        <w:rPr>
          <w:vertAlign w:val="subscript"/>
        </w:rPr>
      </w:pPr>
      <w:r w:rsidRPr="001C2D36">
        <w:rPr>
          <w:noProof/>
          <w:lang w:eastAsia="el-GR"/>
        </w:rPr>
        <w:lastRenderedPageBreak/>
        <w:pict>
          <v:group id="_x0000_s1156" style="position:absolute;left:0;text-align:left;margin-left:89.1pt;margin-top:50.6pt;width:250.5pt;height:91.05pt;z-index:251673600" coordorigin="3295,3129" coordsize="5010,1821">
            <v:group id="_x0000_s1157" style="position:absolute;left:7147;top:3423;width:273;height:1840;rotation:-90" coordorigin="5352,2762" coordsize="272,1080">
              <v:oval id="_x0000_s1158" style="position:absolute;left:5406;top:2858;width:216;height:128" filled="f"/>
              <v:oval id="_x0000_s1159" style="position:absolute;left:5405;top:2930;width:216;height:143" filled="f"/>
              <v:oval id="_x0000_s1160" style="position:absolute;left:5401;top:3020;width:217;height:143" filled="f"/>
              <v:oval id="_x0000_s1161" style="position:absolute;left:5405;top:3113;width:216;height:143" filled="f"/>
              <v:oval id="_x0000_s1162" style="position:absolute;left:5404;top:3206;width:216;height:143" filled="f"/>
              <v:oval id="_x0000_s1163" style="position:absolute;left:5405;top:3302;width:216;height:125" filled="f"/>
              <v:line id="_x0000_s1164" style="position:absolute" from="5520,3752" to="5521,3842"/>
              <v:oval id="_x0000_s1165" style="position:absolute;left:5368;top:2795;width:132;height:143" stroked="f"/>
              <v:oval id="_x0000_s1166" style="position:absolute;left:5405;top:3383;width:216;height:125" filled="f"/>
              <v:oval id="_x0000_s1167" style="position:absolute;left:5408;top:3461;width:216;height:125" filled="f"/>
              <v:oval id="_x0000_s1168" style="position:absolute;left:5405;top:3542;width:216;height:125" filled="f"/>
              <v:oval id="_x0000_s1169" style="position:absolute;left:5408;top:3617;width:216;height:125" filled="f"/>
              <v:rect id="_x0000_s1170" style="position:absolute;left:5352;top:2913;width:80;height:825" stroked="f"/>
              <v:rect id="_x0000_s1171" style="position:absolute;left:5400;top:3693;width:116;height:134" stroked="f"/>
              <v:line id="_x0000_s1172" style="position:absolute" from="5502,2762" to="5503,2852"/>
            </v:group>
            <v:rect id="_x0000_s1173" style="position:absolute;left:8217;top:3756;width:88;height:733" fillcolor="black" strokecolor="black [3213]">
              <v:fill r:id="rId6" o:title="Οριζόντιο τούβλο" type="pattern"/>
            </v:rect>
            <v:rect id="_x0000_s1174" style="position:absolute;left:6200;top:4117;width:168;height:375"/>
            <v:shape id="_x0000_s1175" type="#_x0000_t32" style="position:absolute;left:3462;top:4492;width:4798;height:0;flip:x" o:connectortype="straight"/>
            <v:rect id="_x0000_s1176" style="position:absolute;left:3680;top:4117;width:168;height:375">
              <v:stroke dashstyle="dash"/>
            </v:rect>
            <v:shape id="_x0000_s1177" type="#_x0000_t32" style="position:absolute;left:7031;top:3442;width:0;height:1047;flip:y" o:connectortype="straight">
              <v:stroke dashstyle="dash"/>
            </v:shape>
            <v:shape id="_x0000_s1178" type="#_x0000_t202" style="position:absolute;left:6635;top:3129;width:955;height:334" filled="f" stroked="f">
              <v:textbox>
                <w:txbxContent>
                  <w:p w:rsidR="006326E1" w:rsidRPr="003C0315" w:rsidRDefault="006326E1">
                    <w:pPr>
                      <w:ind w:left="0"/>
                      <w:rPr>
                        <w:sz w:val="18"/>
                      </w:rPr>
                    </w:pPr>
                    <w:r w:rsidRPr="003C0315">
                      <w:rPr>
                        <w:sz w:val="18"/>
                      </w:rPr>
                      <w:t>Θ.Φ.Μ</w:t>
                    </w:r>
                  </w:p>
                </w:txbxContent>
              </v:textbox>
            </v:shape>
            <v:shape id="_x0000_s1179" type="#_x0000_t202" style="position:absolute;left:6635;top:4534;width:955;height:334" filled="f" stroked="f">
              <v:textbox>
                <w:txbxContent>
                  <w:p w:rsidR="006326E1" w:rsidRPr="003C0315" w:rsidRDefault="006326E1">
                    <w:pPr>
                      <w:ind w:left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Σώμα Β</w:t>
                    </w:r>
                  </w:p>
                </w:txbxContent>
              </v:textbox>
            </v:shape>
            <v:shape id="_x0000_s1180" type="#_x0000_t202" style="position:absolute;left:3295;top:4534;width:955;height:334" filled="f" stroked="f">
              <v:textbox>
                <w:txbxContent>
                  <w:p w:rsidR="006326E1" w:rsidRPr="003C0315" w:rsidRDefault="006326E1">
                    <w:pPr>
                      <w:ind w:left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Σώμα Α</w:t>
                    </w:r>
                  </w:p>
                </w:txbxContent>
              </v:textbox>
            </v:shape>
            <v:shape id="_x0000_s1181" type="#_x0000_t32" style="position:absolute;left:3769;top:3785;width:3262;height:0" o:connectortype="straight">
              <v:stroke startarrow="block" startarrowwidth="narrow" startarrowlength="short" endarrow="block" endarrowwidth="narrow" endarrowlength="short"/>
            </v:shape>
            <v:shape id="_x0000_s1182" type="#_x0000_t202" style="position:absolute;left:5081;top:3553;width:430;height:457" fillcolor="white [3212]" stroked="f">
              <v:textbox>
                <w:txbxContent>
                  <w:p w:rsidR="006326E1" w:rsidRPr="003C0315" w:rsidRDefault="006326E1">
                    <w:pPr>
                      <w:ind w:left="0"/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  <v:shape id="_x0000_s1183" type="#_x0000_t202" style="position:absolute;left:6001;top:4533;width:604;height:417" filled="f" stroked="f">
              <v:textbox style="mso-next-textbox:#_x0000_s1183">
                <w:txbxContent>
                  <w:p w:rsidR="006326E1" w:rsidRPr="003C0315" w:rsidRDefault="006326E1">
                    <w:pPr>
                      <w:ind w:left="0"/>
                      <w:rPr>
                        <w:sz w:val="18"/>
                        <w:szCs w:val="18"/>
                        <w:vertAlign w:val="subscript"/>
                      </w:rPr>
                    </w:pPr>
                    <w:r>
                      <w:rPr>
                        <w:sz w:val="18"/>
                        <w:szCs w:val="18"/>
                      </w:rPr>
                      <w:t>Λ</w:t>
                    </w:r>
                  </w:p>
                </w:txbxContent>
              </v:textbox>
            </v:shape>
            <v:oval id="_x0000_s1184" style="position:absolute;left:6197;top:4470;width:28;height:28" fillcolor="black [3213]" strokecolor="black [3213]">
              <o:lock v:ext="edit" aspectratio="t"/>
            </v:oval>
            <v:shape id="_x0000_s1185" type="#_x0000_t32" style="position:absolute;left:7373;top:3641;width:816;height:0" o:connectortype="straight">
              <v:stroke endarrow="block" endarrowwidth="narrow" endarrowlength="short"/>
            </v:shape>
            <v:shape id="_x0000_s1186" type="#_x0000_t202" style="position:absolute;left:7601;top:3304;width:604;height:417" filled="f" stroked="f">
              <v:textbox style="mso-next-textbox:#_x0000_s1186">
                <w:txbxContent>
                  <w:p w:rsidR="006326E1" w:rsidRPr="00664F16" w:rsidRDefault="006326E1">
                    <w:pPr>
                      <w:ind w:left="0"/>
                      <w:rPr>
                        <w:sz w:val="18"/>
                        <w:szCs w:val="18"/>
                        <w:vertAlign w:val="subscript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US"/>
                      </w:rPr>
                      <w:t>(+)</w:t>
                    </w:r>
                  </w:p>
                </w:txbxContent>
              </v:textbox>
            </v:shape>
            <v:rect id="_x0000_s1187" style="position:absolute;left:6001;top:4117;width:168;height:375"/>
            <v:shape id="_x0000_s1188" type="#_x0000_t32" style="position:absolute;left:3848;top:4082;width:2153;height:1" o:connectortype="straight">
              <v:stroke startarrow="block" startarrowwidth="narrow" startarrowlength="short" endarrow="block" endarrowwidth="narrow" endarrowlength="short"/>
            </v:shape>
            <v:shape id="_x0000_s1189" type="#_x0000_t202" style="position:absolute;left:4800;top:3840;width:430;height:457" fillcolor="white [3212]" stroked="f">
              <v:textbox>
                <w:txbxContent>
                  <w:p w:rsidR="006326E1" w:rsidRPr="00007C2D" w:rsidRDefault="006326E1">
                    <w:pPr>
                      <w:ind w:left="0"/>
                      <w:rPr>
                        <w:sz w:val="22"/>
                        <w:lang w:val="en-US"/>
                      </w:rPr>
                    </w:pPr>
                    <w:r w:rsidRPr="00007C2D">
                      <w:rPr>
                        <w:sz w:val="22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190" type="#_x0000_t32" style="position:absolute;left:6001;top:4067;width:986;height:1" o:connectortype="straight">
              <v:stroke startarrow="block" startarrowwidth="narrow" startarrowlength="short" endarrow="block" endarrowwidth="narrow" endarrowlength="short"/>
            </v:shape>
            <v:shape id="_x0000_s1191" type="#_x0000_t202" style="position:absolute;left:6392;top:3815;width:397;height:377" fillcolor="white [3212]" stroked="f">
              <v:textbox style="mso-next-textbox:#_x0000_s1191">
                <w:txbxContent>
                  <w:p w:rsidR="006326E1" w:rsidRPr="00007C2D" w:rsidRDefault="006326E1">
                    <w:pPr>
                      <w:ind w:left="0"/>
                      <w:rPr>
                        <w:sz w:val="20"/>
                        <w:lang w:val="en-US"/>
                      </w:rPr>
                    </w:pPr>
                    <w:proofErr w:type="gramStart"/>
                    <w:r w:rsidRPr="00007C2D">
                      <w:rPr>
                        <w:sz w:val="20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w10:wrap type="topAndBottom"/>
          </v:group>
        </w:pict>
      </w:r>
      <w:r w:rsidR="006326E1">
        <w:t>γ) Η αρχική απόσταση</w:t>
      </w:r>
      <w:r w:rsidR="006326E1" w:rsidRPr="006326E1">
        <w:t xml:space="preserve"> </w:t>
      </w:r>
      <w:r w:rsidR="006326E1">
        <w:rPr>
          <w:lang w:val="en-US"/>
        </w:rPr>
        <w:t>d</w:t>
      </w:r>
      <w:r w:rsidR="006326E1">
        <w:t xml:space="preserve"> των σωμάτων ισούται με το άθροισμα της απόστασης </w:t>
      </w:r>
      <w:r w:rsidR="006326E1" w:rsidRPr="006326E1">
        <w:t xml:space="preserve"> </w:t>
      </w:r>
      <w:r w:rsidR="006326E1">
        <w:rPr>
          <w:lang w:val="en-US"/>
        </w:rPr>
        <w:t>L</w:t>
      </w:r>
      <w:r w:rsidR="006326E1" w:rsidRPr="006326E1">
        <w:t xml:space="preserve"> </w:t>
      </w:r>
      <w:r w:rsidR="006326E1">
        <w:t xml:space="preserve">που έχει διανύσει το σώμα Α μέχρι τη χρονική </w:t>
      </w:r>
      <w:r w:rsidR="006326E1">
        <w:rPr>
          <w:lang w:val="en-US"/>
        </w:rPr>
        <w:t>t</w:t>
      </w:r>
      <w:r w:rsidR="006326E1" w:rsidRPr="006326E1">
        <w:rPr>
          <w:vertAlign w:val="subscript"/>
        </w:rPr>
        <w:t>1</w:t>
      </w:r>
      <w:r w:rsidR="006326E1" w:rsidRPr="006326E1">
        <w:t xml:space="preserve"> </w:t>
      </w:r>
      <w:r w:rsidR="006326E1">
        <w:t xml:space="preserve">και της απόστασης </w:t>
      </w:r>
      <w:r w:rsidR="006326E1">
        <w:rPr>
          <w:lang w:val="en-US"/>
        </w:rPr>
        <w:t>x</w:t>
      </w:r>
      <w:r w:rsidR="006326E1" w:rsidRPr="006326E1">
        <w:rPr>
          <w:vertAlign w:val="subscript"/>
        </w:rPr>
        <w:t>.</w:t>
      </w:r>
      <w:r w:rsidR="0042056A">
        <w:rPr>
          <w:vertAlign w:val="subscript"/>
        </w:rPr>
        <w:t xml:space="preserve"> </w:t>
      </w:r>
      <w:r w:rsidR="0042056A" w:rsidRPr="0042056A">
        <w:t>(</w:t>
      </w:r>
      <w:r w:rsidR="0042056A">
        <w:t>Σχήμα)</w:t>
      </w:r>
    </w:p>
    <w:p w:rsidR="0042056A" w:rsidRPr="0042056A" w:rsidRDefault="0042056A" w:rsidP="00BB3ACD">
      <w:pPr>
        <w:tabs>
          <w:tab w:val="left" w:pos="1317"/>
        </w:tabs>
        <w:spacing w:line="360" w:lineRule="auto"/>
        <w:ind w:left="90" w:right="-244"/>
        <w:jc w:val="center"/>
        <w:rPr>
          <w:szCs w:val="24"/>
        </w:rPr>
      </w:pPr>
      <w:r w:rsidRPr="0042056A">
        <w:rPr>
          <w:position w:val="-12"/>
          <w:szCs w:val="24"/>
        </w:rPr>
        <w:object w:dxaOrig="3180" w:dyaOrig="360">
          <v:shape id="_x0000_i1034" type="#_x0000_t75" style="width:159.05pt;height:18.25pt" o:ole="">
            <v:imagedata r:id="rId26" o:title=""/>
          </v:shape>
          <o:OLEObject Type="Embed" ProgID="Equation.3" ShapeID="_x0000_i1034" DrawAspect="Content" ObjectID="_1442777580" r:id="rId27"/>
        </w:object>
      </w:r>
    </w:p>
    <w:p w:rsidR="006326E1" w:rsidRDefault="0042056A" w:rsidP="00BB3ACD">
      <w:pPr>
        <w:tabs>
          <w:tab w:val="left" w:pos="1317"/>
        </w:tabs>
        <w:spacing w:line="360" w:lineRule="auto"/>
        <w:ind w:left="90" w:right="-244"/>
      </w:pPr>
      <w:r>
        <w:rPr>
          <w:szCs w:val="24"/>
        </w:rPr>
        <w:t xml:space="preserve">Όμως </w:t>
      </w:r>
      <w:r>
        <w:rPr>
          <w:szCs w:val="24"/>
        </w:rPr>
        <w:tab/>
      </w:r>
      <w:r w:rsidRPr="0042056A">
        <w:rPr>
          <w:position w:val="-24"/>
        </w:rPr>
        <w:object w:dxaOrig="5260" w:dyaOrig="680">
          <v:shape id="_x0000_i1035" type="#_x0000_t75" style="width:262.75pt;height:33.85pt" o:ole="">
            <v:imagedata r:id="rId28" o:title=""/>
          </v:shape>
          <o:OLEObject Type="Embed" ProgID="Equation.3" ShapeID="_x0000_i1035" DrawAspect="Content" ObjectID="_1442777581" r:id="rId29"/>
        </w:object>
      </w:r>
    </w:p>
    <w:p w:rsidR="0042056A" w:rsidRDefault="0042056A" w:rsidP="00BB3ACD">
      <w:pPr>
        <w:tabs>
          <w:tab w:val="left" w:pos="1317"/>
        </w:tabs>
        <w:spacing w:line="360" w:lineRule="auto"/>
        <w:ind w:left="90" w:right="-244"/>
      </w:pPr>
      <w:r>
        <w:t xml:space="preserve">Το σώμα εκτελεί ΕΟΚ άρα </w:t>
      </w:r>
      <w:r w:rsidRPr="0042056A">
        <w:rPr>
          <w:position w:val="-24"/>
        </w:rPr>
        <w:object w:dxaOrig="3280" w:dyaOrig="620">
          <v:shape id="_x0000_i1036" type="#_x0000_t75" style="width:164.4pt;height:31.15pt" o:ole="">
            <v:imagedata r:id="rId30" o:title=""/>
          </v:shape>
          <o:OLEObject Type="Embed" ProgID="Equation.3" ShapeID="_x0000_i1036" DrawAspect="Content" ObjectID="_1442777582" r:id="rId31"/>
        </w:object>
      </w:r>
    </w:p>
    <w:p w:rsidR="0042056A" w:rsidRPr="0042056A" w:rsidRDefault="0042056A" w:rsidP="00BB3ACD">
      <w:pPr>
        <w:tabs>
          <w:tab w:val="left" w:pos="1317"/>
        </w:tabs>
        <w:spacing w:line="360" w:lineRule="auto"/>
        <w:ind w:left="90" w:right="-244"/>
      </w:pPr>
      <w:r>
        <w:t xml:space="preserve">Άρα η αρχική απόσταση </w:t>
      </w:r>
      <w:r>
        <w:rPr>
          <w:lang w:val="en-US"/>
        </w:rPr>
        <w:t>d</w:t>
      </w:r>
      <w:r w:rsidRPr="0042056A">
        <w:t>=</w:t>
      </w:r>
      <w:r>
        <w:rPr>
          <w:lang w:val="en-US"/>
        </w:rPr>
        <w:t>L</w:t>
      </w:r>
      <w:r w:rsidRPr="0042056A">
        <w:t>+</w:t>
      </w:r>
      <w:r>
        <w:rPr>
          <w:lang w:val="en-US"/>
        </w:rPr>
        <w:t>x</w:t>
      </w:r>
      <w:r w:rsidRPr="0042056A">
        <w:t>=4+3,4=7,4</w:t>
      </w:r>
      <w:r>
        <w:rPr>
          <w:lang w:val="en-US"/>
        </w:rPr>
        <w:t>m</w:t>
      </w:r>
    </w:p>
    <w:p w:rsidR="0042056A" w:rsidRDefault="0042056A" w:rsidP="00BB3ACD">
      <w:pPr>
        <w:tabs>
          <w:tab w:val="left" w:pos="1317"/>
        </w:tabs>
        <w:spacing w:line="360" w:lineRule="auto"/>
        <w:ind w:left="90" w:right="-244"/>
      </w:pPr>
      <w:r>
        <w:t>δ) Από ΑΔΟ τη στιγμή της κρούσης έχουμε:</w:t>
      </w:r>
    </w:p>
    <w:p w:rsidR="0042056A" w:rsidRDefault="008B4860" w:rsidP="00BB3ACD">
      <w:pPr>
        <w:tabs>
          <w:tab w:val="left" w:pos="1317"/>
        </w:tabs>
        <w:spacing w:line="360" w:lineRule="auto"/>
        <w:ind w:left="90" w:right="-244"/>
        <w:jc w:val="center"/>
        <w:rPr>
          <w:szCs w:val="24"/>
        </w:rPr>
      </w:pPr>
      <w:r w:rsidRPr="0042056A">
        <w:rPr>
          <w:position w:val="-24"/>
          <w:szCs w:val="24"/>
        </w:rPr>
        <w:object w:dxaOrig="7280" w:dyaOrig="620">
          <v:shape id="_x0000_i1037" type="#_x0000_t75" style="width:363.75pt;height:31.15pt" o:ole="">
            <v:imagedata r:id="rId32" o:title=""/>
          </v:shape>
          <o:OLEObject Type="Embed" ProgID="Equation.3" ShapeID="_x0000_i1037" DrawAspect="Content" ObjectID="_1442777583" r:id="rId33"/>
        </w:object>
      </w:r>
    </w:p>
    <w:p w:rsidR="0042056A" w:rsidRDefault="00BB3ACD" w:rsidP="00BB3ACD">
      <w:pPr>
        <w:tabs>
          <w:tab w:val="left" w:pos="1317"/>
        </w:tabs>
        <w:spacing w:line="360" w:lineRule="auto"/>
        <w:ind w:left="90" w:right="-244"/>
        <w:rPr>
          <w:szCs w:val="24"/>
        </w:rPr>
      </w:pPr>
      <w:r>
        <w:rPr>
          <w:szCs w:val="24"/>
        </w:rPr>
        <w:t>ά</w:t>
      </w:r>
      <w:r w:rsidR="0042056A">
        <w:rPr>
          <w:szCs w:val="24"/>
        </w:rPr>
        <w:t xml:space="preserve">ρα η θέση Λ αποτελεί την αριστερή ακραία θέση για το </w:t>
      </w:r>
      <w:r w:rsidR="008B4860">
        <w:rPr>
          <w:szCs w:val="24"/>
        </w:rPr>
        <w:t>συσσωματώματος</w:t>
      </w:r>
      <w:r>
        <w:rPr>
          <w:szCs w:val="24"/>
        </w:rPr>
        <w:t>, το οποίο</w:t>
      </w:r>
      <w:r w:rsidR="008B4860">
        <w:rPr>
          <w:szCs w:val="24"/>
        </w:rPr>
        <w:t xml:space="preserve"> θα σταματήσει στιγμιαία για πρώτη φορά στη δεξιά ακραία θέση ταλάντωσης </w:t>
      </w:r>
      <w:r>
        <w:rPr>
          <w:szCs w:val="24"/>
        </w:rPr>
        <w:t xml:space="preserve">του, οπότε </w:t>
      </w:r>
      <w:r w:rsidR="008B4860">
        <w:rPr>
          <w:szCs w:val="24"/>
        </w:rPr>
        <w:t>η απόσταση που ψάχνουμε ισούται με  2Α΄. Το Α΄=</w:t>
      </w:r>
      <w:r w:rsidR="008B4860">
        <w:rPr>
          <w:szCs w:val="24"/>
          <w:lang w:val="en-US"/>
        </w:rPr>
        <w:t>x</w:t>
      </w:r>
      <w:r w:rsidR="008B4860">
        <w:rPr>
          <w:szCs w:val="24"/>
        </w:rPr>
        <w:t>=3,4</w:t>
      </w:r>
      <w:r w:rsidR="008B4860">
        <w:rPr>
          <w:szCs w:val="24"/>
          <w:lang w:val="en-US"/>
        </w:rPr>
        <w:t>m</w:t>
      </w:r>
      <w:r w:rsidR="008B4860" w:rsidRPr="008B4860">
        <w:rPr>
          <w:szCs w:val="24"/>
        </w:rPr>
        <w:t xml:space="preserve"> </w:t>
      </w:r>
      <w:r w:rsidR="008B4860">
        <w:rPr>
          <w:szCs w:val="24"/>
        </w:rPr>
        <w:t xml:space="preserve">άρα η ζητούμενη απόσταση </w:t>
      </w:r>
      <w:r>
        <w:rPr>
          <w:szCs w:val="24"/>
        </w:rPr>
        <w:t>ισούται με 6,8</w:t>
      </w:r>
      <w:r w:rsidR="008B4860">
        <w:rPr>
          <w:szCs w:val="24"/>
          <w:lang w:val="en-US"/>
        </w:rPr>
        <w:t>m</w:t>
      </w:r>
      <w:r w:rsidR="008B4860">
        <w:rPr>
          <w:szCs w:val="24"/>
        </w:rPr>
        <w:t xml:space="preserve">. </w:t>
      </w:r>
    </w:p>
    <w:p w:rsidR="006B449A" w:rsidRDefault="006B449A" w:rsidP="00BB3ACD">
      <w:pPr>
        <w:tabs>
          <w:tab w:val="left" w:pos="1317"/>
        </w:tabs>
        <w:spacing w:line="360" w:lineRule="auto"/>
        <w:ind w:left="90" w:right="-244"/>
        <w:rPr>
          <w:szCs w:val="24"/>
        </w:rPr>
      </w:pPr>
    </w:p>
    <w:p w:rsidR="006B449A" w:rsidRPr="006B449A" w:rsidRDefault="006B449A" w:rsidP="006B449A">
      <w:pPr>
        <w:tabs>
          <w:tab w:val="left" w:pos="1317"/>
        </w:tabs>
        <w:spacing w:line="360" w:lineRule="auto"/>
        <w:ind w:left="90" w:right="-244"/>
        <w:jc w:val="right"/>
        <w:rPr>
          <w:b/>
          <w:i/>
          <w:color w:val="0070C0"/>
          <w:szCs w:val="24"/>
        </w:rPr>
      </w:pPr>
      <w:r w:rsidRPr="006B449A">
        <w:rPr>
          <w:b/>
          <w:i/>
          <w:color w:val="0070C0"/>
          <w:szCs w:val="24"/>
        </w:rPr>
        <w:t>Γιάννης Αγγελόπουλος</w:t>
      </w:r>
    </w:p>
    <w:sectPr w:rsidR="006B449A" w:rsidRPr="006B449A" w:rsidSect="00C33F66">
      <w:footerReference w:type="default" r:id="rId3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35C" w:rsidRDefault="003C035C" w:rsidP="00AF3A6F">
      <w:r>
        <w:separator/>
      </w:r>
    </w:p>
  </w:endnote>
  <w:endnote w:type="continuationSeparator" w:id="0">
    <w:p w:rsidR="003C035C" w:rsidRDefault="003C035C" w:rsidP="00AF3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7505"/>
      <w:docPartObj>
        <w:docPartGallery w:val="Page Numbers (Bottom of Page)"/>
        <w:docPartUnique/>
      </w:docPartObj>
    </w:sdtPr>
    <w:sdtContent>
      <w:p w:rsidR="00AF3A6F" w:rsidRDefault="001C2D36">
        <w:pPr>
          <w:pStyle w:val="ab"/>
          <w:jc w:val="center"/>
        </w:pPr>
        <w:fldSimple w:instr=" PAGE   \* MERGEFORMAT ">
          <w:r w:rsidR="006B449A">
            <w:rPr>
              <w:noProof/>
            </w:rPr>
            <w:t>1</w:t>
          </w:r>
        </w:fldSimple>
      </w:p>
    </w:sdtContent>
  </w:sdt>
  <w:p w:rsidR="00AF3A6F" w:rsidRDefault="00AF3A6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35C" w:rsidRDefault="003C035C" w:rsidP="00AF3A6F">
      <w:r>
        <w:separator/>
      </w:r>
    </w:p>
  </w:footnote>
  <w:footnote w:type="continuationSeparator" w:id="0">
    <w:p w:rsidR="003C035C" w:rsidRDefault="003C035C" w:rsidP="00AF3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F1D"/>
    <w:rsid w:val="000B7F1D"/>
    <w:rsid w:val="000D5F40"/>
    <w:rsid w:val="00101CF9"/>
    <w:rsid w:val="001C2D36"/>
    <w:rsid w:val="00264241"/>
    <w:rsid w:val="002D5861"/>
    <w:rsid w:val="003747B6"/>
    <w:rsid w:val="003C035C"/>
    <w:rsid w:val="003C7896"/>
    <w:rsid w:val="003F2B82"/>
    <w:rsid w:val="0042056A"/>
    <w:rsid w:val="0045099A"/>
    <w:rsid w:val="00462CC4"/>
    <w:rsid w:val="004A5187"/>
    <w:rsid w:val="00501206"/>
    <w:rsid w:val="005F1F54"/>
    <w:rsid w:val="006326E1"/>
    <w:rsid w:val="006B449A"/>
    <w:rsid w:val="00736AFA"/>
    <w:rsid w:val="007E2A73"/>
    <w:rsid w:val="00800335"/>
    <w:rsid w:val="008143BE"/>
    <w:rsid w:val="008B4860"/>
    <w:rsid w:val="008C1604"/>
    <w:rsid w:val="008C78A8"/>
    <w:rsid w:val="009401B4"/>
    <w:rsid w:val="00A01D20"/>
    <w:rsid w:val="00A23A39"/>
    <w:rsid w:val="00A40E2F"/>
    <w:rsid w:val="00A833F3"/>
    <w:rsid w:val="00AF3A6F"/>
    <w:rsid w:val="00BB3ACD"/>
    <w:rsid w:val="00C33F66"/>
    <w:rsid w:val="00C50275"/>
    <w:rsid w:val="00CF07B3"/>
    <w:rsid w:val="00D57980"/>
    <w:rsid w:val="00D74A99"/>
    <w:rsid w:val="00E73EFC"/>
    <w:rsid w:val="00EE583F"/>
    <w:rsid w:val="00F521D0"/>
    <w:rsid w:val="00FD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19" type="connector" idref="#_x0000_s1181"/>
        <o:r id="V:Rule20" type="connector" idref="#_x0000_s1175"/>
        <o:r id="V:Rule21" type="connector" idref="#_x0000_s1051"/>
        <o:r id="V:Rule22" type="connector" idref="#_x0000_s1061"/>
        <o:r id="V:Rule23" type="connector" idref="#_x0000_s1047"/>
        <o:r id="V:Rule24" type="connector" idref="#_x0000_s1055"/>
        <o:r id="V:Rule25" type="connector" idref="#_x0000_s1053"/>
        <o:r id="V:Rule26" type="connector" idref="#_x0000_s1064"/>
        <o:r id="V:Rule27" type="connector" idref="#_x0000_s1188"/>
        <o:r id="V:Rule28" type="connector" idref="#_x0000_s1058"/>
        <o:r id="V:Rule29" type="connector" idref="#_x0000_s1065"/>
        <o:r id="V:Rule30" type="connector" idref="#_x0000_s1190"/>
        <o:r id="V:Rule31" type="connector" idref="#_x0000_s1072"/>
        <o:r id="V:Rule32" type="connector" idref="#_x0000_s1081"/>
        <o:r id="V:Rule33" type="connector" idref="#_x0000_s1045"/>
        <o:r id="V:Rule34" type="connector" idref="#_x0000_s1177"/>
        <o:r id="V:Rule35" type="connector" idref="#_x0000_s1073"/>
        <o:r id="V:Rule36" type="connector" idref="#_x0000_s11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line="360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D0"/>
    <w:pPr>
      <w:spacing w:line="240" w:lineRule="auto"/>
    </w:pPr>
    <w:rPr>
      <w:lang w:val="el-GR"/>
    </w:rPr>
  </w:style>
  <w:style w:type="paragraph" w:styleId="1">
    <w:name w:val="heading 1"/>
    <w:basedOn w:val="a"/>
    <w:next w:val="a"/>
    <w:link w:val="1Char"/>
    <w:qFormat/>
    <w:rsid w:val="00F521D0"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Char"/>
    <w:qFormat/>
    <w:rsid w:val="00F521D0"/>
    <w:pPr>
      <w:keepNext/>
      <w:jc w:val="center"/>
      <w:outlineLvl w:val="1"/>
    </w:pPr>
    <w:rPr>
      <w:rFonts w:eastAsia="Times New Roman"/>
      <w:b/>
      <w:sz w:val="28"/>
    </w:rPr>
  </w:style>
  <w:style w:type="paragraph" w:styleId="3">
    <w:name w:val="heading 3"/>
    <w:basedOn w:val="a"/>
    <w:next w:val="a"/>
    <w:link w:val="3Char"/>
    <w:qFormat/>
    <w:rsid w:val="00F521D0"/>
    <w:pPr>
      <w:keepNext/>
      <w:tabs>
        <w:tab w:val="left" w:pos="284"/>
      </w:tabs>
      <w:spacing w:line="360" w:lineRule="auto"/>
      <w:jc w:val="center"/>
      <w:outlineLvl w:val="2"/>
    </w:pPr>
    <w:rPr>
      <w:rFonts w:eastAsia="Times New Roman"/>
      <w:sz w:val="28"/>
    </w:rPr>
  </w:style>
  <w:style w:type="paragraph" w:styleId="4">
    <w:name w:val="heading 4"/>
    <w:basedOn w:val="a"/>
    <w:next w:val="a"/>
    <w:link w:val="4Char"/>
    <w:qFormat/>
    <w:rsid w:val="00F521D0"/>
    <w:pPr>
      <w:keepNext/>
      <w:tabs>
        <w:tab w:val="left" w:pos="284"/>
      </w:tabs>
      <w:spacing w:line="360" w:lineRule="auto"/>
      <w:outlineLvl w:val="3"/>
    </w:pPr>
    <w:rPr>
      <w:rFonts w:eastAsia="Times New Roman"/>
      <w:bCs/>
      <w:iCs/>
    </w:rPr>
  </w:style>
  <w:style w:type="paragraph" w:styleId="5">
    <w:name w:val="heading 5"/>
    <w:basedOn w:val="a"/>
    <w:next w:val="a"/>
    <w:link w:val="5Char"/>
    <w:qFormat/>
    <w:rsid w:val="00F521D0"/>
    <w:pPr>
      <w:keepNext/>
      <w:spacing w:line="360" w:lineRule="auto"/>
      <w:jc w:val="center"/>
      <w:outlineLvl w:val="4"/>
    </w:pPr>
    <w:rPr>
      <w:rFonts w:eastAsia="Times New Roman"/>
      <w:b/>
      <w:sz w:val="28"/>
      <w:u w:val="single"/>
    </w:rPr>
  </w:style>
  <w:style w:type="paragraph" w:styleId="6">
    <w:name w:val="heading 6"/>
    <w:basedOn w:val="a"/>
    <w:next w:val="a"/>
    <w:link w:val="6Char"/>
    <w:qFormat/>
    <w:rsid w:val="00F521D0"/>
    <w:pPr>
      <w:keepNext/>
      <w:spacing w:line="360" w:lineRule="auto"/>
      <w:jc w:val="center"/>
      <w:outlineLvl w:val="5"/>
    </w:pPr>
    <w:rPr>
      <w:rFonts w:eastAsia="Times New Roman"/>
      <w:b/>
      <w:i/>
      <w:u w:val="single"/>
    </w:rPr>
  </w:style>
  <w:style w:type="paragraph" w:styleId="7">
    <w:name w:val="heading 7"/>
    <w:basedOn w:val="a"/>
    <w:next w:val="a"/>
    <w:link w:val="7Char"/>
    <w:qFormat/>
    <w:rsid w:val="00F521D0"/>
    <w:pPr>
      <w:keepNext/>
      <w:jc w:val="center"/>
      <w:outlineLvl w:val="6"/>
    </w:pPr>
    <w:rPr>
      <w:rFonts w:eastAsia="Times New Roman"/>
      <w:sz w:val="28"/>
      <w:u w:val="single"/>
    </w:rPr>
  </w:style>
  <w:style w:type="paragraph" w:styleId="8">
    <w:name w:val="heading 8"/>
    <w:basedOn w:val="a"/>
    <w:next w:val="a"/>
    <w:link w:val="8Char"/>
    <w:qFormat/>
    <w:rsid w:val="00F521D0"/>
    <w:pPr>
      <w:keepNext/>
      <w:outlineLvl w:val="7"/>
    </w:pPr>
    <w:rPr>
      <w:rFonts w:eastAsia="Times New Roman"/>
    </w:rPr>
  </w:style>
  <w:style w:type="paragraph" w:styleId="9">
    <w:name w:val="heading 9"/>
    <w:basedOn w:val="a"/>
    <w:next w:val="a"/>
    <w:link w:val="9Char"/>
    <w:uiPriority w:val="9"/>
    <w:unhideWhenUsed/>
    <w:qFormat/>
    <w:rsid w:val="00F521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521D0"/>
    <w:rPr>
      <w:rFonts w:eastAsia="Times New Roman"/>
      <w:b/>
      <w:sz w:val="20"/>
      <w:szCs w:val="20"/>
      <w:lang w:val="el-GR"/>
    </w:rPr>
  </w:style>
  <w:style w:type="character" w:customStyle="1" w:styleId="2Char">
    <w:name w:val="Επικεφαλίδα 2 Char"/>
    <w:basedOn w:val="a0"/>
    <w:link w:val="2"/>
    <w:rsid w:val="00F521D0"/>
    <w:rPr>
      <w:rFonts w:eastAsia="Times New Roman"/>
      <w:b/>
      <w:sz w:val="28"/>
      <w:szCs w:val="20"/>
      <w:lang w:val="el-GR"/>
    </w:rPr>
  </w:style>
  <w:style w:type="character" w:customStyle="1" w:styleId="3Char">
    <w:name w:val="Επικεφαλίδα 3 Char"/>
    <w:basedOn w:val="a0"/>
    <w:link w:val="3"/>
    <w:rsid w:val="00F521D0"/>
    <w:rPr>
      <w:rFonts w:eastAsia="Times New Roman"/>
      <w:sz w:val="28"/>
      <w:szCs w:val="20"/>
      <w:lang w:val="el-GR"/>
    </w:rPr>
  </w:style>
  <w:style w:type="character" w:customStyle="1" w:styleId="4Char">
    <w:name w:val="Επικεφαλίδα 4 Char"/>
    <w:basedOn w:val="a0"/>
    <w:link w:val="4"/>
    <w:rsid w:val="00F521D0"/>
    <w:rPr>
      <w:rFonts w:eastAsia="Times New Roman"/>
      <w:bCs/>
      <w:iCs/>
      <w:szCs w:val="20"/>
      <w:lang w:val="el-GR"/>
    </w:rPr>
  </w:style>
  <w:style w:type="character" w:customStyle="1" w:styleId="5Char">
    <w:name w:val="Επικεφαλίδα 5 Char"/>
    <w:basedOn w:val="a0"/>
    <w:link w:val="5"/>
    <w:rsid w:val="00F521D0"/>
    <w:rPr>
      <w:rFonts w:eastAsia="Times New Roman"/>
      <w:b/>
      <w:sz w:val="28"/>
      <w:szCs w:val="20"/>
      <w:u w:val="single"/>
      <w:lang w:val="el-GR"/>
    </w:rPr>
  </w:style>
  <w:style w:type="character" w:customStyle="1" w:styleId="6Char">
    <w:name w:val="Επικεφαλίδα 6 Char"/>
    <w:basedOn w:val="a0"/>
    <w:link w:val="6"/>
    <w:rsid w:val="00F521D0"/>
    <w:rPr>
      <w:rFonts w:eastAsia="Times New Roman"/>
      <w:b/>
      <w:i/>
      <w:szCs w:val="20"/>
      <w:u w:val="single"/>
      <w:lang w:val="el-GR"/>
    </w:rPr>
  </w:style>
  <w:style w:type="character" w:customStyle="1" w:styleId="7Char">
    <w:name w:val="Επικεφαλίδα 7 Char"/>
    <w:basedOn w:val="a0"/>
    <w:link w:val="7"/>
    <w:rsid w:val="00F521D0"/>
    <w:rPr>
      <w:rFonts w:eastAsia="Times New Roman"/>
      <w:sz w:val="28"/>
      <w:szCs w:val="20"/>
      <w:u w:val="single"/>
      <w:lang w:val="el-GR"/>
    </w:rPr>
  </w:style>
  <w:style w:type="character" w:customStyle="1" w:styleId="8Char">
    <w:name w:val="Επικεφαλίδα 8 Char"/>
    <w:basedOn w:val="a0"/>
    <w:link w:val="8"/>
    <w:rsid w:val="00F521D0"/>
    <w:rPr>
      <w:rFonts w:eastAsia="Times New Roman"/>
      <w:szCs w:val="20"/>
      <w:lang w:val="el-GR"/>
    </w:rPr>
  </w:style>
  <w:style w:type="character" w:customStyle="1" w:styleId="9Char">
    <w:name w:val="Επικεφαλίδα 9 Char"/>
    <w:basedOn w:val="a0"/>
    <w:link w:val="9"/>
    <w:uiPriority w:val="9"/>
    <w:rsid w:val="00F521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l-GR"/>
    </w:rPr>
  </w:style>
  <w:style w:type="paragraph" w:styleId="a3">
    <w:name w:val="caption"/>
    <w:basedOn w:val="a"/>
    <w:next w:val="a"/>
    <w:qFormat/>
    <w:rsid w:val="00F521D0"/>
    <w:pPr>
      <w:spacing w:before="120" w:after="120"/>
    </w:pPr>
    <w:rPr>
      <w:rFonts w:eastAsia="Times New Roman"/>
      <w:b/>
    </w:rPr>
  </w:style>
  <w:style w:type="paragraph" w:styleId="a4">
    <w:name w:val="Title"/>
    <w:basedOn w:val="a"/>
    <w:link w:val="Char"/>
    <w:qFormat/>
    <w:rsid w:val="00F521D0"/>
    <w:pPr>
      <w:jc w:val="center"/>
    </w:pPr>
    <w:rPr>
      <w:rFonts w:eastAsia="Times New Roman"/>
      <w:b/>
      <w:sz w:val="28"/>
    </w:rPr>
  </w:style>
  <w:style w:type="character" w:customStyle="1" w:styleId="Char">
    <w:name w:val="Τίτλος Char"/>
    <w:basedOn w:val="a0"/>
    <w:link w:val="a4"/>
    <w:rsid w:val="00F521D0"/>
    <w:rPr>
      <w:rFonts w:eastAsia="Times New Roman"/>
      <w:b/>
      <w:sz w:val="28"/>
      <w:szCs w:val="20"/>
      <w:lang w:val="el-GR"/>
    </w:rPr>
  </w:style>
  <w:style w:type="paragraph" w:styleId="a5">
    <w:name w:val="Subtitle"/>
    <w:basedOn w:val="a"/>
    <w:next w:val="a"/>
    <w:link w:val="Char0"/>
    <w:uiPriority w:val="11"/>
    <w:qFormat/>
    <w:rsid w:val="00F521D0"/>
    <w:pPr>
      <w:numPr>
        <w:ilvl w:val="1"/>
      </w:numPr>
      <w:ind w:left="414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0">
    <w:name w:val="Υπότιτλος Char"/>
    <w:basedOn w:val="a0"/>
    <w:link w:val="a5"/>
    <w:uiPriority w:val="11"/>
    <w:rsid w:val="00F521D0"/>
    <w:rPr>
      <w:rFonts w:asciiTheme="majorHAnsi" w:eastAsiaTheme="majorEastAsia" w:hAnsiTheme="majorHAnsi" w:cstheme="majorBidi"/>
      <w:i/>
      <w:iCs/>
      <w:color w:val="4F81BD" w:themeColor="accent1"/>
      <w:spacing w:val="15"/>
      <w:lang w:val="el-GR"/>
    </w:rPr>
  </w:style>
  <w:style w:type="paragraph" w:styleId="a6">
    <w:name w:val="No Spacing"/>
    <w:uiPriority w:val="1"/>
    <w:qFormat/>
    <w:rsid w:val="00F521D0"/>
    <w:pPr>
      <w:spacing w:line="240" w:lineRule="auto"/>
    </w:pPr>
    <w:rPr>
      <w:rFonts w:eastAsia="Times New Roman"/>
      <w:sz w:val="20"/>
      <w:lang w:val="el-GR"/>
    </w:rPr>
  </w:style>
  <w:style w:type="paragraph" w:styleId="a7">
    <w:name w:val="List Paragraph"/>
    <w:basedOn w:val="a"/>
    <w:uiPriority w:val="34"/>
    <w:qFormat/>
    <w:rsid w:val="00F521D0"/>
    <w:pPr>
      <w:ind w:left="720"/>
      <w:contextualSpacing/>
    </w:pPr>
    <w:rPr>
      <w:rFonts w:eastAsia="Times New Roman"/>
    </w:rPr>
  </w:style>
  <w:style w:type="character" w:styleId="a8">
    <w:name w:val="Subtle Emphasis"/>
    <w:basedOn w:val="a0"/>
    <w:uiPriority w:val="19"/>
    <w:qFormat/>
    <w:rsid w:val="00F521D0"/>
    <w:rPr>
      <w:i/>
      <w:iCs/>
      <w:color w:val="808080" w:themeColor="text1" w:themeTint="7F"/>
    </w:rPr>
  </w:style>
  <w:style w:type="paragraph" w:styleId="a9">
    <w:name w:val="TOC Heading"/>
    <w:basedOn w:val="1"/>
    <w:next w:val="a"/>
    <w:uiPriority w:val="39"/>
    <w:semiHidden/>
    <w:unhideWhenUsed/>
    <w:qFormat/>
    <w:rsid w:val="00F521D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Char1"/>
    <w:uiPriority w:val="99"/>
    <w:semiHidden/>
    <w:unhideWhenUsed/>
    <w:rsid w:val="00AF3A6F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a"/>
    <w:uiPriority w:val="99"/>
    <w:semiHidden/>
    <w:rsid w:val="00AF3A6F"/>
    <w:rPr>
      <w:lang w:val="el-GR"/>
    </w:rPr>
  </w:style>
  <w:style w:type="paragraph" w:styleId="ab">
    <w:name w:val="footer"/>
    <w:basedOn w:val="a"/>
    <w:link w:val="Char2"/>
    <w:uiPriority w:val="99"/>
    <w:unhideWhenUsed/>
    <w:rsid w:val="00AF3A6F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b"/>
    <w:uiPriority w:val="99"/>
    <w:rsid w:val="00AF3A6F"/>
    <w:rPr>
      <w:lang w:val="el-GR"/>
    </w:rPr>
  </w:style>
  <w:style w:type="character" w:customStyle="1" w:styleId="apple-converted-space">
    <w:name w:val="apple-converted-space"/>
    <w:basedOn w:val="a0"/>
    <w:rsid w:val="00FD2D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Αποκορύφωμα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john-gogo</dc:creator>
  <cp:lastModifiedBy>pc-Laptop</cp:lastModifiedBy>
  <cp:revision>2</cp:revision>
  <dcterms:created xsi:type="dcterms:W3CDTF">2013-10-08T19:46:00Z</dcterms:created>
  <dcterms:modified xsi:type="dcterms:W3CDTF">2013-10-08T19:46:00Z</dcterms:modified>
</cp:coreProperties>
</file>