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641" w:rsidRPr="00A63641" w:rsidRDefault="00A63641" w:rsidP="00A63641">
      <w:pPr>
        <w:ind w:left="360"/>
        <w:jc w:val="center"/>
        <w:rPr>
          <w:b/>
          <w:i/>
          <w:sz w:val="28"/>
          <w:szCs w:val="28"/>
        </w:rPr>
      </w:pPr>
      <w:proofErr w:type="spellStart"/>
      <w:r w:rsidRPr="00A63641">
        <w:rPr>
          <w:b/>
          <w:i/>
          <w:sz w:val="28"/>
          <w:szCs w:val="28"/>
        </w:rPr>
        <w:t>Ογκομέτρηση</w:t>
      </w:r>
      <w:proofErr w:type="spellEnd"/>
      <w:r w:rsidRPr="00A63641">
        <w:rPr>
          <w:b/>
          <w:i/>
          <w:sz w:val="28"/>
          <w:szCs w:val="28"/>
        </w:rPr>
        <w:t xml:space="preserve"> – Οργανική.</w:t>
      </w:r>
    </w:p>
    <w:p w:rsidR="00721305" w:rsidRPr="003D69AD" w:rsidRDefault="00721305" w:rsidP="00721305">
      <w:pPr>
        <w:ind w:left="360"/>
      </w:pPr>
      <w:r>
        <w:t>Δίνεται το παρακάτω διάγραμμα χημικών μετατροπών</w:t>
      </w:r>
      <w:r w:rsidRPr="007251F9">
        <w:t xml:space="preserve">, </w:t>
      </w:r>
      <w:r>
        <w:t xml:space="preserve">όπου κάθε αναλογία </w:t>
      </w:r>
      <w:r>
        <w:rPr>
          <w:lang w:val="en-US"/>
        </w:rPr>
        <w:t>mol</w:t>
      </w:r>
      <w:r w:rsidRPr="007251F9">
        <w:t xml:space="preserve"> </w:t>
      </w:r>
      <w:r>
        <w:t xml:space="preserve">μεταξύ αντιδρόντων είναι 1:1, εκτός από την περίπτωση που αναγράφεται περίσσεια </w:t>
      </w:r>
      <w:r>
        <w:br/>
      </w:r>
      <w:r w:rsidR="00810043">
        <w:rPr>
          <w:noProof/>
        </w:rPr>
        <w:drawing>
          <wp:inline distT="0" distB="0" distL="0" distR="0">
            <wp:extent cx="5267325" cy="5715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305" w:rsidRPr="00D23D6D" w:rsidRDefault="00721305" w:rsidP="00721305">
      <w:pPr>
        <w:ind w:left="360"/>
      </w:pPr>
      <w:r>
        <w:t>3.</w:t>
      </w:r>
      <w:r w:rsidRPr="00F907D7">
        <w:t>48</w:t>
      </w:r>
      <w:r>
        <w:rPr>
          <w:lang w:val="en-US"/>
        </w:rPr>
        <w:t>g</w:t>
      </w:r>
      <w:r w:rsidRPr="00B72155">
        <w:t xml:space="preserve"> </w:t>
      </w:r>
      <w:r w:rsidR="00810043">
        <w:t xml:space="preserve">της ένωσης </w:t>
      </w:r>
      <w:r w:rsidR="00810043">
        <w:rPr>
          <w:lang w:val="en-US"/>
        </w:rPr>
        <w:t>I</w:t>
      </w:r>
      <w:r>
        <w:t xml:space="preserve"> διαλύονται σε 200</w:t>
      </w:r>
      <w:r>
        <w:rPr>
          <w:lang w:val="en-US"/>
        </w:rPr>
        <w:t>ml</w:t>
      </w:r>
      <w:r w:rsidRPr="00B72155">
        <w:t xml:space="preserve"> </w:t>
      </w:r>
      <w:r>
        <w:t>νερού χωρίς μεταβολή του όγκου, οπότε προκύπτει διάλυμα Δ1.</w:t>
      </w:r>
      <w:r>
        <w:br/>
        <w:t>Α. Για την ογκομέτρηση 20</w:t>
      </w:r>
      <w:r>
        <w:rPr>
          <w:lang w:val="en-US"/>
        </w:rPr>
        <w:t>ml</w:t>
      </w:r>
      <w:r w:rsidRPr="001D6046">
        <w:t xml:space="preserve"> </w:t>
      </w:r>
      <w:r>
        <w:t>από το Δ1 πρέπει να χρησιμοποιήσω:</w:t>
      </w:r>
      <w:r>
        <w:br/>
        <w:t>α. Ν</w:t>
      </w:r>
      <w:r>
        <w:rPr>
          <w:lang w:val="en-US"/>
        </w:rPr>
        <w:t>a</w:t>
      </w:r>
      <w:r>
        <w:t>ΟΗ 0.2Μ</w:t>
      </w:r>
      <w:r>
        <w:tab/>
        <w:t>β. Η</w:t>
      </w:r>
      <w:proofErr w:type="spellStart"/>
      <w:r w:rsidR="00CF671A">
        <w:rPr>
          <w:lang w:val="en-US"/>
        </w:rPr>
        <w:t>C</w:t>
      </w:r>
      <w:r>
        <w:rPr>
          <w:lang w:val="en-US"/>
        </w:rPr>
        <w:t>l</w:t>
      </w:r>
      <w:proofErr w:type="spellEnd"/>
      <w:r w:rsidR="00CF671A">
        <w:t>Ο</w:t>
      </w:r>
      <w:r w:rsidR="00CF671A" w:rsidRPr="00CF671A">
        <w:rPr>
          <w:vertAlign w:val="subscript"/>
        </w:rPr>
        <w:t>4</w:t>
      </w:r>
      <w:r>
        <w:t xml:space="preserve"> 0.2Μ</w:t>
      </w:r>
      <w:r w:rsidR="00CF671A">
        <w:tab/>
      </w:r>
      <w:r>
        <w:t>γ. ΝΗ</w:t>
      </w:r>
      <w:r w:rsidRPr="0008017F">
        <w:rPr>
          <w:vertAlign w:val="subscript"/>
        </w:rPr>
        <w:t>3</w:t>
      </w:r>
      <w:r>
        <w:tab/>
        <w:t>0.2Μ</w:t>
      </w:r>
      <w:r>
        <w:tab/>
      </w:r>
      <w:r>
        <w:tab/>
        <w:t>δ. οξικό οξύ 0.2Μ</w:t>
      </w:r>
      <w:r>
        <w:br/>
        <w:t xml:space="preserve">Β. Η καμπύλη εξουδετέρωσης </w:t>
      </w:r>
      <w:r w:rsidR="00810043">
        <w:t xml:space="preserve">της </w:t>
      </w:r>
      <w:r w:rsidR="00810043">
        <w:rPr>
          <w:lang w:val="en-US"/>
        </w:rPr>
        <w:t>I</w:t>
      </w:r>
      <w:r w:rsidR="00765D7F">
        <w:t xml:space="preserve"> με πρότυπο Δ/μα </w:t>
      </w:r>
      <w:r>
        <w:t>θα είναι:</w:t>
      </w:r>
    </w:p>
    <w:tbl>
      <w:tblPr>
        <w:tblW w:w="1369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2552"/>
        <w:gridCol w:w="2835"/>
        <w:gridCol w:w="5191"/>
      </w:tblGrid>
      <w:tr w:rsidR="003C53EA" w:rsidRPr="00103359" w:rsidTr="003C53EA">
        <w:tc>
          <w:tcPr>
            <w:tcW w:w="3119" w:type="dxa"/>
            <w:shd w:val="clear" w:color="auto" w:fill="auto"/>
          </w:tcPr>
          <w:p w:rsidR="003C53EA" w:rsidRDefault="003C53EA" w:rsidP="00084E1A"/>
          <w:p w:rsidR="003C53EA" w:rsidRPr="00103359" w:rsidRDefault="003C53EA" w:rsidP="00084E1A">
            <w:pPr>
              <w:rPr>
                <w:lang w:val="en-US"/>
              </w:rPr>
            </w:pPr>
            <w:r w:rsidRPr="002F45DA">
              <w:object w:dxaOrig="3600" w:dyaOrig="24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in;height:96.75pt" o:ole="">
                  <v:imagedata r:id="rId5" o:title=""/>
                </v:shape>
                <o:OLEObject Type="Embed" ProgID="PBrush" ShapeID="_x0000_i1025" DrawAspect="Content" ObjectID="_1446912023" r:id="rId6"/>
              </w:object>
            </w:r>
          </w:p>
        </w:tc>
        <w:tc>
          <w:tcPr>
            <w:tcW w:w="2552" w:type="dxa"/>
            <w:shd w:val="clear" w:color="auto" w:fill="auto"/>
          </w:tcPr>
          <w:p w:rsidR="003C53EA" w:rsidRDefault="003C53EA" w:rsidP="00084E1A"/>
          <w:p w:rsidR="003C53EA" w:rsidRPr="00103359" w:rsidRDefault="003C53EA" w:rsidP="00084E1A">
            <w:pPr>
              <w:rPr>
                <w:lang w:val="en-US"/>
              </w:rPr>
            </w:pPr>
            <w:r w:rsidRPr="002F45DA">
              <w:object w:dxaOrig="6630" w:dyaOrig="5340">
                <v:shape id="_x0000_i1026" type="#_x0000_t75" style="width:114pt;height:91.5pt" o:ole="">
                  <v:imagedata r:id="rId7" o:title=""/>
                </v:shape>
                <o:OLEObject Type="Embed" ProgID="PBrush" ShapeID="_x0000_i1026" DrawAspect="Content" ObjectID="_1446912024" r:id="rId8"/>
              </w:object>
            </w:r>
          </w:p>
        </w:tc>
        <w:tc>
          <w:tcPr>
            <w:tcW w:w="2835" w:type="dxa"/>
            <w:shd w:val="clear" w:color="auto" w:fill="auto"/>
          </w:tcPr>
          <w:p w:rsidR="003C53EA" w:rsidRPr="003B1EA7" w:rsidRDefault="003C53EA" w:rsidP="00084E1A">
            <w:pPr>
              <w:rPr>
                <w:rStyle w:val="a4"/>
              </w:rPr>
            </w:pPr>
          </w:p>
          <w:p w:rsidR="003C53EA" w:rsidRPr="00103359" w:rsidRDefault="00765D7F" w:rsidP="00084E1A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301764" cy="12001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2641" cy="1200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1" w:type="dxa"/>
          </w:tcPr>
          <w:p w:rsidR="003C53EA" w:rsidRPr="003B1EA7" w:rsidRDefault="003C53EA" w:rsidP="00084E1A">
            <w:pPr>
              <w:rPr>
                <w:rStyle w:val="a4"/>
              </w:rPr>
            </w:pPr>
            <w:r>
              <w:rPr>
                <w:i/>
                <w:iCs/>
                <w:noProof/>
                <w:color w:val="808080" w:themeColor="text1" w:themeTint="7F"/>
              </w:rPr>
              <w:drawing>
                <wp:inline distT="0" distB="0" distL="0" distR="0">
                  <wp:extent cx="1487731" cy="1371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6623" cy="1370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53EA" w:rsidRPr="00103359" w:rsidTr="003C53EA">
        <w:tc>
          <w:tcPr>
            <w:tcW w:w="3119" w:type="dxa"/>
            <w:shd w:val="clear" w:color="auto" w:fill="auto"/>
          </w:tcPr>
          <w:p w:rsidR="003C53EA" w:rsidRPr="00A504DA" w:rsidRDefault="003C53EA" w:rsidP="00084E1A">
            <w:r w:rsidRPr="00103359">
              <w:rPr>
                <w:lang w:val="en-US"/>
              </w:rPr>
              <w:t>(A)</w:t>
            </w:r>
          </w:p>
        </w:tc>
        <w:tc>
          <w:tcPr>
            <w:tcW w:w="2552" w:type="dxa"/>
            <w:shd w:val="clear" w:color="auto" w:fill="auto"/>
          </w:tcPr>
          <w:p w:rsidR="003C53EA" w:rsidRPr="00A504DA" w:rsidRDefault="003C53EA" w:rsidP="00084E1A">
            <w:r>
              <w:t>(Β)</w:t>
            </w:r>
          </w:p>
        </w:tc>
        <w:tc>
          <w:tcPr>
            <w:tcW w:w="2835" w:type="dxa"/>
            <w:shd w:val="clear" w:color="auto" w:fill="auto"/>
          </w:tcPr>
          <w:p w:rsidR="003C53EA" w:rsidRPr="00D23D6D" w:rsidRDefault="003C53EA" w:rsidP="00084E1A">
            <w:r>
              <w:t>(Γ)</w:t>
            </w:r>
          </w:p>
        </w:tc>
        <w:tc>
          <w:tcPr>
            <w:tcW w:w="5191" w:type="dxa"/>
          </w:tcPr>
          <w:p w:rsidR="003C53EA" w:rsidRPr="003C53EA" w:rsidRDefault="003C53EA" w:rsidP="00084E1A">
            <w:r>
              <w:rPr>
                <w:lang w:val="en-US"/>
              </w:rPr>
              <w:t>(</w:t>
            </w:r>
            <w:r>
              <w:t>Δ)</w:t>
            </w:r>
          </w:p>
        </w:tc>
      </w:tr>
    </w:tbl>
    <w:p w:rsidR="00721305" w:rsidRPr="008D5904" w:rsidRDefault="00721305" w:rsidP="00721305">
      <w:pPr>
        <w:ind w:left="360"/>
        <w:rPr>
          <w:color w:val="FF0000"/>
          <w:lang w:val="en-US"/>
        </w:rPr>
      </w:pPr>
    </w:p>
    <w:p w:rsidR="00721305" w:rsidRPr="000B4292" w:rsidRDefault="00721305" w:rsidP="00721305">
      <w:pPr>
        <w:ind w:left="360"/>
      </w:pPr>
      <w:r>
        <w:t>Γ. Ο δείκτης που θα χρειαστώ θα είναι:</w:t>
      </w:r>
      <w:r>
        <w:br/>
        <w:t>α. φαινολοφθαλεϊνη (8-10)</w:t>
      </w:r>
      <w:r>
        <w:tab/>
        <w:t>β. Μπλε βρωμοθυμόλης (5-7)</w:t>
      </w:r>
      <w:r w:rsidRPr="000B4292">
        <w:br/>
      </w:r>
      <w:r>
        <w:t>γ. ερυθρό του μεθυλίου (4-6)</w:t>
      </w:r>
      <w:r>
        <w:tab/>
        <w:t>δ. πορτοκαλί του μεθυλίου (2-4)</w:t>
      </w:r>
    </w:p>
    <w:p w:rsidR="00721305" w:rsidRDefault="00721305" w:rsidP="00721305">
      <w:pPr>
        <w:ind w:left="360"/>
      </w:pPr>
      <w:r>
        <w:t>Δ. Με βάση τα παραπάνω δεδομένα να βρείτε</w:t>
      </w:r>
      <w:r>
        <w:br/>
        <w:t xml:space="preserve">ι)τους Σ.Τ. κάθε ένωσης του διαγράμματος, </w:t>
      </w:r>
      <w:r>
        <w:br/>
        <w:t>ιι) την σταθερά ιοντισμού</w:t>
      </w:r>
      <w:r w:rsidR="00406467">
        <w:t xml:space="preserve"> της ένωσης Ι</w:t>
      </w:r>
      <w:r>
        <w:br/>
        <w:t>ιιι) την αρχική συγκέντρωση και το βαθμ</w:t>
      </w:r>
      <w:r w:rsidR="00012AE3">
        <w:t>ό ιοντισμού του ηλεκτρολύτη</w:t>
      </w:r>
      <w:r w:rsidR="00012AE3" w:rsidRPr="00012AE3">
        <w:t xml:space="preserve"> </w:t>
      </w:r>
      <w:r w:rsidR="00012AE3">
        <w:t>και</w:t>
      </w:r>
      <w:r>
        <w:t xml:space="preserve"> το αρχικό </w:t>
      </w:r>
      <w:r>
        <w:rPr>
          <w:lang w:val="en-US"/>
        </w:rPr>
        <w:t>pH</w:t>
      </w:r>
      <w:r w:rsidRPr="000B4292">
        <w:t>.</w:t>
      </w:r>
      <w:r w:rsidRPr="000B4292">
        <w:br/>
      </w:r>
      <w:r w:rsidR="00012AE3">
        <w:t>ι</w:t>
      </w:r>
      <w:r>
        <w:rPr>
          <w:lang w:val="en-US"/>
        </w:rPr>
        <w:t>v</w:t>
      </w:r>
      <w:r w:rsidRPr="000B4292">
        <w:t xml:space="preserve">) </w:t>
      </w:r>
      <w:r>
        <w:t>τον τρόπο με τον οποίο μπορώ να φτιάξω ρυθμιστικό δ/μα χρησιμοποιώντας τον παραπάνω ηλεκτρολύτη και το πρότυπο Δ/μα καθώς και τη ρυθμιστική του ικανότητα.</w:t>
      </w:r>
    </w:p>
    <w:p w:rsidR="00721305" w:rsidRPr="000B4292" w:rsidRDefault="00012AE3" w:rsidP="00721305">
      <w:pPr>
        <w:ind w:left="360"/>
      </w:pPr>
      <w:r>
        <w:rPr>
          <w:lang w:val="en-US"/>
        </w:rPr>
        <w:t>v</w:t>
      </w:r>
      <w:r w:rsidR="00721305" w:rsidRPr="000B4292">
        <w:t xml:space="preserve">) </w:t>
      </w:r>
      <w:r w:rsidR="00721305">
        <w:t xml:space="preserve">Να σχεδιάσετε την καμπύλη ογκομέτρησης του παραπάνω ηλεκτρολύτη με το παραπάνω πρότυπο αν γινόταν σε διάλυμα ίσου όγκου όπου ο διαλύτης θα ήταν </w:t>
      </w:r>
      <w:r w:rsidR="00AD3081">
        <w:t>το οξικό οξύ.</w:t>
      </w:r>
    </w:p>
    <w:p w:rsidR="00721305" w:rsidRDefault="00721305" w:rsidP="00721305">
      <w:pPr>
        <w:ind w:left="360"/>
      </w:pPr>
    </w:p>
    <w:p w:rsidR="00721305" w:rsidRDefault="00721305" w:rsidP="00721305">
      <w:pPr>
        <w:ind w:left="360"/>
      </w:pPr>
    </w:p>
    <w:p w:rsidR="00721305" w:rsidRDefault="00721305" w:rsidP="00721305">
      <w:pPr>
        <w:ind w:left="360"/>
      </w:pPr>
    </w:p>
    <w:p w:rsidR="00721305" w:rsidRPr="000B4292" w:rsidRDefault="00721305" w:rsidP="00765D7F">
      <w:pPr>
        <w:ind w:left="360"/>
        <w:jc w:val="both"/>
      </w:pPr>
      <w:r w:rsidRPr="00721305">
        <w:t>‘</w:t>
      </w:r>
      <w:r>
        <w:rPr>
          <w:lang w:val="en-US"/>
        </w:rPr>
        <w:t>O</w:t>
      </w:r>
      <w:r>
        <w:t>λα τα διαλύματα βρίσκονται σε Τ=25</w:t>
      </w:r>
      <w:r w:rsidRPr="000B4292">
        <w:rPr>
          <w:vertAlign w:val="superscript"/>
        </w:rPr>
        <w:t>ο</w:t>
      </w:r>
      <w:r>
        <w:t xml:space="preserve"> </w:t>
      </w:r>
      <w:r>
        <w:rPr>
          <w:lang w:val="en-US"/>
        </w:rPr>
        <w:t>C</w:t>
      </w:r>
      <w:r>
        <w:t xml:space="preserve">. </w:t>
      </w:r>
      <w:proofErr w:type="spellStart"/>
      <w:r>
        <w:t>Ολες</w:t>
      </w:r>
      <w:proofErr w:type="spellEnd"/>
      <w:r>
        <w:t xml:space="preserve"> οι οργανικές χημικές αντιδράσεις θεωρούνται πλήρω</w:t>
      </w:r>
      <w:r w:rsidR="00765D7F">
        <w:t xml:space="preserve">ς μετατοπισμένες προς τα δεξιά και </w:t>
      </w:r>
      <w:proofErr w:type="spellStart"/>
      <w:r w:rsidR="00765D7F">
        <w:t>οτι</w:t>
      </w:r>
      <w:proofErr w:type="spellEnd"/>
      <w:r w:rsidR="00765D7F">
        <w:t xml:space="preserve"> λαμβάνεται ως κύριο </w:t>
      </w:r>
      <w:proofErr w:type="spellStart"/>
      <w:r w:rsidR="00765D7F">
        <w:t>προιον</w:t>
      </w:r>
      <w:proofErr w:type="spellEnd"/>
      <w:r w:rsidR="00765D7F">
        <w:t xml:space="preserve"> μόνο αυτό που προβλέπεται κατά </w:t>
      </w:r>
      <w:proofErr w:type="spellStart"/>
      <w:r w:rsidR="00765D7F">
        <w:rPr>
          <w:lang w:val="en-US"/>
        </w:rPr>
        <w:t>Markovnikoff</w:t>
      </w:r>
      <w:proofErr w:type="spellEnd"/>
      <w:r w:rsidR="00765D7F" w:rsidRPr="00765D7F">
        <w:t xml:space="preserve"> </w:t>
      </w:r>
      <w:bookmarkStart w:id="0" w:name="_GoBack"/>
      <w:bookmarkEnd w:id="0"/>
      <w:r w:rsidR="00765D7F">
        <w:t xml:space="preserve">ή </w:t>
      </w:r>
      <w:proofErr w:type="spellStart"/>
      <w:r w:rsidR="00765D7F">
        <w:rPr>
          <w:lang w:val="en-US"/>
        </w:rPr>
        <w:t>Saytzeff</w:t>
      </w:r>
      <w:proofErr w:type="spellEnd"/>
      <w:r w:rsidR="00765D7F">
        <w:t>.</w:t>
      </w:r>
    </w:p>
    <w:p w:rsidR="00721305" w:rsidRPr="00535E3D" w:rsidRDefault="00721305" w:rsidP="00721305">
      <w:pPr>
        <w:ind w:left="360"/>
        <w:jc w:val="center"/>
      </w:pPr>
    </w:p>
    <w:p w:rsidR="00852782" w:rsidRDefault="00852782">
      <w:pPr>
        <w:spacing w:after="200" w:line="276" w:lineRule="auto"/>
      </w:pPr>
      <w:r>
        <w:br w:type="page"/>
      </w:r>
    </w:p>
    <w:p w:rsidR="009304BD" w:rsidRDefault="00852782">
      <w:r>
        <w:lastRenderedPageBreak/>
        <w:t>Απάντηση</w:t>
      </w:r>
    </w:p>
    <w:p w:rsidR="00852782" w:rsidRDefault="00852782"/>
    <w:p w:rsidR="00852782" w:rsidRPr="00AC69AD" w:rsidRDefault="00810043">
      <w:r>
        <w:t xml:space="preserve">Α. </w:t>
      </w:r>
      <w:r w:rsidR="00852782">
        <w:t xml:space="preserve">Η οργανική ένωση Α υπόκειται σε αντίδραση απόσπασης παρουσία ισχυρής βάσης και αλκοολικού Δ/τος. Το προιόν Β αντιδρά με </w:t>
      </w:r>
      <w:r w:rsidR="00852782">
        <w:rPr>
          <w:lang w:val="en-US"/>
        </w:rPr>
        <w:t>Na</w:t>
      </w:r>
      <w:r w:rsidR="00852782" w:rsidRPr="00AC69AD">
        <w:t xml:space="preserve"> </w:t>
      </w:r>
      <w:r w:rsidR="00AC69AD">
        <w:t xml:space="preserve">υπό αναλογία 1:1 </w:t>
      </w:r>
      <w:r w:rsidR="00852782">
        <w:t xml:space="preserve">άρα </w:t>
      </w:r>
      <w:r w:rsidR="00AC69AD">
        <w:t xml:space="preserve">είναι αλκίνιο με όξινο υδρογόνο. Οπότε η Γ </w:t>
      </w:r>
      <w:proofErr w:type="spellStart"/>
      <w:r w:rsidR="00AC69AD">
        <w:t>εχει</w:t>
      </w:r>
      <w:proofErr w:type="spellEnd"/>
      <w:r w:rsidR="00AC69AD">
        <w:t xml:space="preserve"> μορφή </w:t>
      </w:r>
      <w:r w:rsidR="00AC69AD">
        <w:rPr>
          <w:lang w:val="en-US"/>
        </w:rPr>
        <w:t>R</w:t>
      </w:r>
      <w:r w:rsidR="00AC69AD" w:rsidRPr="00AC69AD">
        <w:t>-</w:t>
      </w:r>
      <w:r w:rsidR="00AC69AD">
        <w:rPr>
          <w:lang w:val="en-US"/>
        </w:rPr>
        <w:t>C</w:t>
      </w:r>
      <w:r w:rsidR="00AC69AD">
        <w:t>≡</w:t>
      </w:r>
      <w:proofErr w:type="spellStart"/>
      <w:r w:rsidR="00AC69AD">
        <w:rPr>
          <w:lang w:val="en-US"/>
        </w:rPr>
        <w:t>CNa</w:t>
      </w:r>
      <w:proofErr w:type="spellEnd"/>
      <w:r w:rsidR="00AC69AD">
        <w:t xml:space="preserve">. </w:t>
      </w:r>
      <w:proofErr w:type="spellStart"/>
      <w:r w:rsidR="00AC69AD">
        <w:t>Οπου</w:t>
      </w:r>
      <w:proofErr w:type="spellEnd"/>
      <w:r w:rsidR="00AC69AD">
        <w:t xml:space="preserve"> </w:t>
      </w:r>
      <w:r w:rsidR="00AC69AD">
        <w:rPr>
          <w:lang w:val="en-US"/>
        </w:rPr>
        <w:t>R</w:t>
      </w:r>
      <w:r w:rsidR="00AC69AD" w:rsidRPr="00AC69AD">
        <w:t>=</w:t>
      </w:r>
      <w:proofErr w:type="spellStart"/>
      <w:r w:rsidR="00AC69AD">
        <w:rPr>
          <w:lang w:val="en-US"/>
        </w:rPr>
        <w:t>CvH</w:t>
      </w:r>
      <w:proofErr w:type="spellEnd"/>
      <w:r w:rsidR="00AC69AD" w:rsidRPr="00AC69AD">
        <w:t>2</w:t>
      </w:r>
      <w:r w:rsidR="00AC69AD">
        <w:rPr>
          <w:lang w:val="en-US"/>
        </w:rPr>
        <w:t>v</w:t>
      </w:r>
      <w:r w:rsidR="00AC69AD" w:rsidRPr="00AC69AD">
        <w:t xml:space="preserve">+1, </w:t>
      </w:r>
      <w:r w:rsidR="00AC69AD">
        <w:rPr>
          <w:lang w:val="en-US"/>
        </w:rPr>
        <w:t>v</w:t>
      </w:r>
      <w:r w:rsidR="00AC69AD" w:rsidRPr="00AC69AD">
        <w:t>≥0.</w:t>
      </w:r>
    </w:p>
    <w:p w:rsidR="00AC69AD" w:rsidRDefault="00AC69AD">
      <w:proofErr w:type="gramStart"/>
      <w:r>
        <w:rPr>
          <w:lang w:val="en-US"/>
        </w:rPr>
        <w:t>H</w:t>
      </w:r>
      <w:r w:rsidRPr="00AC69AD">
        <w:t xml:space="preserve"> </w:t>
      </w:r>
      <w:r>
        <w:rPr>
          <w:lang w:val="en-US"/>
        </w:rPr>
        <w:t>E</w:t>
      </w:r>
      <w:r w:rsidRPr="00AC69AD">
        <w:t xml:space="preserve"> </w:t>
      </w:r>
      <w:r>
        <w:t>προκύπτει από επίδραση Η</w:t>
      </w:r>
      <w:proofErr w:type="spellStart"/>
      <w:r>
        <w:rPr>
          <w:lang w:val="en-US"/>
        </w:rPr>
        <w:t>Cl</w:t>
      </w:r>
      <w:proofErr w:type="spellEnd"/>
      <w:r w:rsidRPr="00AC69AD">
        <w:t xml:space="preserve"> </w:t>
      </w:r>
      <w:r>
        <w:t>με αναλογία 1:1 άρα η Δ είναι αλκένιο.</w:t>
      </w:r>
      <w:proofErr w:type="gramEnd"/>
      <w:r>
        <w:t xml:space="preserve"> </w:t>
      </w:r>
      <w:proofErr w:type="spellStart"/>
      <w:r>
        <w:t>Αρα</w:t>
      </w:r>
      <w:proofErr w:type="spellEnd"/>
      <w:r>
        <w:t xml:space="preserve"> η Ε είναι </w:t>
      </w:r>
      <w:proofErr w:type="spellStart"/>
      <w:r>
        <w:t>αλκυλαλογονίδιο</w:t>
      </w:r>
      <w:proofErr w:type="spellEnd"/>
      <w:r>
        <w:t xml:space="preserve"> της μορφής </w:t>
      </w:r>
      <w:r>
        <w:rPr>
          <w:lang w:val="en-US"/>
        </w:rPr>
        <w:t>R</w:t>
      </w:r>
      <w:r w:rsidRPr="00AC69AD">
        <w:t>’-</w:t>
      </w:r>
      <w:proofErr w:type="spellStart"/>
      <w:r>
        <w:rPr>
          <w:lang w:val="en-US"/>
        </w:rPr>
        <w:t>Cl</w:t>
      </w:r>
      <w:proofErr w:type="spellEnd"/>
      <w:r w:rsidRPr="00AC69AD">
        <w:t xml:space="preserve">, </w:t>
      </w:r>
      <w:r>
        <w:rPr>
          <w:lang w:val="en-US"/>
        </w:rPr>
        <w:t>R</w:t>
      </w:r>
      <w:r w:rsidRPr="00AC69AD">
        <w:t>’=</w:t>
      </w:r>
      <w:r>
        <w:rPr>
          <w:lang w:val="en-US"/>
        </w:rPr>
        <w:t>C</w:t>
      </w:r>
      <w:r>
        <w:t>μ</w:t>
      </w:r>
      <w:r>
        <w:rPr>
          <w:lang w:val="en-US"/>
        </w:rPr>
        <w:t>H</w:t>
      </w:r>
      <w:r w:rsidRPr="00AC69AD">
        <w:t>2</w:t>
      </w:r>
      <w:r>
        <w:t>μ</w:t>
      </w:r>
      <w:r w:rsidRPr="00AC69AD">
        <w:t>+1</w:t>
      </w:r>
      <w:r w:rsidR="00395D83">
        <w:t xml:space="preserve"> με μ</w:t>
      </w:r>
      <w:r w:rsidR="00395D83" w:rsidRPr="00AC69AD">
        <w:t>≥</w:t>
      </w:r>
      <w:r w:rsidR="00395D83">
        <w:t>2.</w:t>
      </w:r>
    </w:p>
    <w:p w:rsidR="00AC69AD" w:rsidRPr="00AC69AD" w:rsidRDefault="00AC69AD">
      <w:r>
        <w:t xml:space="preserve">Οι Γ και Δ αντιδρούν μεταξύ τους προς ένωση Ζ της μορφής </w:t>
      </w:r>
      <w:r>
        <w:rPr>
          <w:lang w:val="en-US"/>
        </w:rPr>
        <w:t>R</w:t>
      </w:r>
      <w:r w:rsidRPr="00AC69AD">
        <w:t>-</w:t>
      </w:r>
      <w:r>
        <w:rPr>
          <w:lang w:val="en-US"/>
        </w:rPr>
        <w:t>C</w:t>
      </w:r>
      <w:r>
        <w:t>≡</w:t>
      </w:r>
      <w:r>
        <w:rPr>
          <w:lang w:val="en-US"/>
        </w:rPr>
        <w:t>C</w:t>
      </w:r>
      <w:r w:rsidRPr="00AC69AD">
        <w:t>-</w:t>
      </w:r>
      <w:r>
        <w:rPr>
          <w:lang w:val="en-US"/>
        </w:rPr>
        <w:t>R</w:t>
      </w:r>
      <w:r w:rsidRPr="00AC69AD">
        <w:t xml:space="preserve">’. </w:t>
      </w:r>
      <w:r>
        <w:t xml:space="preserve">Με προσθήκη </w:t>
      </w:r>
      <w:r w:rsidR="00810043">
        <w:t xml:space="preserve">ισομοριακής ποσότητας υδρογόνου προκύπτει αλκένιο Η. Η προσθήκη </w:t>
      </w:r>
      <w:r>
        <w:t>Η</w:t>
      </w:r>
      <w:r>
        <w:rPr>
          <w:lang w:val="en-US"/>
        </w:rPr>
        <w:t>CN</w:t>
      </w:r>
      <w:r w:rsidRPr="00AC69AD">
        <w:t xml:space="preserve"> </w:t>
      </w:r>
      <w:r w:rsidR="00810043">
        <w:t xml:space="preserve">στο Η </w:t>
      </w:r>
      <w:r>
        <w:t>δημιουργεί νιτρίλιο</w:t>
      </w:r>
      <w:r w:rsidR="00810043">
        <w:t xml:space="preserve"> (Θ)</w:t>
      </w:r>
      <w:r>
        <w:t xml:space="preserve">, το οποίο κατόπιν με προσθήκη περίσσειας υδρογόνου δίνει αμίνη της μορφής </w:t>
      </w:r>
      <w:r>
        <w:rPr>
          <w:lang w:val="en-US"/>
        </w:rPr>
        <w:t>R</w:t>
      </w:r>
      <w:r w:rsidRPr="00AC69AD">
        <w:t>-</w:t>
      </w:r>
      <w:r>
        <w:rPr>
          <w:lang w:val="en-US"/>
        </w:rPr>
        <w:t>C</w:t>
      </w:r>
      <w:r>
        <w:t>Η</w:t>
      </w:r>
      <w:r w:rsidRPr="00DE3FD7">
        <w:rPr>
          <w:vertAlign w:val="subscript"/>
        </w:rPr>
        <w:t>2</w:t>
      </w:r>
      <w:r>
        <w:t>-</w:t>
      </w:r>
      <w:r>
        <w:rPr>
          <w:lang w:val="en-US"/>
        </w:rPr>
        <w:t>C</w:t>
      </w:r>
      <w:r>
        <w:t>Η(</w:t>
      </w:r>
      <w:r>
        <w:rPr>
          <w:lang w:val="en-US"/>
        </w:rPr>
        <w:t>CH</w:t>
      </w:r>
      <w:r w:rsidRPr="00DE3FD7">
        <w:rPr>
          <w:vertAlign w:val="subscript"/>
        </w:rPr>
        <w:t>2</w:t>
      </w:r>
      <w:r>
        <w:rPr>
          <w:lang w:val="en-US"/>
        </w:rPr>
        <w:t>NH</w:t>
      </w:r>
      <w:r w:rsidRPr="00DE3FD7">
        <w:rPr>
          <w:vertAlign w:val="subscript"/>
        </w:rPr>
        <w:t>2</w:t>
      </w:r>
      <w:r w:rsidRPr="00AC69AD">
        <w:t>)-</w:t>
      </w:r>
      <w:r>
        <w:rPr>
          <w:lang w:val="en-US"/>
        </w:rPr>
        <w:t>R</w:t>
      </w:r>
      <w:r w:rsidRPr="00AC69AD">
        <w:t>’</w:t>
      </w:r>
      <w:r w:rsidR="00810043">
        <w:t xml:space="preserve"> (ένωση </w:t>
      </w:r>
      <w:r w:rsidR="00810043">
        <w:rPr>
          <w:lang w:val="en-US"/>
        </w:rPr>
        <w:t>I</w:t>
      </w:r>
      <w:r>
        <w:t>)</w:t>
      </w:r>
    </w:p>
    <w:p w:rsidR="00AC69AD" w:rsidRPr="00AC69AD" w:rsidRDefault="00AC69AD"/>
    <w:p w:rsidR="00AC69AD" w:rsidRDefault="00AC69AD">
      <w:r>
        <w:t xml:space="preserve">Οι </w:t>
      </w:r>
      <w:proofErr w:type="spellStart"/>
      <w:r>
        <w:t>αμίνες</w:t>
      </w:r>
      <w:proofErr w:type="spellEnd"/>
      <w:r>
        <w:t xml:space="preserve"> ως γνωστόν είναι ασθενείς βάσεις </w:t>
      </w:r>
      <w:proofErr w:type="spellStart"/>
      <w:r>
        <w:t>οποτε</w:t>
      </w:r>
      <w:proofErr w:type="spellEnd"/>
      <w:r>
        <w:t xml:space="preserve"> για την </w:t>
      </w:r>
      <w:proofErr w:type="spellStart"/>
      <w:r>
        <w:t>ογκομέτρηση</w:t>
      </w:r>
      <w:proofErr w:type="spellEnd"/>
      <w:r>
        <w:t xml:space="preserve"> της </w:t>
      </w:r>
      <w:r w:rsidR="00810043">
        <w:rPr>
          <w:lang w:val="en-US"/>
        </w:rPr>
        <w:t>I</w:t>
      </w:r>
      <w:r w:rsidR="0039337C">
        <w:t xml:space="preserve"> θα χρειαστούμε ισχυρό οξύ όπως το </w:t>
      </w:r>
      <w:proofErr w:type="spellStart"/>
      <w:r w:rsidR="0039337C">
        <w:rPr>
          <w:lang w:val="en-US"/>
        </w:rPr>
        <w:t>HCl</w:t>
      </w:r>
      <w:r w:rsidR="00CF671A">
        <w:rPr>
          <w:lang w:val="en-US"/>
        </w:rPr>
        <w:t>O</w:t>
      </w:r>
      <w:proofErr w:type="spellEnd"/>
      <w:r w:rsidR="00CF671A" w:rsidRPr="00CF671A">
        <w:rPr>
          <w:vertAlign w:val="subscript"/>
        </w:rPr>
        <w:t>4</w:t>
      </w:r>
      <w:r w:rsidR="0039337C" w:rsidRPr="0039337C">
        <w:t xml:space="preserve"> </w:t>
      </w:r>
      <w:r w:rsidR="0039337C">
        <w:t>της καμπύλης Α</w:t>
      </w:r>
      <w:r w:rsidR="00DE3FD7" w:rsidRPr="00DE3FD7">
        <w:t xml:space="preserve"> (</w:t>
      </w:r>
      <w:r w:rsidR="00DE3FD7">
        <w:t>Οξυμετρία)</w:t>
      </w:r>
      <w:r w:rsidR="0039337C">
        <w:t>.</w:t>
      </w:r>
    </w:p>
    <w:p w:rsidR="0039337C" w:rsidRDefault="002765E8">
      <w:r>
        <w:t>Αρα σωστή απάντηση είναι το (Β).</w:t>
      </w:r>
    </w:p>
    <w:p w:rsidR="002765E8" w:rsidRDefault="002765E8"/>
    <w:p w:rsidR="002765E8" w:rsidRDefault="002765E8" w:rsidP="002765E8">
      <w:r>
        <w:t>Β. Σωστή καμπύλη είναι η Α</w:t>
      </w:r>
    </w:p>
    <w:p w:rsidR="002765E8" w:rsidRDefault="002765E8" w:rsidP="002765E8"/>
    <w:p w:rsidR="002765E8" w:rsidRPr="00810043" w:rsidRDefault="002765E8" w:rsidP="002765E8">
      <w:r>
        <w:t xml:space="preserve">Γ. Ερυθρό του μεθυλίου διότι η περιοχή </w:t>
      </w:r>
      <w:r>
        <w:rPr>
          <w:lang w:val="en-US"/>
        </w:rPr>
        <w:t>pH</w:t>
      </w:r>
      <w:r w:rsidRPr="002765E8">
        <w:t xml:space="preserve"> </w:t>
      </w:r>
      <w:r>
        <w:t>αλλαγής</w:t>
      </w:r>
      <w:r w:rsidRPr="002765E8">
        <w:t xml:space="preserve"> </w:t>
      </w:r>
      <w:r>
        <w:t>χρώματος βρίσκεται στο κατακόρυφο τμήμα της καμπύλης ογκομέτρησης.</w:t>
      </w:r>
    </w:p>
    <w:p w:rsidR="002765E8" w:rsidRDefault="002765E8"/>
    <w:p w:rsidR="0039337C" w:rsidRPr="0039337C" w:rsidRDefault="002765E8">
      <w:r>
        <w:t>Δ</w:t>
      </w:r>
      <w:r w:rsidR="00406467">
        <w:t>1</w:t>
      </w:r>
      <w:r>
        <w:t xml:space="preserve">. </w:t>
      </w:r>
      <w:r w:rsidR="0039337C">
        <w:t xml:space="preserve">Στο ισοδύναμο σημείο ισχύει </w:t>
      </w:r>
      <w:r w:rsidR="0039337C">
        <w:rPr>
          <w:lang w:val="en-US"/>
        </w:rPr>
        <w:t>n</w:t>
      </w:r>
      <w:r w:rsidR="0039337C">
        <w:t>οξ=</w:t>
      </w:r>
      <w:r w:rsidR="0039337C">
        <w:rPr>
          <w:lang w:val="en-US"/>
        </w:rPr>
        <w:t>n</w:t>
      </w:r>
      <w:r w:rsidR="0039337C">
        <w:t xml:space="preserve">β =&gt; </w:t>
      </w:r>
      <w:r w:rsidR="0039337C">
        <w:rPr>
          <w:lang w:val="en-US"/>
        </w:rPr>
        <w:t>n</w:t>
      </w:r>
      <w:r w:rsidR="0039337C">
        <w:t>β=2*10</w:t>
      </w:r>
      <w:r w:rsidR="0039337C" w:rsidRPr="0039337C">
        <w:rPr>
          <w:vertAlign w:val="superscript"/>
        </w:rPr>
        <w:t>-4</w:t>
      </w:r>
      <w:r w:rsidR="0039337C">
        <w:t xml:space="preserve"> </w:t>
      </w:r>
      <w:r w:rsidR="0039337C">
        <w:rPr>
          <w:lang w:val="en-US"/>
        </w:rPr>
        <w:t>mol</w:t>
      </w:r>
      <w:r w:rsidR="0039337C" w:rsidRPr="0039337C">
        <w:t xml:space="preserve">. </w:t>
      </w:r>
    </w:p>
    <w:p w:rsidR="0039337C" w:rsidRPr="00DE3FD7" w:rsidRDefault="0039337C">
      <w:r>
        <w:t xml:space="preserve">Αρα </w:t>
      </w:r>
      <w:r w:rsidR="00DE3FD7">
        <w:rPr>
          <w:lang w:val="en-US"/>
        </w:rPr>
        <w:t>C</w:t>
      </w:r>
      <w:r w:rsidR="00DE3FD7">
        <w:t>β</w:t>
      </w:r>
      <w:r w:rsidRPr="00DE3FD7">
        <w:t>=0,2</w:t>
      </w:r>
      <w:r>
        <w:rPr>
          <w:lang w:val="en-US"/>
        </w:rPr>
        <w:t>M</w:t>
      </w:r>
      <w:r w:rsidRPr="00DE3FD7">
        <w:t xml:space="preserve">. </w:t>
      </w:r>
      <w:r w:rsidR="00DE3FD7">
        <w:t>Στα 200</w:t>
      </w:r>
      <w:r w:rsidR="00DE3FD7">
        <w:rPr>
          <w:lang w:val="en-US"/>
        </w:rPr>
        <w:t>ml</w:t>
      </w:r>
      <w:r w:rsidR="00DE3FD7" w:rsidRPr="00DE3FD7">
        <w:t xml:space="preserve"> </w:t>
      </w:r>
      <w:r w:rsidR="00DE3FD7">
        <w:t xml:space="preserve">δηλαδή περιέχονται </w:t>
      </w:r>
      <w:proofErr w:type="spellStart"/>
      <w:r w:rsidR="00DE3FD7">
        <w:rPr>
          <w:lang w:val="en-US"/>
        </w:rPr>
        <w:t>nb</w:t>
      </w:r>
      <w:proofErr w:type="spellEnd"/>
      <w:r w:rsidR="00DE3FD7" w:rsidRPr="00DE3FD7">
        <w:t>=</w:t>
      </w:r>
      <w:r w:rsidR="00DE3FD7">
        <w:t>0,04</w:t>
      </w:r>
      <w:r w:rsidR="00DE3FD7">
        <w:rPr>
          <w:lang w:val="en-US"/>
        </w:rPr>
        <w:t>mol</w:t>
      </w:r>
      <w:r w:rsidR="00DE3FD7" w:rsidRPr="00DE3FD7">
        <w:t>.</w:t>
      </w:r>
    </w:p>
    <w:p w:rsidR="00DE3FD7" w:rsidRPr="00395D83" w:rsidRDefault="00DE3FD7">
      <w:r>
        <w:t>Ακολουθώντας τον τύπο</w:t>
      </w:r>
      <w:r w:rsidRPr="00DE3FD7">
        <w:t xml:space="preserve"> </w:t>
      </w:r>
      <w:r>
        <w:br/>
      </w:r>
      <w:r>
        <w:rPr>
          <w:lang w:val="en-US"/>
        </w:rPr>
        <w:t>n</w:t>
      </w:r>
      <w:r w:rsidRPr="00DE3FD7">
        <w:t>=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m</m:t>
            </m:r>
          </m:num>
          <m:den>
            <m:r>
              <w:rPr>
                <w:rFonts w:ascii="Cambria Math" w:hAnsi="Cambria Math"/>
                <w:lang w:val="en-US"/>
              </w:rPr>
              <m:t>Mr</m:t>
            </m:r>
          </m:den>
        </m:f>
      </m:oMath>
      <w:r w:rsidRPr="00DE3FD7">
        <w:t xml:space="preserve"> </w:t>
      </w:r>
      <w:r>
        <w:t xml:space="preserve">   για </w:t>
      </w:r>
      <w:r>
        <w:rPr>
          <w:lang w:val="en-US"/>
        </w:rPr>
        <w:t>m</w:t>
      </w:r>
      <w:r>
        <w:t>=3,48</w:t>
      </w:r>
      <w:r>
        <w:rPr>
          <w:lang w:val="en-US"/>
        </w:rPr>
        <w:t>g</w:t>
      </w:r>
      <w:r>
        <w:t xml:space="preserve"> προκύπτει </w:t>
      </w:r>
      <w:proofErr w:type="spellStart"/>
      <w:r>
        <w:rPr>
          <w:lang w:val="en-US"/>
        </w:rPr>
        <w:t>Mr</w:t>
      </w:r>
      <w:proofErr w:type="spellEnd"/>
      <w:r w:rsidR="00395D83">
        <w:t>=87</w:t>
      </w:r>
      <w:r w:rsidR="00395D83" w:rsidRPr="00395D83">
        <w:t xml:space="preserve"> (1)</w:t>
      </w:r>
    </w:p>
    <w:p w:rsidR="00395D83" w:rsidRPr="00395D83" w:rsidRDefault="00DE3FD7" w:rsidP="00860331">
      <w:r>
        <w:t xml:space="preserve">Σύμφωνα με το μέχρι στιγμής </w:t>
      </w:r>
      <w:r w:rsidR="002765E8">
        <w:t xml:space="preserve">συντακτικό τύπο </w:t>
      </w:r>
      <w:r w:rsidR="00406467">
        <w:rPr>
          <w:lang w:val="en-US"/>
        </w:rPr>
        <w:t>R</w:t>
      </w:r>
      <w:r w:rsidR="00406467" w:rsidRPr="00AC69AD">
        <w:t>-</w:t>
      </w:r>
      <w:r w:rsidR="00406467">
        <w:rPr>
          <w:lang w:val="en-US"/>
        </w:rPr>
        <w:t>C</w:t>
      </w:r>
      <w:r w:rsidR="00406467">
        <w:t>Η</w:t>
      </w:r>
      <w:r w:rsidR="00406467" w:rsidRPr="00DE3FD7">
        <w:rPr>
          <w:vertAlign w:val="subscript"/>
        </w:rPr>
        <w:t>2</w:t>
      </w:r>
      <w:r w:rsidR="00406467">
        <w:t>-</w:t>
      </w:r>
      <w:r w:rsidR="00406467">
        <w:rPr>
          <w:lang w:val="en-US"/>
        </w:rPr>
        <w:t>C</w:t>
      </w:r>
      <w:r w:rsidR="00406467">
        <w:t>Η(</w:t>
      </w:r>
      <w:r w:rsidR="00406467">
        <w:rPr>
          <w:lang w:val="en-US"/>
        </w:rPr>
        <w:t>CH</w:t>
      </w:r>
      <w:r w:rsidR="00406467" w:rsidRPr="00DE3FD7">
        <w:rPr>
          <w:vertAlign w:val="subscript"/>
        </w:rPr>
        <w:t>2</w:t>
      </w:r>
      <w:r w:rsidR="00406467">
        <w:rPr>
          <w:lang w:val="en-US"/>
        </w:rPr>
        <w:t>NH</w:t>
      </w:r>
      <w:r w:rsidR="00406467" w:rsidRPr="00DE3FD7">
        <w:rPr>
          <w:vertAlign w:val="subscript"/>
        </w:rPr>
        <w:t>2</w:t>
      </w:r>
      <w:r w:rsidR="00406467" w:rsidRPr="00AC69AD">
        <w:t>)-</w:t>
      </w:r>
      <w:r w:rsidR="00406467">
        <w:rPr>
          <w:lang w:val="en-US"/>
        </w:rPr>
        <w:t>R</w:t>
      </w:r>
      <w:r w:rsidR="00406467" w:rsidRPr="00AC69AD">
        <w:t>’</w:t>
      </w:r>
      <w:r w:rsidR="00406467">
        <w:t xml:space="preserve"> (ένωση </w:t>
      </w:r>
      <w:r w:rsidR="00406467">
        <w:rPr>
          <w:lang w:val="en-US"/>
        </w:rPr>
        <w:t>I</w:t>
      </w:r>
      <w:r w:rsidR="00406467">
        <w:t>)</w:t>
      </w:r>
      <w:r>
        <w:t xml:space="preserve"> το </w:t>
      </w:r>
      <w:proofErr w:type="spellStart"/>
      <w:r>
        <w:rPr>
          <w:lang w:val="en-US"/>
        </w:rPr>
        <w:t>Mr</w:t>
      </w:r>
      <w:proofErr w:type="spellEnd"/>
      <w:r w:rsidRPr="00DE3FD7">
        <w:t xml:space="preserve"> </w:t>
      </w:r>
      <w:r>
        <w:t>είναι:</w:t>
      </w:r>
      <w:r>
        <w:br/>
      </w:r>
      <w:r w:rsidR="00395D83">
        <w:t>3</w:t>
      </w:r>
      <w:proofErr w:type="spellStart"/>
      <w:r w:rsidR="00395D83">
        <w:rPr>
          <w:lang w:val="en-US"/>
        </w:rPr>
        <w:t>ArC</w:t>
      </w:r>
      <w:proofErr w:type="spellEnd"/>
      <w:r w:rsidR="00395D83" w:rsidRPr="00395D83">
        <w:t xml:space="preserve">+ </w:t>
      </w:r>
      <w:proofErr w:type="spellStart"/>
      <w:r w:rsidR="00395D83">
        <w:rPr>
          <w:lang w:val="en-US"/>
        </w:rPr>
        <w:t>ArN</w:t>
      </w:r>
      <w:proofErr w:type="spellEnd"/>
      <w:r w:rsidR="00395D83" w:rsidRPr="00395D83">
        <w:t xml:space="preserve"> + 7</w:t>
      </w:r>
      <w:proofErr w:type="spellStart"/>
      <w:r w:rsidR="00395D83">
        <w:rPr>
          <w:lang w:val="en-US"/>
        </w:rPr>
        <w:t>ArH</w:t>
      </w:r>
      <w:proofErr w:type="spellEnd"/>
      <w:r w:rsidR="00395D83" w:rsidRPr="00395D83">
        <w:t xml:space="preserve"> + </w:t>
      </w:r>
      <w:proofErr w:type="spellStart"/>
      <w:r w:rsidR="00395D83">
        <w:rPr>
          <w:lang w:val="en-US"/>
        </w:rPr>
        <w:t>vArC</w:t>
      </w:r>
      <w:proofErr w:type="spellEnd"/>
      <w:r w:rsidR="00395D83" w:rsidRPr="00395D83">
        <w:t xml:space="preserve"> + (</w:t>
      </w:r>
      <w:r w:rsidR="00395D83">
        <w:rPr>
          <w:lang w:val="en-US"/>
        </w:rPr>
        <w:t>v</w:t>
      </w:r>
      <w:r w:rsidR="00395D83" w:rsidRPr="00395D83">
        <w:t>+1)</w:t>
      </w:r>
      <w:proofErr w:type="spellStart"/>
      <w:r w:rsidR="00395D83">
        <w:rPr>
          <w:lang w:val="en-US"/>
        </w:rPr>
        <w:t>ArH</w:t>
      </w:r>
      <w:proofErr w:type="spellEnd"/>
      <w:r w:rsidR="00395D83" w:rsidRPr="00395D83">
        <w:t xml:space="preserve"> +</w:t>
      </w:r>
      <w:r w:rsidR="00395D83">
        <w:t xml:space="preserve"> μ</w:t>
      </w:r>
      <w:proofErr w:type="spellStart"/>
      <w:r w:rsidR="00395D83">
        <w:rPr>
          <w:lang w:val="en-US"/>
        </w:rPr>
        <w:t>ArC</w:t>
      </w:r>
      <w:proofErr w:type="spellEnd"/>
      <w:r w:rsidR="00395D83" w:rsidRPr="00395D83">
        <w:t>+(</w:t>
      </w:r>
      <w:proofErr w:type="spellStart"/>
      <w:r w:rsidR="00395D83">
        <w:t>μ+1</w:t>
      </w:r>
      <w:proofErr w:type="spellEnd"/>
      <w:r w:rsidR="00395D83">
        <w:t>)Α</w:t>
      </w:r>
      <w:proofErr w:type="spellStart"/>
      <w:r w:rsidR="00395D83">
        <w:rPr>
          <w:lang w:val="en-US"/>
        </w:rPr>
        <w:t>rH</w:t>
      </w:r>
      <w:proofErr w:type="spellEnd"/>
      <w:r w:rsidR="00395D83" w:rsidRPr="00395D83">
        <w:t xml:space="preserve"> =</w:t>
      </w:r>
    </w:p>
    <w:p w:rsidR="00DE3FD7" w:rsidRPr="00395D83" w:rsidRDefault="00DE3FD7">
      <w:r>
        <w:t>36+14+7+14ν+1+14μ+1=</w:t>
      </w:r>
      <w:r w:rsidR="00395D83">
        <w:t>59+14(ν+μ)</w:t>
      </w:r>
      <w:r w:rsidR="00395D83" w:rsidRPr="00395D83">
        <w:t xml:space="preserve"> (2)</w:t>
      </w:r>
    </w:p>
    <w:p w:rsidR="00395D83" w:rsidRDefault="00395D83">
      <w:r>
        <w:t>Από τις (1) και (2) προκύπτει 28=14(ν+μ) =&gt; ν+μ=2.</w:t>
      </w:r>
    </w:p>
    <w:p w:rsidR="00395D83" w:rsidRDefault="00395D83">
      <w:r>
        <w:t>Δεδομένου ότι η Δ είναι αλκένιο, άρα μ</w:t>
      </w:r>
      <w:r w:rsidRPr="00AC69AD">
        <w:t>≥</w:t>
      </w:r>
      <w:r>
        <w:t>2 πρέπει να ισχύει μ=2 και ν=0.</w:t>
      </w:r>
    </w:p>
    <w:p w:rsidR="00395D83" w:rsidRDefault="00395D83">
      <w:pPr>
        <w:rPr>
          <w:vertAlign w:val="subscript"/>
        </w:rPr>
      </w:pPr>
      <w:proofErr w:type="spellStart"/>
      <w:r>
        <w:t>Αρα</w:t>
      </w:r>
      <w:proofErr w:type="spellEnd"/>
      <w:r>
        <w:t xml:space="preserve"> οι Σ.Τ. είναι</w:t>
      </w:r>
      <w:r>
        <w:br/>
        <w:t xml:space="preserve">(Α) </w:t>
      </w:r>
      <w:proofErr w:type="spellStart"/>
      <w:r>
        <w:t>Διόλη</w:t>
      </w:r>
      <w:proofErr w:type="spellEnd"/>
      <w:r>
        <w:t xml:space="preserve"> </w:t>
      </w:r>
      <w:r>
        <w:rPr>
          <w:lang w:val="en-US"/>
        </w:rPr>
        <w:t>CH</w:t>
      </w:r>
      <w:r w:rsidRPr="00395D83">
        <w:rPr>
          <w:vertAlign w:val="subscript"/>
        </w:rPr>
        <w:t>2</w:t>
      </w:r>
      <w:r w:rsidRPr="00395D83">
        <w:t>(</w:t>
      </w:r>
      <w:r>
        <w:rPr>
          <w:lang w:val="en-US"/>
        </w:rPr>
        <w:t>OH</w:t>
      </w:r>
      <w:r w:rsidRPr="00395D83">
        <w:t>)-</w:t>
      </w:r>
      <w:r>
        <w:rPr>
          <w:lang w:val="en-US"/>
        </w:rPr>
        <w:t>CH</w:t>
      </w:r>
      <w:r w:rsidRPr="00395D83">
        <w:rPr>
          <w:vertAlign w:val="subscript"/>
        </w:rPr>
        <w:t>2</w:t>
      </w:r>
      <w:r w:rsidRPr="00395D83">
        <w:t>(</w:t>
      </w:r>
      <w:r>
        <w:rPr>
          <w:lang w:val="en-US"/>
        </w:rPr>
        <w:t>OH</w:t>
      </w:r>
      <w:r w:rsidRPr="00395D83">
        <w:t>)</w:t>
      </w:r>
      <w:r w:rsidRPr="00395D83">
        <w:tab/>
      </w:r>
      <w:r w:rsidRPr="00395D83">
        <w:tab/>
        <w:t>(</w:t>
      </w:r>
      <w:r>
        <w:rPr>
          <w:lang w:val="en-US"/>
        </w:rPr>
        <w:t>B</w:t>
      </w:r>
      <w:r w:rsidRPr="00395D83">
        <w:t xml:space="preserve">) </w:t>
      </w:r>
      <w:r>
        <w:rPr>
          <w:lang w:val="en-US"/>
        </w:rPr>
        <w:t>HC</w:t>
      </w:r>
      <w:r>
        <w:t>≡</w:t>
      </w:r>
      <w:r>
        <w:rPr>
          <w:lang w:val="en-US"/>
        </w:rPr>
        <w:t>CH</w:t>
      </w:r>
      <w:r w:rsidRPr="00395D83">
        <w:tab/>
      </w:r>
      <w:r w:rsidRPr="00395D83">
        <w:tab/>
      </w:r>
      <w:r>
        <w:br/>
        <w:t>(Γ) Η</w:t>
      </w:r>
      <w:r>
        <w:rPr>
          <w:lang w:val="en-US"/>
        </w:rPr>
        <w:t>C</w:t>
      </w:r>
      <w:r>
        <w:t>≡</w:t>
      </w:r>
      <w:proofErr w:type="spellStart"/>
      <w:r>
        <w:rPr>
          <w:lang w:val="en-US"/>
        </w:rPr>
        <w:t>CNa</w:t>
      </w:r>
      <w:proofErr w:type="spellEnd"/>
      <w:r w:rsidRPr="00395D83">
        <w:t xml:space="preserve"> (</w:t>
      </w:r>
      <w:r>
        <w:t>αναλογία αντιδρώντων 1:1)</w:t>
      </w:r>
      <w:r>
        <w:br/>
        <w:t xml:space="preserve">(Δ) </w:t>
      </w:r>
      <w:r>
        <w:rPr>
          <w:lang w:val="en-US"/>
        </w:rPr>
        <w:t>CH</w:t>
      </w:r>
      <w:r w:rsidRPr="00395D83">
        <w:rPr>
          <w:vertAlign w:val="subscript"/>
        </w:rPr>
        <w:t>2</w:t>
      </w:r>
      <w:r w:rsidRPr="00395D83">
        <w:t>=</w:t>
      </w:r>
      <w:r>
        <w:rPr>
          <w:lang w:val="en-US"/>
        </w:rPr>
        <w:t>CH</w:t>
      </w:r>
      <w:r w:rsidRPr="00395D83">
        <w:rPr>
          <w:vertAlign w:val="subscript"/>
        </w:rPr>
        <w:t>2</w:t>
      </w:r>
      <w:r w:rsidRPr="00395D83">
        <w:tab/>
      </w:r>
      <w:r w:rsidRPr="00395D83">
        <w:tab/>
      </w:r>
      <w:r w:rsidRPr="00395D83">
        <w:tab/>
      </w:r>
      <w:r w:rsidRPr="00395D83">
        <w:tab/>
      </w:r>
      <w:r w:rsidRPr="00395D83">
        <w:tab/>
        <w:t>(</w:t>
      </w:r>
      <w:r>
        <w:rPr>
          <w:lang w:val="en-US"/>
        </w:rPr>
        <w:t>E</w:t>
      </w:r>
      <w:r w:rsidRPr="00395D83">
        <w:t xml:space="preserve">) </w:t>
      </w:r>
      <w:r>
        <w:rPr>
          <w:lang w:val="en-US"/>
        </w:rPr>
        <w:t>CH</w:t>
      </w:r>
      <w:r w:rsidRPr="00395D83">
        <w:rPr>
          <w:vertAlign w:val="subscript"/>
        </w:rPr>
        <w:t>3</w:t>
      </w:r>
      <w:r>
        <w:rPr>
          <w:lang w:val="en-US"/>
        </w:rPr>
        <w:t>CH</w:t>
      </w:r>
      <w:r w:rsidRPr="00395D83">
        <w:rPr>
          <w:vertAlign w:val="subscript"/>
        </w:rPr>
        <w:t>2</w:t>
      </w:r>
      <w:proofErr w:type="spellStart"/>
      <w:r>
        <w:rPr>
          <w:lang w:val="en-US"/>
        </w:rPr>
        <w:t>Cl</w:t>
      </w:r>
      <w:proofErr w:type="spellEnd"/>
      <w:r w:rsidRPr="00153219">
        <w:br/>
      </w:r>
      <w:r w:rsidR="00153219" w:rsidRPr="00153219">
        <w:t>(</w:t>
      </w:r>
      <w:r w:rsidR="00153219">
        <w:rPr>
          <w:lang w:val="en-US"/>
        </w:rPr>
        <w:t>Z</w:t>
      </w:r>
      <w:r w:rsidR="00153219" w:rsidRPr="00153219">
        <w:t xml:space="preserve">) </w:t>
      </w:r>
      <w:r w:rsidR="00153219">
        <w:rPr>
          <w:lang w:val="en-US"/>
        </w:rPr>
        <w:t>CH</w:t>
      </w:r>
      <w:r w:rsidR="00153219" w:rsidRPr="00395D83">
        <w:rPr>
          <w:vertAlign w:val="subscript"/>
        </w:rPr>
        <w:t>3</w:t>
      </w:r>
      <w:r w:rsidR="00153219">
        <w:rPr>
          <w:lang w:val="en-US"/>
        </w:rPr>
        <w:t>CH</w:t>
      </w:r>
      <w:r w:rsidR="00153219" w:rsidRPr="00395D83">
        <w:rPr>
          <w:vertAlign w:val="subscript"/>
        </w:rPr>
        <w:t>2</w:t>
      </w:r>
      <w:r w:rsidR="00153219" w:rsidRPr="00153219">
        <w:t xml:space="preserve"> </w:t>
      </w:r>
      <w:r w:rsidR="00153219">
        <w:rPr>
          <w:lang w:val="en-US"/>
        </w:rPr>
        <w:t>C</w:t>
      </w:r>
      <w:r w:rsidR="00153219">
        <w:t>≡</w:t>
      </w:r>
      <w:r w:rsidR="00153219">
        <w:rPr>
          <w:lang w:val="en-US"/>
        </w:rPr>
        <w:t>CH</w:t>
      </w:r>
      <w:r w:rsidR="00153219" w:rsidRPr="00153219">
        <w:tab/>
      </w:r>
      <w:r w:rsidR="00153219" w:rsidRPr="00153219">
        <w:tab/>
      </w:r>
      <w:r w:rsidR="00153219" w:rsidRPr="00153219">
        <w:tab/>
      </w:r>
      <w:r w:rsidR="00153219" w:rsidRPr="00153219">
        <w:tab/>
      </w:r>
      <w:r w:rsidR="00810043">
        <w:t xml:space="preserve">(Η) </w:t>
      </w:r>
      <w:r w:rsidR="00810043">
        <w:rPr>
          <w:lang w:val="en-US"/>
        </w:rPr>
        <w:t>CH</w:t>
      </w:r>
      <w:r w:rsidR="00810043" w:rsidRPr="00395D83">
        <w:rPr>
          <w:vertAlign w:val="subscript"/>
        </w:rPr>
        <w:t>3</w:t>
      </w:r>
      <w:r w:rsidR="00810043">
        <w:rPr>
          <w:lang w:val="en-US"/>
        </w:rPr>
        <w:t>CH</w:t>
      </w:r>
      <w:r w:rsidR="00810043" w:rsidRPr="00395D83">
        <w:rPr>
          <w:vertAlign w:val="subscript"/>
        </w:rPr>
        <w:t>2</w:t>
      </w:r>
      <w:r w:rsidR="00810043" w:rsidRPr="00153219">
        <w:t xml:space="preserve"> </w:t>
      </w:r>
      <w:r w:rsidR="00810043">
        <w:rPr>
          <w:lang w:val="en-US"/>
        </w:rPr>
        <w:t>C</w:t>
      </w:r>
      <w:r w:rsidR="00810043">
        <w:t>Η=</w:t>
      </w:r>
      <w:r w:rsidR="00810043">
        <w:rPr>
          <w:lang w:val="en-US"/>
        </w:rPr>
        <w:t>CH</w:t>
      </w:r>
      <w:r w:rsidR="00810043" w:rsidRPr="00810043">
        <w:rPr>
          <w:vertAlign w:val="subscript"/>
        </w:rPr>
        <w:t>2</w:t>
      </w:r>
      <w:r w:rsidR="00810043">
        <w:br/>
      </w:r>
      <w:r w:rsidR="00153219" w:rsidRPr="00153219">
        <w:t>(</w:t>
      </w:r>
      <w:r w:rsidR="00810043">
        <w:t>Θ</w:t>
      </w:r>
      <w:r w:rsidR="00153219" w:rsidRPr="00153219">
        <w:t xml:space="preserve">) </w:t>
      </w:r>
      <w:r w:rsidR="00153219">
        <w:rPr>
          <w:lang w:val="en-US"/>
        </w:rPr>
        <w:t>CH</w:t>
      </w:r>
      <w:r w:rsidR="00153219" w:rsidRPr="00395D83">
        <w:rPr>
          <w:vertAlign w:val="subscript"/>
        </w:rPr>
        <w:t>3</w:t>
      </w:r>
      <w:r w:rsidR="00153219">
        <w:rPr>
          <w:lang w:val="en-US"/>
        </w:rPr>
        <w:t>CH</w:t>
      </w:r>
      <w:r w:rsidR="00153219" w:rsidRPr="00395D83">
        <w:rPr>
          <w:vertAlign w:val="subscript"/>
        </w:rPr>
        <w:t>2</w:t>
      </w:r>
      <w:r w:rsidR="00153219" w:rsidRPr="00153219">
        <w:t xml:space="preserve"> </w:t>
      </w:r>
      <w:r w:rsidR="00153219">
        <w:rPr>
          <w:lang w:val="en-US"/>
        </w:rPr>
        <w:t>C</w:t>
      </w:r>
      <w:r w:rsidR="00810043">
        <w:t>Η</w:t>
      </w:r>
      <w:r w:rsidR="00153219" w:rsidRPr="00153219">
        <w:t>(</w:t>
      </w:r>
      <w:r w:rsidR="00153219">
        <w:rPr>
          <w:lang w:val="en-US"/>
        </w:rPr>
        <w:t>CN</w:t>
      </w:r>
      <w:r w:rsidR="00810043">
        <w:t>)</w:t>
      </w:r>
      <w:r w:rsidR="00153219">
        <w:rPr>
          <w:lang w:val="en-US"/>
        </w:rPr>
        <w:t>CH</w:t>
      </w:r>
      <w:r w:rsidR="00810043">
        <w:rPr>
          <w:vertAlign w:val="subscript"/>
        </w:rPr>
        <w:t>3</w:t>
      </w:r>
      <w:r w:rsidR="00810043">
        <w:rPr>
          <w:vertAlign w:val="subscript"/>
        </w:rPr>
        <w:tab/>
      </w:r>
      <w:r w:rsidR="00810043">
        <w:rPr>
          <w:vertAlign w:val="subscript"/>
        </w:rPr>
        <w:tab/>
      </w:r>
      <w:r w:rsidR="00810043">
        <w:rPr>
          <w:vertAlign w:val="subscript"/>
        </w:rPr>
        <w:tab/>
      </w:r>
      <w:r w:rsidR="00810043" w:rsidRPr="00810043">
        <w:t>(Ι)</w:t>
      </w:r>
      <w:r w:rsidR="00810043">
        <w:t xml:space="preserve"> </w:t>
      </w:r>
      <w:r w:rsidR="00810043">
        <w:rPr>
          <w:lang w:val="en-US"/>
        </w:rPr>
        <w:t>CH</w:t>
      </w:r>
      <w:r w:rsidR="00810043" w:rsidRPr="00395D83">
        <w:rPr>
          <w:vertAlign w:val="subscript"/>
        </w:rPr>
        <w:t>3</w:t>
      </w:r>
      <w:r w:rsidR="00810043">
        <w:rPr>
          <w:lang w:val="en-US"/>
        </w:rPr>
        <w:t>CH</w:t>
      </w:r>
      <w:r w:rsidR="00810043" w:rsidRPr="00395D83">
        <w:rPr>
          <w:vertAlign w:val="subscript"/>
        </w:rPr>
        <w:t>2</w:t>
      </w:r>
      <w:r w:rsidR="00810043" w:rsidRPr="00153219">
        <w:t xml:space="preserve"> </w:t>
      </w:r>
      <w:r w:rsidR="00810043">
        <w:rPr>
          <w:lang w:val="en-US"/>
        </w:rPr>
        <w:t>C</w:t>
      </w:r>
      <w:r w:rsidR="00810043">
        <w:t>Η</w:t>
      </w:r>
      <w:r w:rsidR="00810043" w:rsidRPr="00153219">
        <w:t>(</w:t>
      </w:r>
      <w:r w:rsidR="00810043">
        <w:rPr>
          <w:lang w:val="en-US"/>
        </w:rPr>
        <w:t>C</w:t>
      </w:r>
      <w:r w:rsidR="00810043">
        <w:t>Η</w:t>
      </w:r>
      <w:r w:rsidR="00810043" w:rsidRPr="00810043">
        <w:rPr>
          <w:vertAlign w:val="subscript"/>
        </w:rPr>
        <w:t>2</w:t>
      </w:r>
      <w:r w:rsidR="00810043">
        <w:rPr>
          <w:lang w:val="en-US"/>
        </w:rPr>
        <w:t>N</w:t>
      </w:r>
      <w:r w:rsidR="00810043">
        <w:t>Η</w:t>
      </w:r>
      <w:r w:rsidR="00810043" w:rsidRPr="00810043">
        <w:rPr>
          <w:vertAlign w:val="subscript"/>
        </w:rPr>
        <w:t>2</w:t>
      </w:r>
      <w:r w:rsidR="00810043">
        <w:t>)</w:t>
      </w:r>
      <w:r w:rsidR="00810043">
        <w:rPr>
          <w:lang w:val="en-US"/>
        </w:rPr>
        <w:t>CH</w:t>
      </w:r>
      <w:r w:rsidR="00810043">
        <w:rPr>
          <w:vertAlign w:val="subscript"/>
        </w:rPr>
        <w:t>3</w:t>
      </w:r>
    </w:p>
    <w:p w:rsidR="00810043" w:rsidRDefault="00810043">
      <w:pPr>
        <w:rPr>
          <w:vertAlign w:val="subscript"/>
        </w:rPr>
      </w:pPr>
    </w:p>
    <w:p w:rsidR="00406467" w:rsidRPr="00860331" w:rsidRDefault="00406467">
      <w:r w:rsidRPr="00860331">
        <w:t xml:space="preserve">Δ2. Στο </w:t>
      </w:r>
      <w:r w:rsidRPr="00860331">
        <w:rPr>
          <w:lang w:val="en-US"/>
        </w:rPr>
        <w:t>V</w:t>
      </w:r>
      <w:r w:rsidRPr="00860331">
        <w:t xml:space="preserve">ισοδ/2 δημιουργείται ρυθμιστικό δ/μα </w:t>
      </w:r>
      <w:proofErr w:type="spellStart"/>
      <w:r w:rsidRPr="00860331">
        <w:t>αρα</w:t>
      </w:r>
      <w:proofErr w:type="spellEnd"/>
      <w:r w:rsidRPr="00860331">
        <w:t xml:space="preserve"> μέσω εξίσωσης </w:t>
      </w:r>
      <w:r w:rsidRPr="00860331">
        <w:rPr>
          <w:lang w:val="en-US"/>
        </w:rPr>
        <w:t>Henderson</w:t>
      </w:r>
      <w:r w:rsidRPr="00860331">
        <w:t>-</w:t>
      </w:r>
      <w:proofErr w:type="spellStart"/>
      <w:r w:rsidRPr="00860331">
        <w:rPr>
          <w:lang w:val="en-US"/>
        </w:rPr>
        <w:t>Hasselbach</w:t>
      </w:r>
      <w:proofErr w:type="spellEnd"/>
      <w:r w:rsidRPr="00860331">
        <w:t xml:space="preserve"> έχω </w:t>
      </w:r>
      <w:r w:rsidRPr="00860331">
        <w:rPr>
          <w:lang w:val="en-US"/>
        </w:rPr>
        <w:t>pH</w:t>
      </w:r>
      <w:r w:rsidRPr="00860331">
        <w:t xml:space="preserve">=9 άρα </w:t>
      </w:r>
      <w:proofErr w:type="spellStart"/>
      <w:r w:rsidRPr="00860331">
        <w:rPr>
          <w:lang w:val="en-US"/>
        </w:rPr>
        <w:t>pKa</w:t>
      </w:r>
      <w:proofErr w:type="spellEnd"/>
      <w:r w:rsidRPr="00860331">
        <w:t xml:space="preserve">=9 και </w:t>
      </w:r>
      <w:proofErr w:type="spellStart"/>
      <w:r w:rsidRPr="00860331">
        <w:rPr>
          <w:lang w:val="en-US"/>
        </w:rPr>
        <w:t>pKb</w:t>
      </w:r>
      <w:proofErr w:type="spellEnd"/>
      <w:r w:rsidRPr="00860331">
        <w:t>=5 (Βρισκόμαστε σε 25</w:t>
      </w:r>
      <w:proofErr w:type="spellStart"/>
      <w:r w:rsidRPr="00860331">
        <w:rPr>
          <w:vertAlign w:val="superscript"/>
          <w:lang w:val="en-US"/>
        </w:rPr>
        <w:t>o</w:t>
      </w:r>
      <w:r w:rsidRPr="00860331">
        <w:rPr>
          <w:lang w:val="en-US"/>
        </w:rPr>
        <w:t>C</w:t>
      </w:r>
      <w:proofErr w:type="spellEnd"/>
      <w:r w:rsidRPr="00860331">
        <w:t>). Κ</w:t>
      </w:r>
      <w:r w:rsidRPr="00860331">
        <w:rPr>
          <w:lang w:val="en-US"/>
        </w:rPr>
        <w:t>b</w:t>
      </w:r>
      <w:r w:rsidRPr="00860331">
        <w:t>=10</w:t>
      </w:r>
      <w:r w:rsidRPr="00860331">
        <w:rPr>
          <w:vertAlign w:val="superscript"/>
        </w:rPr>
        <w:t>-5</w:t>
      </w:r>
    </w:p>
    <w:p w:rsidR="00012AE3" w:rsidRDefault="00406467">
      <w:r w:rsidRPr="00860331">
        <w:br/>
        <w:t xml:space="preserve">Δ3. </w:t>
      </w:r>
      <w:r w:rsidRPr="00860331">
        <w:rPr>
          <w:lang w:val="en-US"/>
        </w:rPr>
        <w:t>C</w:t>
      </w:r>
      <w:r w:rsidRPr="00860331">
        <w:t>=0,2</w:t>
      </w:r>
      <w:r w:rsidRPr="00860331">
        <w:rPr>
          <w:lang w:val="en-US"/>
        </w:rPr>
        <w:t>M</w:t>
      </w:r>
      <w:r w:rsidRPr="00860331">
        <w:t xml:space="preserve"> </w:t>
      </w:r>
      <w:r w:rsidR="00E6552A" w:rsidRPr="00860331">
        <w:t>α≈0</w:t>
      </w:r>
      <w:proofErr w:type="gramStart"/>
      <w:r w:rsidR="00E6552A" w:rsidRPr="00860331">
        <w:t>,01</w:t>
      </w:r>
      <w:proofErr w:type="gramEnd"/>
      <w:r w:rsidR="00012AE3" w:rsidRPr="00860331">
        <w:t xml:space="preserve"> </w:t>
      </w:r>
      <w:r w:rsidR="00012AE3" w:rsidRPr="00860331">
        <w:rPr>
          <w:lang w:val="en-US"/>
        </w:rPr>
        <w:t>pH</w:t>
      </w:r>
      <w:r w:rsidR="00012AE3" w:rsidRPr="00860331">
        <w:t>≈11.</w:t>
      </w:r>
    </w:p>
    <w:p w:rsidR="00012AE3" w:rsidRPr="000E1AF7" w:rsidRDefault="00012AE3">
      <w:r>
        <w:t>Δ4.</w:t>
      </w:r>
      <w:r w:rsidR="006B2137" w:rsidRPr="006B2137">
        <w:t xml:space="preserve"> </w:t>
      </w:r>
      <w:r w:rsidR="006B2137">
        <w:t xml:space="preserve">Μερική εξουδετέρωση της </w:t>
      </w:r>
      <w:proofErr w:type="spellStart"/>
      <w:r w:rsidR="006B2137">
        <w:t>αμίνης</w:t>
      </w:r>
      <w:proofErr w:type="spellEnd"/>
      <w:r w:rsidR="006B2137">
        <w:t xml:space="preserve"> από Η</w:t>
      </w:r>
      <w:proofErr w:type="spellStart"/>
      <w:r w:rsidR="006B2137">
        <w:rPr>
          <w:lang w:val="en-US"/>
        </w:rPr>
        <w:t>Cl</w:t>
      </w:r>
      <w:proofErr w:type="spellEnd"/>
      <w:r w:rsidR="006B2137" w:rsidRPr="006B2137">
        <w:t xml:space="preserve"> </w:t>
      </w:r>
      <w:r w:rsidR="006B2137">
        <w:t xml:space="preserve">προς σχηματισμό </w:t>
      </w:r>
      <w:r w:rsidR="006B2137">
        <w:rPr>
          <w:lang w:val="en-US"/>
        </w:rPr>
        <w:t>RNH</w:t>
      </w:r>
      <w:r w:rsidR="006B2137" w:rsidRPr="006B2137">
        <w:rPr>
          <w:vertAlign w:val="subscript"/>
        </w:rPr>
        <w:t>3</w:t>
      </w:r>
      <w:r w:rsidR="006B2137" w:rsidRPr="006B2137">
        <w:rPr>
          <w:vertAlign w:val="superscript"/>
        </w:rPr>
        <w:t>+</w:t>
      </w:r>
      <w:proofErr w:type="spellStart"/>
      <w:r w:rsidR="006B2137">
        <w:rPr>
          <w:lang w:val="en-US"/>
        </w:rPr>
        <w:t>Cl</w:t>
      </w:r>
      <w:proofErr w:type="spellEnd"/>
      <w:r w:rsidR="006B2137" w:rsidRPr="006B2137">
        <w:rPr>
          <w:vertAlign w:val="superscript"/>
        </w:rPr>
        <w:t>-</w:t>
      </w:r>
      <w:r w:rsidR="006B2137" w:rsidRPr="006B2137">
        <w:t xml:space="preserve">. </w:t>
      </w:r>
      <w:proofErr w:type="gramStart"/>
      <w:r w:rsidR="000E1AF7">
        <w:rPr>
          <w:lang w:val="en-US"/>
        </w:rPr>
        <w:t>To</w:t>
      </w:r>
      <w:r w:rsidR="000E1AF7" w:rsidRPr="000E1AF7">
        <w:t xml:space="preserve"> </w:t>
      </w:r>
      <w:r w:rsidR="000E1AF7">
        <w:t xml:space="preserve">αρχικό </w:t>
      </w:r>
      <w:r w:rsidR="000E1AF7">
        <w:rPr>
          <w:lang w:val="en-US"/>
        </w:rPr>
        <w:t>pH</w:t>
      </w:r>
      <w:r w:rsidR="000E1AF7" w:rsidRPr="000E1AF7">
        <w:t xml:space="preserve"> </w:t>
      </w:r>
      <w:r w:rsidR="000E1AF7">
        <w:t>θα είναι 9.</w:t>
      </w:r>
      <w:proofErr w:type="gramEnd"/>
      <w:r w:rsidR="000E1AF7">
        <w:t xml:space="preserve"> </w:t>
      </w:r>
      <w:r w:rsidR="006B2137">
        <w:rPr>
          <w:lang w:val="en-US"/>
        </w:rPr>
        <w:t>H</w:t>
      </w:r>
      <w:r w:rsidR="006B2137" w:rsidRPr="000E1AF7">
        <w:t xml:space="preserve"> </w:t>
      </w:r>
      <w:r w:rsidR="006B2137">
        <w:t xml:space="preserve">ρυθμιστική του ικανότητα είναι </w:t>
      </w:r>
      <w:r w:rsidR="006B2137">
        <w:rPr>
          <w:lang w:val="en-US"/>
        </w:rPr>
        <w:t>pH</w:t>
      </w:r>
      <w:r w:rsidR="006B2137" w:rsidRPr="000E1AF7">
        <w:t>=</w:t>
      </w:r>
      <w:proofErr w:type="spellStart"/>
      <w:r w:rsidR="000E1AF7">
        <w:rPr>
          <w:lang w:val="en-US"/>
        </w:rPr>
        <w:t>pKa</w:t>
      </w:r>
      <w:proofErr w:type="spellEnd"/>
      <w:r w:rsidR="000E1AF7" w:rsidRPr="000E1AF7">
        <w:t>±1=</w:t>
      </w:r>
      <w:r w:rsidR="006B2137" w:rsidRPr="000E1AF7">
        <w:t>9±1.</w:t>
      </w:r>
    </w:p>
    <w:p w:rsidR="006B2137" w:rsidRPr="00CF671A" w:rsidRDefault="000E1AF7" w:rsidP="00CF671A">
      <w:pPr>
        <w:jc w:val="both"/>
      </w:pPr>
      <w:r>
        <w:t xml:space="preserve">Δ5. </w:t>
      </w:r>
      <w:r w:rsidR="00AD3081">
        <w:t>Το οξικό οξύ έχει αυξημένο όξινο χαρακτήρα σε σχέση με το νερό. Αρα η αμίνη συμπεριφέρεται ως ισχυρή βάση</w:t>
      </w:r>
      <w:r w:rsidR="00AD3081" w:rsidRPr="00CF671A">
        <w:t xml:space="preserve">. </w:t>
      </w:r>
      <w:r w:rsidR="00CF671A">
        <w:t xml:space="preserve">Το υπερχλωρικό οξύ εξακολουθεί να συμπεριφέρεται ως ισχυρό οξύ. </w:t>
      </w:r>
      <w:r w:rsidR="00AD3081" w:rsidRPr="00CF671A">
        <w:t>Η εξουδετ</w:t>
      </w:r>
      <w:r w:rsidR="00AD3081">
        <w:t xml:space="preserve">έρωση </w:t>
      </w:r>
      <w:r w:rsidR="00CF671A">
        <w:t>θα είχε τη μορφή της καμπύλης (Β)</w:t>
      </w:r>
    </w:p>
    <w:sectPr w:rsidR="006B2137" w:rsidRPr="00CF671A" w:rsidSect="002F45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1305"/>
    <w:rsid w:val="00012AE3"/>
    <w:rsid w:val="00070517"/>
    <w:rsid w:val="000E1AF7"/>
    <w:rsid w:val="00153219"/>
    <w:rsid w:val="002765E8"/>
    <w:rsid w:val="002F45DA"/>
    <w:rsid w:val="0039337C"/>
    <w:rsid w:val="00395D83"/>
    <w:rsid w:val="003B1EA7"/>
    <w:rsid w:val="003C53EA"/>
    <w:rsid w:val="00406467"/>
    <w:rsid w:val="00576555"/>
    <w:rsid w:val="00697335"/>
    <w:rsid w:val="006B2137"/>
    <w:rsid w:val="00721305"/>
    <w:rsid w:val="00765D7F"/>
    <w:rsid w:val="00810043"/>
    <w:rsid w:val="00852782"/>
    <w:rsid w:val="00860331"/>
    <w:rsid w:val="009304BD"/>
    <w:rsid w:val="00A63641"/>
    <w:rsid w:val="00A765F9"/>
    <w:rsid w:val="00AC69AD"/>
    <w:rsid w:val="00AD3081"/>
    <w:rsid w:val="00CF671A"/>
    <w:rsid w:val="00DE3FD7"/>
    <w:rsid w:val="00E65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2130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21305"/>
    <w:rPr>
      <w:rFonts w:ascii="Tahoma" w:eastAsia="Times New Roman" w:hAnsi="Tahoma" w:cs="Tahoma"/>
      <w:sz w:val="16"/>
      <w:szCs w:val="16"/>
      <w:lang w:eastAsia="el-GR"/>
    </w:rPr>
  </w:style>
  <w:style w:type="character" w:styleId="a4">
    <w:name w:val="Subtle Emphasis"/>
    <w:basedOn w:val="a0"/>
    <w:uiPriority w:val="19"/>
    <w:qFormat/>
    <w:rsid w:val="003B1EA7"/>
    <w:rPr>
      <w:i/>
      <w:iCs/>
      <w:color w:val="808080" w:themeColor="text1" w:themeTint="7F"/>
    </w:rPr>
  </w:style>
  <w:style w:type="character" w:styleId="a5">
    <w:name w:val="Placeholder Text"/>
    <w:basedOn w:val="a0"/>
    <w:uiPriority w:val="99"/>
    <w:semiHidden/>
    <w:rsid w:val="00DE3FD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13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305"/>
    <w:rPr>
      <w:rFonts w:ascii="Tahoma" w:eastAsia="Times New Roman" w:hAnsi="Tahoma" w:cs="Tahoma"/>
      <w:sz w:val="16"/>
      <w:szCs w:val="16"/>
      <w:lang w:eastAsia="el-GR"/>
    </w:rPr>
  </w:style>
  <w:style w:type="character" w:styleId="SubtleEmphasis">
    <w:name w:val="Subtle Emphasis"/>
    <w:basedOn w:val="DefaultParagraphFont"/>
    <w:uiPriority w:val="19"/>
    <w:qFormat/>
    <w:rsid w:val="003B1EA7"/>
    <w:rPr>
      <w:i/>
      <w:iCs/>
      <w:color w:val="808080" w:themeColor="text1" w:themeTint="7F"/>
    </w:rPr>
  </w:style>
  <w:style w:type="character" w:styleId="PlaceholderText">
    <w:name w:val="Placeholder Text"/>
    <w:basedOn w:val="DefaultParagraphFont"/>
    <w:uiPriority w:val="99"/>
    <w:semiHidden/>
    <w:rsid w:val="00DE3FD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AIM</dc:creator>
  <cp:lastModifiedBy>pc-Laptop</cp:lastModifiedBy>
  <cp:revision>2</cp:revision>
  <dcterms:created xsi:type="dcterms:W3CDTF">2013-11-25T17:11:00Z</dcterms:created>
  <dcterms:modified xsi:type="dcterms:W3CDTF">2013-11-25T17:11:00Z</dcterms:modified>
</cp:coreProperties>
</file>