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870" w:rsidRPr="00507ED6" w:rsidRDefault="00620870" w:rsidP="00620870">
      <w:pPr>
        <w:pStyle w:val="10"/>
      </w:pPr>
      <w:r w:rsidRPr="00507ED6">
        <w:rPr>
          <w:highlight w:val="yellow"/>
        </w:rPr>
        <w:t>Δυο κινήσεις</w:t>
      </w:r>
      <w:r>
        <w:rPr>
          <w:highlight w:val="yellow"/>
        </w:rPr>
        <w:t xml:space="preserve"> ενός δοκαριού</w:t>
      </w:r>
      <w:r w:rsidRPr="00507ED6">
        <w:rPr>
          <w:highlight w:val="yellow"/>
        </w:rPr>
        <w:t>, μια ΑΑΤ</w:t>
      </w:r>
    </w:p>
    <w:p w:rsidR="00620870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t xml:space="preserve">Ένα δοκάρι </w:t>
      </w:r>
      <w:r>
        <w:rPr>
          <w:sz w:val="24"/>
          <w:szCs w:val="24"/>
        </w:rPr>
        <w:t>μάζας Μ=1,6</w:t>
      </w:r>
      <w:r>
        <w:rPr>
          <w:sz w:val="24"/>
          <w:szCs w:val="24"/>
          <w:lang w:val="en-US"/>
        </w:rPr>
        <w:t>kg</w:t>
      </w:r>
      <w:r w:rsidRPr="00596F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 w:rsidRPr="00007A78">
        <w:rPr>
          <w:sz w:val="24"/>
          <w:szCs w:val="24"/>
        </w:rPr>
        <w:t>μήκους ℓ=1</w:t>
      </w:r>
      <w:r w:rsidRPr="00007A78">
        <w:rPr>
          <w:sz w:val="24"/>
          <w:szCs w:val="24"/>
          <w:lang w:val="en-US"/>
        </w:rPr>
        <w:t>m</w:t>
      </w:r>
      <w:r w:rsidRPr="00007A78">
        <w:rPr>
          <w:sz w:val="24"/>
          <w:szCs w:val="24"/>
        </w:rPr>
        <w:t xml:space="preserve"> βρίσκεται σε λείο οριζόντιο επίπεδο δεμένο στο ένα άκρο οριζόντιου ελατηρίου σταθεράς </w:t>
      </w:r>
      <w:r w:rsidRPr="00007A78">
        <w:rPr>
          <w:sz w:val="24"/>
          <w:szCs w:val="24"/>
          <w:lang w:val="en-US"/>
        </w:rPr>
        <w:t>k</w:t>
      </w:r>
      <w:r w:rsidRPr="00007A78">
        <w:rPr>
          <w:sz w:val="24"/>
          <w:szCs w:val="24"/>
        </w:rPr>
        <w:t>=75</w:t>
      </w:r>
      <w:r w:rsidRPr="00007A78">
        <w:rPr>
          <w:sz w:val="24"/>
          <w:szCs w:val="24"/>
          <w:lang w:val="en-US"/>
        </w:rPr>
        <w:t>N</w:t>
      </w:r>
      <w:r w:rsidRPr="00007A78">
        <w:rPr>
          <w:sz w:val="24"/>
          <w:szCs w:val="24"/>
        </w:rPr>
        <w:t>/</w:t>
      </w:r>
      <w:r w:rsidRPr="00007A78">
        <w:rPr>
          <w:sz w:val="24"/>
          <w:szCs w:val="24"/>
          <w:lang w:val="en-US"/>
        </w:rPr>
        <w:t>m</w:t>
      </w:r>
      <w:r w:rsidRPr="00007A78">
        <w:rPr>
          <w:sz w:val="24"/>
          <w:szCs w:val="24"/>
        </w:rPr>
        <w:t>, το άλλο άκρο του οποίου είναι ακλόνητα στερε</w:t>
      </w:r>
      <w:r w:rsidRPr="00007A78">
        <w:rPr>
          <w:sz w:val="24"/>
          <w:szCs w:val="24"/>
        </w:rPr>
        <w:t>ω</w:t>
      </w:r>
      <w:r w:rsidRPr="00007A78">
        <w:rPr>
          <w:sz w:val="24"/>
          <w:szCs w:val="24"/>
        </w:rPr>
        <w:t xml:space="preserve">μένο. Ένα μικρό σώμα μάζας </w:t>
      </w:r>
      <w:r w:rsidRPr="00007A78">
        <w:rPr>
          <w:sz w:val="24"/>
          <w:szCs w:val="24"/>
          <w:lang w:val="en-US"/>
        </w:rPr>
        <w:t>m</w:t>
      </w:r>
      <w:r w:rsidRPr="00007A78">
        <w:rPr>
          <w:sz w:val="24"/>
          <w:szCs w:val="24"/>
        </w:rPr>
        <w:t>=1</w:t>
      </w:r>
      <w:r w:rsidRPr="00007A78">
        <w:rPr>
          <w:sz w:val="24"/>
          <w:szCs w:val="24"/>
          <w:lang w:val="en-US"/>
        </w:rPr>
        <w:t>kg</w:t>
      </w:r>
      <w:r w:rsidRPr="00007A78">
        <w:rPr>
          <w:sz w:val="24"/>
          <w:szCs w:val="24"/>
        </w:rPr>
        <w:t xml:space="preserve"> βρίσκεται ακίνητο στο μέσο του δοκαριού. Ασκούμε στο σ</w:t>
      </w:r>
      <w:r w:rsidRPr="00007A78">
        <w:rPr>
          <w:sz w:val="24"/>
          <w:szCs w:val="24"/>
        </w:rPr>
        <w:t>ώ</w:t>
      </w:r>
      <w:r w:rsidRPr="00007A78">
        <w:rPr>
          <w:sz w:val="24"/>
          <w:szCs w:val="24"/>
        </w:rPr>
        <w:t xml:space="preserve">μα σταθερή οριζόντια δύναμη </w:t>
      </w:r>
      <w:r w:rsidRPr="00007A78">
        <w:rPr>
          <w:sz w:val="24"/>
          <w:szCs w:val="24"/>
          <w:lang w:val="en-US"/>
        </w:rPr>
        <w:t>F</w:t>
      </w:r>
      <w:r w:rsidRPr="00007A78">
        <w:rPr>
          <w:sz w:val="24"/>
          <w:szCs w:val="24"/>
        </w:rPr>
        <w:t>=20</w:t>
      </w:r>
      <w:r w:rsidRPr="00007A78">
        <w:rPr>
          <w:sz w:val="24"/>
          <w:szCs w:val="24"/>
          <w:lang w:val="en-US"/>
        </w:rPr>
        <w:t>N</w:t>
      </w:r>
      <w:r w:rsidRPr="00EA1DF3">
        <w:rPr>
          <w:sz w:val="24"/>
          <w:szCs w:val="24"/>
        </w:rPr>
        <w:t>,</w:t>
      </w:r>
      <w:r w:rsidRPr="00007A78">
        <w:rPr>
          <w:sz w:val="24"/>
          <w:szCs w:val="24"/>
        </w:rPr>
        <w:t xml:space="preserve"> οπότε αυτό αρχίζει να κινείται πάνω στο δοκάρι, με το οποίο παρουσιάζει συντελεστή τριβής ολίσθησης μ=0,5. Τη στιγμή που το ελατήριο έχει επιμήκυνση </w:t>
      </w:r>
      <w:r>
        <w:rPr>
          <w:sz w:val="24"/>
          <w:szCs w:val="24"/>
        </w:rPr>
        <w:t>Δ</w:t>
      </w:r>
      <w:r>
        <w:rPr>
          <w:sz w:val="24"/>
          <w:szCs w:val="24"/>
          <w:lang w:val="en-US"/>
        </w:rPr>
        <w:t>l</w:t>
      </w:r>
      <w:r w:rsidRPr="00EA1DF3">
        <w:rPr>
          <w:sz w:val="24"/>
          <w:szCs w:val="24"/>
        </w:rPr>
        <w:t>=</w:t>
      </w:r>
      <w:r w:rsidRPr="00007A78">
        <w:rPr>
          <w:sz w:val="24"/>
          <w:szCs w:val="24"/>
        </w:rPr>
        <w:t>0,1</w:t>
      </w:r>
      <w:r w:rsidRPr="00007A78">
        <w:rPr>
          <w:sz w:val="24"/>
          <w:szCs w:val="24"/>
          <w:lang w:val="en-US"/>
        </w:rPr>
        <w:t>m</w:t>
      </w:r>
      <w:r w:rsidRPr="00007A78">
        <w:rPr>
          <w:sz w:val="24"/>
          <w:szCs w:val="24"/>
        </w:rPr>
        <w:t xml:space="preserve">, το σώμα εγκαταλείπει το δοκάρι και απομακρύνεται κατάλληλα. </w:t>
      </w:r>
    </w:p>
    <w:p w:rsidR="00620870" w:rsidRPr="00007A78" w:rsidRDefault="00F47B1C" w:rsidP="00620870">
      <w:pPr>
        <w:jc w:val="center"/>
        <w:rPr>
          <w:sz w:val="24"/>
          <w:szCs w:val="24"/>
        </w:rPr>
      </w:pPr>
      <w:r>
        <w:object w:dxaOrig="8100" w:dyaOrig="27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4.05pt;height:125.8pt" o:ole="" filled="t" fillcolor="white [3212]">
            <v:fill color2="fill lighten(51)" focusposition="1" focussize="" method="linear sigma" type="gradient"/>
            <v:imagedata r:id="rId7" o:title=""/>
          </v:shape>
          <o:OLEObject Type="Embed" ProgID="Visio.Drawing.11" ShapeID="_x0000_i1025" DrawAspect="Content" ObjectID="_1443470721" r:id="rId8"/>
        </w:object>
      </w:r>
    </w:p>
    <w:p w:rsidR="00620870" w:rsidRPr="00007A78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t>Α. Να υπολογίστε την ταχύτητα του σώματος τη στιγμή που εγκαταλείπει το δοκάρι.</w:t>
      </w:r>
    </w:p>
    <w:p w:rsidR="00620870" w:rsidRPr="00007A78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t>Β. Να υπολογίσετε την κινητική ενέργεια του δοκαριού την ίδια στιγμή.</w:t>
      </w:r>
    </w:p>
    <w:p w:rsidR="00620870" w:rsidRPr="00007A78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t>Γ. Να υπολογίστε τη μέγιστη συσπείρωση που θα υποστεί στη συνέχεια το ελατήριο.</w:t>
      </w:r>
    </w:p>
    <w:p w:rsidR="00620870" w:rsidRPr="00E82CD6" w:rsidRDefault="00620870" w:rsidP="00620870">
      <w:pPr>
        <w:rPr>
          <w:sz w:val="24"/>
          <w:szCs w:val="24"/>
        </w:rPr>
      </w:pPr>
      <w:r>
        <w:rPr>
          <w:sz w:val="24"/>
          <w:szCs w:val="24"/>
        </w:rPr>
        <w:t>Δ. Σε πόσο χρόνο από τη στιγμή που το σώμα θα εγκαταλείψει τη σανίδα το ελατήριο θα έχει τη μέγιστη συσπείρωσή του για πρώτη φορά;</w:t>
      </w:r>
    </w:p>
    <w:p w:rsidR="00620870" w:rsidRPr="00007A78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t xml:space="preserve">Δίνεται </w:t>
      </w:r>
      <w:r w:rsidRPr="00007A78">
        <w:rPr>
          <w:sz w:val="24"/>
          <w:szCs w:val="24"/>
          <w:lang w:val="en-US"/>
        </w:rPr>
        <w:t>g</w:t>
      </w:r>
      <w:r w:rsidRPr="00007A78">
        <w:rPr>
          <w:sz w:val="24"/>
          <w:szCs w:val="24"/>
        </w:rPr>
        <w:t>=10</w:t>
      </w:r>
      <w:r w:rsidRPr="00007A78">
        <w:rPr>
          <w:sz w:val="24"/>
          <w:szCs w:val="24"/>
          <w:lang w:val="en-US"/>
        </w:rPr>
        <w:t>m</w:t>
      </w:r>
      <w:r w:rsidRPr="00007A78">
        <w:rPr>
          <w:sz w:val="24"/>
          <w:szCs w:val="24"/>
        </w:rPr>
        <w:t>/</w:t>
      </w:r>
      <w:r w:rsidRPr="00007A78">
        <w:rPr>
          <w:sz w:val="24"/>
          <w:szCs w:val="24"/>
          <w:lang w:val="en-US"/>
        </w:rPr>
        <w:t>s</w:t>
      </w:r>
      <w:r w:rsidRPr="00007A78">
        <w:rPr>
          <w:sz w:val="24"/>
          <w:szCs w:val="24"/>
          <w:vertAlign w:val="superscript"/>
        </w:rPr>
        <w:t>2</w:t>
      </w:r>
      <w:r w:rsidRPr="00F62A19">
        <w:rPr>
          <w:sz w:val="24"/>
          <w:szCs w:val="24"/>
        </w:rPr>
        <w:t xml:space="preserve"> </w:t>
      </w:r>
      <w:r>
        <w:rPr>
          <w:sz w:val="24"/>
          <w:szCs w:val="24"/>
        </w:rPr>
        <w:t>και π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=10.</w:t>
      </w:r>
      <w:r w:rsidRPr="00007A78">
        <w:rPr>
          <w:sz w:val="24"/>
          <w:szCs w:val="24"/>
        </w:rPr>
        <w:t xml:space="preserve"> </w:t>
      </w:r>
    </w:p>
    <w:p w:rsidR="00620870" w:rsidRPr="00F47B1C" w:rsidRDefault="00620870" w:rsidP="00620870">
      <w:pPr>
        <w:rPr>
          <w:b/>
          <w:color w:val="0070C0"/>
          <w:sz w:val="24"/>
          <w:szCs w:val="24"/>
        </w:rPr>
      </w:pPr>
      <w:r w:rsidRPr="00F47B1C">
        <w:rPr>
          <w:b/>
          <w:color w:val="0070C0"/>
          <w:sz w:val="24"/>
          <w:szCs w:val="24"/>
        </w:rPr>
        <w:t>Απάντηση:</w:t>
      </w:r>
    </w:p>
    <w:p w:rsidR="00620870" w:rsidRPr="00DB5ED7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t xml:space="preserve">Α. Με την επίδραση της </w:t>
      </w:r>
      <w:r w:rsidRPr="00007A78">
        <w:rPr>
          <w:sz w:val="24"/>
          <w:szCs w:val="24"/>
          <w:lang w:val="en-US"/>
        </w:rPr>
        <w:t>F</w:t>
      </w:r>
      <w:r w:rsidRPr="00007A78">
        <w:rPr>
          <w:sz w:val="24"/>
          <w:szCs w:val="24"/>
        </w:rPr>
        <w:t xml:space="preserve"> το σώμα αρχίζει να κινείται πάνω στο δοκάρι, οπότε ανάμεσα τους αν</w:t>
      </w:r>
      <w:r w:rsidRPr="00007A78">
        <w:rPr>
          <w:sz w:val="24"/>
          <w:szCs w:val="24"/>
        </w:rPr>
        <w:t>α</w:t>
      </w:r>
      <w:r w:rsidRPr="00007A78">
        <w:rPr>
          <w:sz w:val="24"/>
          <w:szCs w:val="24"/>
        </w:rPr>
        <w:t xml:space="preserve">πτύσσεται τριβή ολίσθησης με μέτρο </w:t>
      </w:r>
    </w:p>
    <w:p w:rsidR="00620870" w:rsidRPr="00F47B1C" w:rsidRDefault="00620870" w:rsidP="00F47B1C">
      <w:pPr>
        <w:jc w:val="center"/>
        <w:rPr>
          <w:sz w:val="24"/>
          <w:szCs w:val="24"/>
        </w:rPr>
      </w:pPr>
      <w:proofErr w:type="spellStart"/>
      <w:r w:rsidRPr="00007A78">
        <w:rPr>
          <w:sz w:val="24"/>
          <w:szCs w:val="24"/>
        </w:rPr>
        <w:t>Τρ=μ</w:t>
      </w:r>
      <w:proofErr w:type="spellEnd"/>
      <w:r w:rsidRPr="00007A78">
        <w:rPr>
          <w:sz w:val="24"/>
          <w:szCs w:val="24"/>
        </w:rPr>
        <w:sym w:font="Symbol" w:char="F0D7"/>
      </w:r>
      <w:r w:rsidRPr="00007A78">
        <w:rPr>
          <w:sz w:val="24"/>
          <w:szCs w:val="24"/>
          <w:lang w:val="en-US"/>
        </w:rPr>
        <w:t>mg</w:t>
      </w:r>
      <w:r w:rsidRPr="00007A78">
        <w:rPr>
          <w:sz w:val="24"/>
          <w:szCs w:val="24"/>
        </w:rPr>
        <w:t>=5</w:t>
      </w:r>
      <w:r w:rsidRPr="00007A78">
        <w:rPr>
          <w:sz w:val="24"/>
          <w:szCs w:val="24"/>
          <w:lang w:val="en-US"/>
        </w:rPr>
        <w:t>N</w:t>
      </w:r>
    </w:p>
    <w:p w:rsidR="00620870" w:rsidRPr="00EA1DF3" w:rsidRDefault="00F47B1C" w:rsidP="00620870">
      <w:pPr>
        <w:jc w:val="center"/>
        <w:rPr>
          <w:sz w:val="24"/>
          <w:szCs w:val="24"/>
          <w:lang w:val="en-US"/>
        </w:rPr>
      </w:pPr>
      <w:r w:rsidRPr="00007A78">
        <w:rPr>
          <w:sz w:val="24"/>
          <w:szCs w:val="24"/>
        </w:rPr>
        <w:object w:dxaOrig="8100" w:dyaOrig="4531">
          <v:shape id="_x0000_i1026" type="#_x0000_t75" style="width:360.4pt;height:201.5pt" o:ole="">
            <v:imagedata r:id="rId9" o:title=""/>
          </v:shape>
          <o:OLEObject Type="Embed" ProgID="Visio.Drawing.11" ShapeID="_x0000_i1026" DrawAspect="Content" ObjectID="_1443470722" r:id="rId10"/>
        </w:object>
      </w:r>
    </w:p>
    <w:p w:rsidR="00620870" w:rsidRPr="00DB5ED7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lastRenderedPageBreak/>
        <w:t xml:space="preserve">Με την επίδραση της </w:t>
      </w:r>
      <w:r w:rsidRPr="00007A78">
        <w:rPr>
          <w:sz w:val="24"/>
          <w:szCs w:val="24"/>
          <w:lang w:val="en-US"/>
        </w:rPr>
        <w:t>F</w:t>
      </w:r>
      <w:r w:rsidRPr="00007A78">
        <w:rPr>
          <w:sz w:val="24"/>
          <w:szCs w:val="24"/>
        </w:rPr>
        <w:t xml:space="preserve"> και της </w:t>
      </w:r>
      <w:r w:rsidRPr="00007A78">
        <w:rPr>
          <w:sz w:val="24"/>
          <w:szCs w:val="24"/>
          <w:lang w:val="en-US"/>
        </w:rPr>
        <w:t>T</w:t>
      </w:r>
      <w:r w:rsidRPr="00007A78">
        <w:rPr>
          <w:sz w:val="24"/>
          <w:szCs w:val="24"/>
        </w:rPr>
        <w:t xml:space="preserve">ρ το σώμα εκτελεί ευθύγραμμη ομαλή κίνηση με επιτάχυνση </w:t>
      </w:r>
    </w:p>
    <w:p w:rsidR="00620870" w:rsidRPr="00EA1DF3" w:rsidRDefault="00620870" w:rsidP="00620870">
      <w:pPr>
        <w:spacing w:before="120"/>
        <w:jc w:val="center"/>
        <w:rPr>
          <w:sz w:val="24"/>
          <w:szCs w:val="24"/>
          <w:lang w:val="en-US"/>
        </w:rPr>
      </w:pPr>
      <w:r w:rsidRPr="00007A78">
        <w:rPr>
          <w:sz w:val="24"/>
          <w:szCs w:val="24"/>
        </w:rPr>
        <w:t>α</w:t>
      </w:r>
      <w:r w:rsidRPr="00EA1DF3">
        <w:rPr>
          <w:sz w:val="24"/>
          <w:szCs w:val="24"/>
          <w:lang w:val="en-US"/>
        </w:rPr>
        <w:t>=</w:t>
      </w:r>
      <w:r w:rsidRPr="00007A78">
        <w:rPr>
          <w:sz w:val="24"/>
          <w:szCs w:val="24"/>
        </w:rPr>
        <w:t>Σ</w:t>
      </w:r>
      <w:r w:rsidRPr="00007A78">
        <w:rPr>
          <w:sz w:val="24"/>
          <w:szCs w:val="24"/>
          <w:lang w:val="en-US"/>
        </w:rPr>
        <w:t>F</w:t>
      </w:r>
      <w:r w:rsidRPr="00EA1DF3">
        <w:rPr>
          <w:sz w:val="24"/>
          <w:szCs w:val="24"/>
          <w:lang w:val="en-US"/>
        </w:rPr>
        <w:t>/</w:t>
      </w:r>
      <w:r w:rsidRPr="00007A78">
        <w:rPr>
          <w:sz w:val="24"/>
          <w:szCs w:val="24"/>
          <w:lang w:val="en-US"/>
        </w:rPr>
        <w:t>m</w:t>
      </w:r>
      <w:r w:rsidRPr="00EA1DF3">
        <w:rPr>
          <w:sz w:val="24"/>
          <w:szCs w:val="24"/>
          <w:lang w:val="en-US"/>
        </w:rPr>
        <w:t>=(</w:t>
      </w:r>
      <w:r w:rsidRPr="00007A78">
        <w:rPr>
          <w:sz w:val="24"/>
          <w:szCs w:val="24"/>
          <w:lang w:val="en-US"/>
        </w:rPr>
        <w:t>F</w:t>
      </w:r>
      <w:r w:rsidRPr="00EA1DF3">
        <w:rPr>
          <w:sz w:val="24"/>
          <w:szCs w:val="24"/>
          <w:lang w:val="en-US"/>
        </w:rPr>
        <w:t>–</w:t>
      </w:r>
      <w:r w:rsidRPr="00007A78">
        <w:rPr>
          <w:sz w:val="24"/>
          <w:szCs w:val="24"/>
          <w:lang w:val="en-US"/>
        </w:rPr>
        <w:t>T</w:t>
      </w:r>
      <w:r w:rsidRPr="00007A78">
        <w:rPr>
          <w:sz w:val="24"/>
          <w:szCs w:val="24"/>
        </w:rPr>
        <w:t>ρ</w:t>
      </w:r>
      <w:r w:rsidRPr="00EA1DF3">
        <w:rPr>
          <w:sz w:val="24"/>
          <w:szCs w:val="24"/>
          <w:lang w:val="en-US"/>
        </w:rPr>
        <w:t>)/</w:t>
      </w:r>
      <w:r w:rsidRPr="00007A78">
        <w:rPr>
          <w:sz w:val="24"/>
          <w:szCs w:val="24"/>
          <w:lang w:val="en-US"/>
        </w:rPr>
        <w:t>m</w:t>
      </w:r>
      <w:r w:rsidRPr="00EA1DF3">
        <w:rPr>
          <w:sz w:val="24"/>
          <w:szCs w:val="24"/>
          <w:lang w:val="en-US"/>
        </w:rPr>
        <w:t>=15</w:t>
      </w:r>
      <w:r w:rsidRPr="00007A78">
        <w:rPr>
          <w:sz w:val="24"/>
          <w:szCs w:val="24"/>
          <w:lang w:val="en-US"/>
        </w:rPr>
        <w:t>m</w:t>
      </w:r>
      <w:r w:rsidRPr="00EA1DF3">
        <w:rPr>
          <w:sz w:val="24"/>
          <w:szCs w:val="24"/>
          <w:lang w:val="en-US"/>
        </w:rPr>
        <w:t>/</w:t>
      </w:r>
      <w:r w:rsidRPr="00007A78">
        <w:rPr>
          <w:sz w:val="24"/>
          <w:szCs w:val="24"/>
          <w:lang w:val="en-US"/>
        </w:rPr>
        <w:t>s</w:t>
      </w:r>
      <w:r w:rsidRPr="00EA1DF3">
        <w:rPr>
          <w:sz w:val="24"/>
          <w:szCs w:val="24"/>
          <w:vertAlign w:val="superscript"/>
          <w:lang w:val="en-US"/>
        </w:rPr>
        <w:t>2</w:t>
      </w:r>
    </w:p>
    <w:p w:rsidR="00620870" w:rsidRPr="00007A78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t>Στη θέση όπου το ελατήριο έχει τη επιμήκυνση Δ</w:t>
      </w:r>
      <w:r w:rsidRPr="00007A78">
        <w:rPr>
          <w:sz w:val="24"/>
          <w:szCs w:val="24"/>
          <w:lang w:val="en-US"/>
        </w:rPr>
        <w:t>l</w:t>
      </w:r>
      <w:r w:rsidRPr="00007A78">
        <w:rPr>
          <w:sz w:val="24"/>
          <w:szCs w:val="24"/>
        </w:rPr>
        <w:t>=0,1</w:t>
      </w:r>
      <w:r w:rsidRPr="00007A78">
        <w:rPr>
          <w:sz w:val="24"/>
          <w:szCs w:val="24"/>
          <w:lang w:val="en-US"/>
        </w:rPr>
        <w:t>m</w:t>
      </w:r>
      <w:r w:rsidRPr="00007A78">
        <w:rPr>
          <w:sz w:val="24"/>
          <w:szCs w:val="24"/>
        </w:rPr>
        <w:t>, το σώμα έχει φτάσει στη άκρη του δοκ</w:t>
      </w:r>
      <w:r w:rsidRPr="00007A78">
        <w:rPr>
          <w:sz w:val="24"/>
          <w:szCs w:val="24"/>
        </w:rPr>
        <w:t>α</w:t>
      </w:r>
      <w:r w:rsidRPr="00007A78">
        <w:rPr>
          <w:sz w:val="24"/>
          <w:szCs w:val="24"/>
        </w:rPr>
        <w:t>ριού, δηλαδή έχει διανύσει συνολικά διαδρομή Δχ=0,5+0,1=0,6</w:t>
      </w:r>
      <w:r w:rsidRPr="00007A78">
        <w:rPr>
          <w:sz w:val="24"/>
          <w:szCs w:val="24"/>
          <w:lang w:val="en-US"/>
        </w:rPr>
        <w:t>m</w:t>
      </w:r>
      <w:r w:rsidRPr="00007A78">
        <w:rPr>
          <w:sz w:val="24"/>
          <w:szCs w:val="24"/>
        </w:rPr>
        <w:t>.</w:t>
      </w:r>
    </w:p>
    <w:p w:rsidR="00620870" w:rsidRPr="00007A78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t>Ο χρόνος της κίνησης του σώματος πάνω στο δοκάρι ισούται με:</w:t>
      </w:r>
    </w:p>
    <w:p w:rsidR="00620870" w:rsidRPr="00DB5ED7" w:rsidRDefault="00620870" w:rsidP="00620870">
      <w:pPr>
        <w:spacing w:before="120"/>
        <w:jc w:val="center"/>
        <w:rPr>
          <w:rFonts w:eastAsiaTheme="minorEastAsia"/>
          <w:sz w:val="24"/>
          <w:szCs w:val="24"/>
        </w:rPr>
      </w:pPr>
      <w:r w:rsidRPr="00007A78">
        <w:rPr>
          <w:sz w:val="24"/>
          <w:szCs w:val="24"/>
        </w:rPr>
        <w:t>Δχ=1/2</w:t>
      </w:r>
      <w:r w:rsidRPr="00007A78">
        <w:rPr>
          <w:sz w:val="24"/>
          <w:szCs w:val="24"/>
        </w:rPr>
        <w:sym w:font="Symbol" w:char="F0D7"/>
      </w:r>
      <w:r w:rsidRPr="00007A78">
        <w:rPr>
          <w:sz w:val="24"/>
          <w:szCs w:val="24"/>
        </w:rPr>
        <w:t>α</w:t>
      </w:r>
      <w:r w:rsidRPr="00007A78">
        <w:rPr>
          <w:sz w:val="24"/>
          <w:szCs w:val="24"/>
        </w:rPr>
        <w:sym w:font="Symbol" w:char="F0D7"/>
      </w:r>
      <w:r w:rsidRPr="00007A78">
        <w:rPr>
          <w:sz w:val="24"/>
          <w:szCs w:val="24"/>
          <w:lang w:val="en-US"/>
        </w:rPr>
        <w:t>t</w:t>
      </w:r>
      <w:r w:rsidRPr="00007A78">
        <w:rPr>
          <w:sz w:val="24"/>
          <w:szCs w:val="24"/>
          <w:vertAlign w:val="superscript"/>
        </w:rPr>
        <w:t>2</w:t>
      </w:r>
      <w:r w:rsidRPr="00007A78">
        <w:rPr>
          <w:sz w:val="24"/>
          <w:szCs w:val="24"/>
        </w:rPr>
        <w:t xml:space="preserve"> </w:t>
      </w:r>
      <w:r w:rsidRPr="00007A78">
        <w:rPr>
          <w:sz w:val="24"/>
          <w:szCs w:val="24"/>
          <w:lang w:val="en-US"/>
        </w:rPr>
        <w:sym w:font="Symbol" w:char="F0DE"/>
      </w:r>
      <w:r w:rsidRPr="00007A78">
        <w:rPr>
          <w:sz w:val="24"/>
          <w:szCs w:val="24"/>
        </w:rPr>
        <w:t xml:space="preserve"> 0,6=1/2</w:t>
      </w:r>
      <w:r w:rsidRPr="00007A78">
        <w:rPr>
          <w:sz w:val="24"/>
          <w:szCs w:val="24"/>
          <w:lang w:val="en-US"/>
        </w:rPr>
        <w:sym w:font="Symbol" w:char="F0D7"/>
      </w:r>
      <w:r w:rsidRPr="00007A78">
        <w:rPr>
          <w:sz w:val="24"/>
          <w:szCs w:val="24"/>
        </w:rPr>
        <w:t>15</w:t>
      </w:r>
      <w:r w:rsidRPr="00007A78">
        <w:rPr>
          <w:sz w:val="24"/>
          <w:szCs w:val="24"/>
          <w:lang w:val="en-US"/>
        </w:rPr>
        <w:sym w:font="Symbol" w:char="F0D7"/>
      </w:r>
      <w:r w:rsidRPr="00007A78">
        <w:rPr>
          <w:sz w:val="24"/>
          <w:szCs w:val="24"/>
          <w:lang w:val="en-US"/>
        </w:rPr>
        <w:t>t</w:t>
      </w:r>
      <w:r w:rsidRPr="00007A78">
        <w:rPr>
          <w:sz w:val="24"/>
          <w:szCs w:val="24"/>
          <w:vertAlign w:val="superscript"/>
        </w:rPr>
        <w:t>2</w:t>
      </w:r>
      <w:r w:rsidRPr="00007A78">
        <w:rPr>
          <w:sz w:val="24"/>
          <w:szCs w:val="24"/>
        </w:rPr>
        <w:t xml:space="preserve"> </w:t>
      </w:r>
      <w:r w:rsidRPr="00007A78">
        <w:rPr>
          <w:sz w:val="24"/>
          <w:szCs w:val="24"/>
          <w:lang w:val="en-US"/>
        </w:rPr>
        <w:sym w:font="Symbol" w:char="F0DE"/>
      </w:r>
      <w:r w:rsidRPr="00007A78">
        <w:rPr>
          <w:sz w:val="24"/>
          <w:szCs w:val="24"/>
        </w:rPr>
        <w:t xml:space="preserve"> </w:t>
      </w:r>
      <w:r w:rsidRPr="00007A78">
        <w:rPr>
          <w:sz w:val="24"/>
          <w:szCs w:val="24"/>
          <w:lang w:val="en-US"/>
        </w:rPr>
        <w:t>t</w:t>
      </w:r>
      <w:r w:rsidRPr="00007A78">
        <w:rPr>
          <w:sz w:val="24"/>
          <w:szCs w:val="24"/>
        </w:rPr>
        <w:t>=0,2</w:t>
      </w:r>
      <w:r w:rsidRPr="00007A78">
        <w:rPr>
          <w:sz w:val="24"/>
          <w:szCs w:val="24"/>
          <w:lang w:val="en-US"/>
        </w:rPr>
        <w:sym w:font="Symbol" w:char="F0D7"/>
      </w:r>
      <m:oMath>
        <m:rad>
          <m:radPr>
            <m:degHide m:val="on"/>
            <m:ctrlPr>
              <w:rPr>
                <w:rFonts w:asci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2</m:t>
            </m:r>
          </m:e>
        </m:rad>
      </m:oMath>
      <w:r w:rsidRPr="00007A78">
        <w:rPr>
          <w:rFonts w:eastAsiaTheme="minorEastAsia"/>
          <w:sz w:val="24"/>
          <w:szCs w:val="24"/>
          <w:lang w:val="en-US"/>
        </w:rPr>
        <w:t>s</w:t>
      </w:r>
    </w:p>
    <w:p w:rsidR="00620870" w:rsidRPr="00DB5ED7" w:rsidRDefault="00620870" w:rsidP="00620870">
      <w:pPr>
        <w:rPr>
          <w:rFonts w:eastAsiaTheme="minorEastAsia"/>
          <w:sz w:val="24"/>
          <w:szCs w:val="24"/>
        </w:rPr>
      </w:pPr>
      <w:r w:rsidRPr="00007A78">
        <w:rPr>
          <w:rFonts w:eastAsiaTheme="minorEastAsia"/>
          <w:sz w:val="24"/>
          <w:szCs w:val="24"/>
        </w:rPr>
        <w:t xml:space="preserve">και η ταχύτητα που έχει το σώμα εκείνη τη στιγμή είναι </w:t>
      </w:r>
    </w:p>
    <w:p w:rsidR="00620870" w:rsidRPr="00007A78" w:rsidRDefault="00620870" w:rsidP="00620870">
      <w:pPr>
        <w:jc w:val="center"/>
        <w:rPr>
          <w:sz w:val="24"/>
          <w:szCs w:val="24"/>
        </w:rPr>
      </w:pPr>
      <w:r w:rsidRPr="00007A78">
        <w:rPr>
          <w:rFonts w:eastAsiaTheme="minorEastAsia"/>
          <w:sz w:val="24"/>
          <w:szCs w:val="24"/>
        </w:rPr>
        <w:t>υ</w:t>
      </w:r>
      <w:r w:rsidRPr="00007A78">
        <w:rPr>
          <w:rFonts w:eastAsiaTheme="minorEastAsia"/>
          <w:sz w:val="24"/>
          <w:szCs w:val="24"/>
          <w:vertAlign w:val="subscript"/>
        </w:rPr>
        <w:t>1</w:t>
      </w:r>
      <w:r w:rsidRPr="00007A78">
        <w:rPr>
          <w:rFonts w:eastAsiaTheme="minorEastAsia"/>
          <w:sz w:val="24"/>
          <w:szCs w:val="24"/>
        </w:rPr>
        <w:t>=α</w:t>
      </w:r>
      <w:r w:rsidRPr="00007A78">
        <w:rPr>
          <w:rFonts w:eastAsiaTheme="minorEastAsia"/>
          <w:sz w:val="24"/>
          <w:szCs w:val="24"/>
        </w:rPr>
        <w:sym w:font="Symbol" w:char="F0D7"/>
      </w:r>
      <w:r w:rsidRPr="00007A78">
        <w:rPr>
          <w:rFonts w:eastAsiaTheme="minorEastAsia"/>
          <w:sz w:val="24"/>
          <w:szCs w:val="24"/>
          <w:lang w:val="en-US"/>
        </w:rPr>
        <w:t>t</w:t>
      </w:r>
      <w:r w:rsidRPr="00007A78">
        <w:rPr>
          <w:rFonts w:eastAsiaTheme="minorEastAsia"/>
          <w:sz w:val="24"/>
          <w:szCs w:val="24"/>
        </w:rPr>
        <w:t>=15</w:t>
      </w:r>
      <w:r w:rsidRPr="00007A78">
        <w:rPr>
          <w:rFonts w:eastAsiaTheme="minorEastAsia"/>
          <w:sz w:val="24"/>
          <w:szCs w:val="24"/>
          <w:lang w:val="en-US"/>
        </w:rPr>
        <w:sym w:font="Symbol" w:char="F0D7"/>
      </w:r>
      <w:r w:rsidRPr="00007A78">
        <w:rPr>
          <w:sz w:val="24"/>
          <w:szCs w:val="24"/>
        </w:rPr>
        <w:t>0,2</w:t>
      </w:r>
      <w:r w:rsidRPr="00007A78">
        <w:rPr>
          <w:sz w:val="24"/>
          <w:szCs w:val="24"/>
          <w:lang w:val="en-US"/>
        </w:rPr>
        <w:sym w:font="Symbol" w:char="F0D7"/>
      </w:r>
      <m:oMath>
        <m:rad>
          <m:radPr>
            <m:degHide m:val="on"/>
            <m:ctrlPr>
              <w:rPr>
                <w:rFonts w:asci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2</m:t>
            </m:r>
          </m:e>
        </m:rad>
      </m:oMath>
      <w:r w:rsidRPr="00007A78">
        <w:rPr>
          <w:rFonts w:eastAsiaTheme="minorEastAsia"/>
          <w:sz w:val="24"/>
          <w:szCs w:val="24"/>
        </w:rPr>
        <w:t xml:space="preserve"> </w:t>
      </w:r>
      <w:r w:rsidRPr="00007A78">
        <w:rPr>
          <w:sz w:val="24"/>
          <w:szCs w:val="24"/>
          <w:lang w:val="en-US"/>
        </w:rPr>
        <w:sym w:font="Symbol" w:char="F0DE"/>
      </w:r>
      <w:r w:rsidRPr="00007A78">
        <w:rPr>
          <w:sz w:val="24"/>
          <w:szCs w:val="24"/>
        </w:rPr>
        <w:t xml:space="preserve"> υ</w:t>
      </w:r>
      <w:r w:rsidRPr="00007A78">
        <w:rPr>
          <w:sz w:val="24"/>
          <w:szCs w:val="24"/>
          <w:vertAlign w:val="subscript"/>
        </w:rPr>
        <w:t>1</w:t>
      </w:r>
      <w:r w:rsidRPr="00007A78">
        <w:rPr>
          <w:sz w:val="24"/>
          <w:szCs w:val="24"/>
        </w:rPr>
        <w:t>=3</w:t>
      </w:r>
      <m:oMath>
        <m:rad>
          <m:radPr>
            <m:degHide m:val="on"/>
            <m:ctrlPr>
              <w:rPr>
                <w:rFonts w:asci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2</m:t>
            </m:r>
          </m:e>
        </m:rad>
      </m:oMath>
      <w:r w:rsidRPr="00007A78">
        <w:rPr>
          <w:rFonts w:eastAsiaTheme="minorEastAsia"/>
          <w:sz w:val="24"/>
          <w:szCs w:val="24"/>
          <w:lang w:val="en-US"/>
        </w:rPr>
        <w:t>m</w:t>
      </w:r>
      <w:r w:rsidRPr="00007A78">
        <w:rPr>
          <w:rFonts w:eastAsiaTheme="minorEastAsia"/>
          <w:sz w:val="24"/>
          <w:szCs w:val="24"/>
        </w:rPr>
        <w:t>/</w:t>
      </w:r>
      <w:r w:rsidRPr="00007A78">
        <w:rPr>
          <w:rFonts w:eastAsiaTheme="minorEastAsia"/>
          <w:sz w:val="24"/>
          <w:szCs w:val="24"/>
          <w:lang w:val="en-US"/>
        </w:rPr>
        <w:t>s</w:t>
      </w:r>
      <w:r w:rsidRPr="00007A78">
        <w:rPr>
          <w:rFonts w:eastAsiaTheme="minorEastAsia"/>
          <w:sz w:val="24"/>
          <w:szCs w:val="24"/>
        </w:rPr>
        <w:t>.</w:t>
      </w:r>
    </w:p>
    <w:p w:rsidR="00620870" w:rsidRPr="00007A78" w:rsidRDefault="00620870" w:rsidP="00620870">
      <w:pPr>
        <w:rPr>
          <w:sz w:val="24"/>
          <w:szCs w:val="24"/>
        </w:rPr>
      </w:pPr>
    </w:p>
    <w:p w:rsidR="00620870" w:rsidRPr="00007A78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t>Β. Στο παραπάνω φαινόμενο:</w:t>
      </w:r>
    </w:p>
    <w:p w:rsidR="00620870" w:rsidRPr="00DB5ED7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t xml:space="preserve">Η </w:t>
      </w:r>
      <w:r w:rsidRPr="00007A78">
        <w:rPr>
          <w:sz w:val="24"/>
          <w:szCs w:val="24"/>
          <w:lang w:val="en-US"/>
        </w:rPr>
        <w:t>F</w:t>
      </w:r>
      <w:r w:rsidRPr="00007A78">
        <w:rPr>
          <w:sz w:val="24"/>
          <w:szCs w:val="24"/>
        </w:rPr>
        <w:t xml:space="preserve"> προσφέρει ενέργεια ίση με </w:t>
      </w:r>
    </w:p>
    <w:p w:rsidR="00620870" w:rsidRPr="00007A78" w:rsidRDefault="00620870" w:rsidP="00620870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proofErr w:type="spellStart"/>
      <w:r>
        <w:rPr>
          <w:sz w:val="24"/>
          <w:szCs w:val="24"/>
          <w:vertAlign w:val="subscript"/>
        </w:rPr>
        <w:t>προσφ</w:t>
      </w:r>
      <w:proofErr w:type="spellEnd"/>
      <w:r w:rsidRPr="00EA1DF3">
        <w:rPr>
          <w:sz w:val="24"/>
          <w:szCs w:val="24"/>
        </w:rPr>
        <w:t>=</w:t>
      </w:r>
      <w:r w:rsidRPr="00007A78">
        <w:rPr>
          <w:sz w:val="24"/>
          <w:szCs w:val="24"/>
          <w:lang w:val="en-US"/>
        </w:rPr>
        <w:t>F</w:t>
      </w:r>
      <w:r w:rsidRPr="00007A78">
        <w:rPr>
          <w:sz w:val="24"/>
          <w:szCs w:val="24"/>
          <w:lang w:val="en-US"/>
        </w:rPr>
        <w:sym w:font="Symbol" w:char="F0D7"/>
      </w:r>
      <w:r w:rsidRPr="00007A78">
        <w:rPr>
          <w:sz w:val="24"/>
          <w:szCs w:val="24"/>
        </w:rPr>
        <w:t>Δ</w:t>
      </w:r>
      <w:r w:rsidRPr="00007A78">
        <w:rPr>
          <w:sz w:val="24"/>
          <w:szCs w:val="24"/>
          <w:lang w:val="en-US"/>
        </w:rPr>
        <w:t>x</w:t>
      </w:r>
      <w:r w:rsidRPr="00007A78">
        <w:rPr>
          <w:sz w:val="24"/>
          <w:szCs w:val="24"/>
        </w:rPr>
        <w:t>=20</w:t>
      </w:r>
      <w:r w:rsidRPr="00007A78">
        <w:rPr>
          <w:sz w:val="24"/>
          <w:szCs w:val="24"/>
          <w:lang w:val="en-US"/>
        </w:rPr>
        <w:sym w:font="Symbol" w:char="F0D7"/>
      </w:r>
      <w:r w:rsidRPr="00007A78">
        <w:rPr>
          <w:sz w:val="24"/>
          <w:szCs w:val="24"/>
        </w:rPr>
        <w:t>0</w:t>
      </w:r>
      <w:proofErr w:type="gramStart"/>
      <w:r w:rsidRPr="00007A78">
        <w:rPr>
          <w:sz w:val="24"/>
          <w:szCs w:val="24"/>
        </w:rPr>
        <w:t>,6</w:t>
      </w:r>
      <w:proofErr w:type="gramEnd"/>
      <w:r w:rsidRPr="00007A78">
        <w:rPr>
          <w:sz w:val="24"/>
          <w:szCs w:val="24"/>
        </w:rPr>
        <w:t>=12</w:t>
      </w:r>
      <w:r w:rsidRPr="00007A78">
        <w:rPr>
          <w:sz w:val="24"/>
          <w:szCs w:val="24"/>
          <w:lang w:val="en-US"/>
        </w:rPr>
        <w:t>J</w:t>
      </w:r>
    </w:p>
    <w:p w:rsidR="00620870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t>α</w:t>
      </w:r>
      <w:r>
        <w:rPr>
          <w:sz w:val="24"/>
          <w:szCs w:val="24"/>
        </w:rPr>
        <w:t>πό την</w:t>
      </w:r>
      <w:r w:rsidRPr="00007A78">
        <w:rPr>
          <w:sz w:val="24"/>
          <w:szCs w:val="24"/>
        </w:rPr>
        <w:t xml:space="preserve"> οποία το ελατήριο παίρνει </w:t>
      </w:r>
    </w:p>
    <w:p w:rsidR="00620870" w:rsidRPr="00007A78" w:rsidRDefault="00620870" w:rsidP="00620870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U</w:t>
      </w:r>
      <w:r>
        <w:rPr>
          <w:sz w:val="24"/>
          <w:szCs w:val="24"/>
          <w:vertAlign w:val="subscript"/>
        </w:rPr>
        <w:t>ελ</w:t>
      </w:r>
      <w:r w:rsidRPr="00DB5ED7">
        <w:rPr>
          <w:sz w:val="24"/>
          <w:szCs w:val="24"/>
        </w:rPr>
        <w:t>=</w:t>
      </w:r>
      <w:r w:rsidRPr="00007A78">
        <w:rPr>
          <w:sz w:val="24"/>
          <w:szCs w:val="24"/>
        </w:rPr>
        <w:t>1/2</w:t>
      </w:r>
      <w:r w:rsidRPr="00007A78">
        <w:rPr>
          <w:sz w:val="24"/>
          <w:szCs w:val="24"/>
        </w:rPr>
        <w:sym w:font="Symbol" w:char="F0D7"/>
      </w:r>
      <w:r w:rsidRPr="00007A78">
        <w:rPr>
          <w:sz w:val="24"/>
          <w:szCs w:val="24"/>
          <w:lang w:val="en-US"/>
        </w:rPr>
        <w:t>k</w:t>
      </w:r>
      <w:r w:rsidRPr="00007A78">
        <w:rPr>
          <w:sz w:val="24"/>
          <w:szCs w:val="24"/>
          <w:lang w:val="en-US"/>
        </w:rPr>
        <w:sym w:font="Symbol" w:char="F0D7"/>
      </w:r>
      <w:r w:rsidRPr="00007A78">
        <w:rPr>
          <w:sz w:val="24"/>
          <w:szCs w:val="24"/>
        </w:rPr>
        <w:t>Δ</w:t>
      </w:r>
      <w:r w:rsidRPr="00007A78">
        <w:rPr>
          <w:sz w:val="24"/>
          <w:szCs w:val="24"/>
          <w:lang w:val="en-US"/>
        </w:rPr>
        <w:t>l</w:t>
      </w:r>
      <w:r w:rsidRPr="00007A78">
        <w:rPr>
          <w:sz w:val="24"/>
          <w:szCs w:val="24"/>
          <w:vertAlign w:val="superscript"/>
        </w:rPr>
        <w:t>2</w:t>
      </w:r>
      <w:r w:rsidRPr="00007A78">
        <w:rPr>
          <w:sz w:val="24"/>
          <w:szCs w:val="24"/>
        </w:rPr>
        <w:t>=0,375</w:t>
      </w:r>
      <w:r w:rsidRPr="00007A78">
        <w:rPr>
          <w:sz w:val="24"/>
          <w:szCs w:val="24"/>
          <w:lang w:val="en-US"/>
        </w:rPr>
        <w:t>J</w:t>
      </w:r>
    </w:p>
    <w:p w:rsidR="00620870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t xml:space="preserve">η παραγόμενη θερμική ενέργεια είναι </w:t>
      </w:r>
    </w:p>
    <w:p w:rsidR="00620870" w:rsidRPr="00EA1DF3" w:rsidRDefault="00620870" w:rsidP="00620870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Q</w:t>
      </w:r>
      <w:r w:rsidRPr="00EA1DF3">
        <w:rPr>
          <w:sz w:val="24"/>
          <w:szCs w:val="24"/>
        </w:rPr>
        <w:t>=</w:t>
      </w:r>
      <w:proofErr w:type="spellStart"/>
      <w:r w:rsidRPr="00007A78">
        <w:rPr>
          <w:sz w:val="24"/>
          <w:szCs w:val="24"/>
        </w:rPr>
        <w:t>Τ</w:t>
      </w:r>
      <w:r w:rsidRPr="00F47B1C">
        <w:rPr>
          <w:sz w:val="24"/>
          <w:szCs w:val="24"/>
          <w:vertAlign w:val="subscript"/>
        </w:rPr>
        <w:t>ρ</w:t>
      </w:r>
      <w:proofErr w:type="spellEnd"/>
      <w:r w:rsidRPr="00007A78">
        <w:rPr>
          <w:sz w:val="24"/>
          <w:szCs w:val="24"/>
        </w:rPr>
        <w:sym w:font="Symbol" w:char="F0D7"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cr m:val="script"/>
                <m:sty m:val="p"/>
              </m:rPr>
              <w:rPr>
                <w:rFonts w:ascii="Cambria Math" w:hAnsi="Cambria Math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sz w:val="24"/>
          <w:szCs w:val="24"/>
        </w:rPr>
        <w:t>=</w:t>
      </w:r>
      <w:r w:rsidRPr="00E56D6D">
        <w:rPr>
          <w:sz w:val="24"/>
          <w:szCs w:val="24"/>
        </w:rPr>
        <w:t>2,5</w:t>
      </w:r>
      <w:r w:rsidRPr="00007A78">
        <w:rPr>
          <w:sz w:val="24"/>
          <w:szCs w:val="24"/>
          <w:lang w:val="en-US"/>
        </w:rPr>
        <w:t>J</w:t>
      </w:r>
    </w:p>
    <w:p w:rsidR="00620870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t xml:space="preserve">η κινητική ενέργεια </w:t>
      </w:r>
      <w:r>
        <w:rPr>
          <w:sz w:val="24"/>
          <w:szCs w:val="24"/>
        </w:rPr>
        <w:t>τ</w:t>
      </w:r>
      <w:r w:rsidRPr="00007A78">
        <w:rPr>
          <w:sz w:val="24"/>
          <w:szCs w:val="24"/>
        </w:rPr>
        <w:t xml:space="preserve">ου σώματος είναι </w:t>
      </w:r>
    </w:p>
    <w:p w:rsidR="00620870" w:rsidRPr="00007A78" w:rsidRDefault="00620870" w:rsidP="00620870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Κ</w:t>
      </w:r>
      <w:r>
        <w:rPr>
          <w:sz w:val="24"/>
          <w:szCs w:val="24"/>
          <w:vertAlign w:val="subscript"/>
        </w:rPr>
        <w:t>σώμ</w:t>
      </w:r>
      <w:proofErr w:type="spellEnd"/>
      <w:r>
        <w:rPr>
          <w:sz w:val="24"/>
          <w:szCs w:val="24"/>
        </w:rPr>
        <w:t>=</w:t>
      </w:r>
      <w:r w:rsidR="00F47B1C">
        <w:rPr>
          <w:sz w:val="24"/>
          <w:szCs w:val="24"/>
        </w:rPr>
        <w:t xml:space="preserve"> ½ </w:t>
      </w:r>
      <w:r w:rsidRPr="00007A78">
        <w:rPr>
          <w:sz w:val="24"/>
          <w:szCs w:val="24"/>
          <w:lang w:val="en-US"/>
        </w:rPr>
        <w:t>m</w:t>
      </w:r>
      <w:r w:rsidRPr="00007A78">
        <w:rPr>
          <w:sz w:val="24"/>
          <w:szCs w:val="24"/>
          <w:lang w:val="en-US"/>
        </w:rPr>
        <w:sym w:font="Symbol" w:char="F0D7"/>
      </w:r>
      <w:r w:rsidRPr="00007A78">
        <w:rPr>
          <w:sz w:val="24"/>
          <w:szCs w:val="24"/>
        </w:rPr>
        <w:t>υ</w:t>
      </w:r>
      <w:r w:rsidRPr="00007A78">
        <w:rPr>
          <w:sz w:val="24"/>
          <w:szCs w:val="24"/>
          <w:vertAlign w:val="superscript"/>
        </w:rPr>
        <w:t>2</w:t>
      </w:r>
      <w:r w:rsidRPr="00007A78">
        <w:rPr>
          <w:sz w:val="24"/>
          <w:szCs w:val="24"/>
        </w:rPr>
        <w:t>=9</w:t>
      </w:r>
      <w:r w:rsidRPr="00007A78">
        <w:rPr>
          <w:sz w:val="24"/>
          <w:szCs w:val="24"/>
          <w:lang w:val="en-US"/>
        </w:rPr>
        <w:t>J</w:t>
      </w:r>
    </w:p>
    <w:p w:rsidR="00620870" w:rsidRPr="00007A78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t>οπότε τα υπόλοιπα θα είναι η κινητική της σανίδας</w:t>
      </w:r>
    </w:p>
    <w:p w:rsidR="00620870" w:rsidRDefault="00620870" w:rsidP="00620870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Κ</w:t>
      </w:r>
      <w:r>
        <w:rPr>
          <w:sz w:val="24"/>
          <w:szCs w:val="24"/>
          <w:vertAlign w:val="subscript"/>
        </w:rPr>
        <w:t>σαν</w:t>
      </w:r>
      <w:proofErr w:type="spellEnd"/>
      <w:r>
        <w:rPr>
          <w:sz w:val="24"/>
          <w:szCs w:val="24"/>
        </w:rPr>
        <w:t>=(12-0,375-</w:t>
      </w:r>
      <w:r w:rsidRPr="00E56D6D">
        <w:rPr>
          <w:sz w:val="24"/>
          <w:szCs w:val="24"/>
        </w:rPr>
        <w:t>2,5</w:t>
      </w:r>
      <w:r>
        <w:rPr>
          <w:sz w:val="24"/>
          <w:szCs w:val="24"/>
        </w:rPr>
        <w:t>-9)=</w:t>
      </w:r>
      <w:r w:rsidRPr="00E56D6D">
        <w:rPr>
          <w:sz w:val="24"/>
          <w:szCs w:val="24"/>
        </w:rPr>
        <w:t>0</w:t>
      </w:r>
      <w:r>
        <w:rPr>
          <w:sz w:val="24"/>
          <w:szCs w:val="24"/>
        </w:rPr>
        <w:t>,</w:t>
      </w:r>
      <w:r w:rsidRPr="00E56D6D">
        <w:rPr>
          <w:sz w:val="24"/>
          <w:szCs w:val="24"/>
        </w:rPr>
        <w:t>1</w:t>
      </w:r>
      <w:r w:rsidRPr="00007A78">
        <w:rPr>
          <w:sz w:val="24"/>
          <w:szCs w:val="24"/>
        </w:rPr>
        <w:t>25</w:t>
      </w:r>
      <w:r w:rsidRPr="00007A78">
        <w:rPr>
          <w:sz w:val="24"/>
          <w:szCs w:val="24"/>
          <w:lang w:val="en-US"/>
        </w:rPr>
        <w:t>J</w:t>
      </w:r>
    </w:p>
    <w:p w:rsidR="00620870" w:rsidRPr="00EA1DF3" w:rsidRDefault="00620870" w:rsidP="00F47B1C">
      <w:pPr>
        <w:rPr>
          <w:sz w:val="24"/>
          <w:szCs w:val="24"/>
        </w:rPr>
      </w:pPr>
    </w:p>
    <w:p w:rsidR="00620870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t xml:space="preserve">Γ. Μετά τη απομάκρυνση του σώματος από τη σανίδα, η μόνη δύναμη που θα δέχεται θα είναι η δύναμη από το ελατήριο. Έτσι η κίνησή της από δω και πέρα θα είναι ΑΑΤ με </w:t>
      </w:r>
      <w:r w:rsidRPr="00007A78">
        <w:rPr>
          <w:sz w:val="24"/>
          <w:szCs w:val="24"/>
          <w:lang w:val="en-US"/>
        </w:rPr>
        <w:t>D</w:t>
      </w:r>
      <w:r w:rsidRPr="00007A78">
        <w:rPr>
          <w:sz w:val="24"/>
          <w:szCs w:val="24"/>
        </w:rPr>
        <w:t>=</w:t>
      </w:r>
      <w:r w:rsidRPr="00007A78">
        <w:rPr>
          <w:sz w:val="24"/>
          <w:szCs w:val="24"/>
          <w:lang w:val="en-US"/>
        </w:rPr>
        <w:t>k</w:t>
      </w:r>
      <w:r w:rsidRPr="00007A78">
        <w:rPr>
          <w:sz w:val="24"/>
          <w:szCs w:val="24"/>
        </w:rPr>
        <w:t>=75</w:t>
      </w:r>
      <w:r w:rsidRPr="00007A78">
        <w:rPr>
          <w:sz w:val="24"/>
          <w:szCs w:val="24"/>
          <w:lang w:val="en-US"/>
        </w:rPr>
        <w:t>N</w:t>
      </w:r>
      <w:r w:rsidRPr="00007A78">
        <w:rPr>
          <w:sz w:val="24"/>
          <w:szCs w:val="24"/>
        </w:rPr>
        <w:t>/</w:t>
      </w:r>
      <w:r w:rsidRPr="00007A78">
        <w:rPr>
          <w:sz w:val="24"/>
          <w:szCs w:val="24"/>
          <w:lang w:val="en-US"/>
        </w:rPr>
        <w:t>m</w:t>
      </w:r>
      <w:r w:rsidRPr="00007A78">
        <w:rPr>
          <w:sz w:val="24"/>
          <w:szCs w:val="24"/>
        </w:rPr>
        <w:t xml:space="preserve"> και θ</w:t>
      </w:r>
      <w:r w:rsidRPr="00007A78">
        <w:rPr>
          <w:sz w:val="24"/>
          <w:szCs w:val="24"/>
        </w:rPr>
        <w:t>έ</w:t>
      </w:r>
      <w:r w:rsidRPr="00007A78">
        <w:rPr>
          <w:sz w:val="24"/>
          <w:szCs w:val="24"/>
        </w:rPr>
        <w:t>ση ισορροπίας τη θέση φυσικού μήκους του ελατηρίου.</w:t>
      </w:r>
    </w:p>
    <w:p w:rsidR="00620870" w:rsidRPr="00007A78" w:rsidRDefault="00F47B1C" w:rsidP="00620870">
      <w:pPr>
        <w:jc w:val="center"/>
        <w:rPr>
          <w:sz w:val="24"/>
          <w:szCs w:val="24"/>
        </w:rPr>
      </w:pPr>
      <w:r>
        <w:object w:dxaOrig="8101" w:dyaOrig="4553">
          <v:shape id="_x0000_i1027" type="#_x0000_t75" style="width:292.15pt;height:164.3pt" o:ole="">
            <v:imagedata r:id="rId11" o:title=""/>
          </v:shape>
          <o:OLEObject Type="Embed" ProgID="Visio.Drawing.11" ShapeID="_x0000_i1027" DrawAspect="Content" ObjectID="_1443470723" r:id="rId12"/>
        </w:object>
      </w:r>
    </w:p>
    <w:p w:rsidR="00620870" w:rsidRPr="00007A78" w:rsidRDefault="00620870" w:rsidP="00620870">
      <w:pPr>
        <w:rPr>
          <w:sz w:val="24"/>
          <w:szCs w:val="24"/>
        </w:rPr>
      </w:pPr>
      <w:r w:rsidRPr="00007A78">
        <w:rPr>
          <w:sz w:val="24"/>
          <w:szCs w:val="24"/>
        </w:rPr>
        <w:lastRenderedPageBreak/>
        <w:t>Έτσι στη θέση όπου το σώμα εγκαταλείπει τη σανίδα, θα ισχύει για τη σανίδα:</w:t>
      </w:r>
    </w:p>
    <w:p w:rsidR="00620870" w:rsidRPr="00EA1DF3" w:rsidRDefault="00620870" w:rsidP="00620870">
      <w:pPr>
        <w:spacing w:before="12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Ε=Κ</w:t>
      </w:r>
      <w:r>
        <w:rPr>
          <w:sz w:val="24"/>
          <w:szCs w:val="24"/>
          <w:vertAlign w:val="subscript"/>
        </w:rPr>
        <w:t>σαν</w:t>
      </w:r>
      <w:proofErr w:type="spellEnd"/>
      <w:r>
        <w:rPr>
          <w:sz w:val="24"/>
          <w:szCs w:val="24"/>
        </w:rPr>
        <w:t>+</w:t>
      </w:r>
      <w:r w:rsidRPr="00EA1DF3">
        <w:rPr>
          <w:sz w:val="24"/>
          <w:szCs w:val="24"/>
          <w:lang w:val="en-US"/>
        </w:rPr>
        <w:t>U</w:t>
      </w:r>
      <w:proofErr w:type="spellStart"/>
      <w:r>
        <w:rPr>
          <w:sz w:val="24"/>
          <w:szCs w:val="24"/>
          <w:vertAlign w:val="subscript"/>
        </w:rPr>
        <w:t>ταλ</w:t>
      </w:r>
      <w:proofErr w:type="spellEnd"/>
      <w:r w:rsidRPr="00EA1DF3"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DE"/>
      </w:r>
    </w:p>
    <w:p w:rsidR="00620870" w:rsidRDefault="00E702AC" w:rsidP="00620870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½ </w:t>
      </w:r>
      <w:r w:rsidR="00620870" w:rsidRPr="00007A78">
        <w:rPr>
          <w:sz w:val="24"/>
          <w:szCs w:val="24"/>
          <w:lang w:val="en-US"/>
        </w:rPr>
        <w:t>D</w:t>
      </w:r>
      <w:r w:rsidR="00620870" w:rsidRPr="00007A78">
        <w:rPr>
          <w:sz w:val="24"/>
          <w:szCs w:val="24"/>
          <w:lang w:val="en-US"/>
        </w:rPr>
        <w:sym w:font="Symbol" w:char="F0D7"/>
      </w:r>
      <w:r w:rsidR="00620870" w:rsidRPr="00007A78">
        <w:rPr>
          <w:sz w:val="24"/>
          <w:szCs w:val="24"/>
          <w:lang w:val="en-US"/>
        </w:rPr>
        <w:t>A</w:t>
      </w:r>
      <w:r w:rsidR="00620870" w:rsidRPr="00007A78">
        <w:rPr>
          <w:sz w:val="24"/>
          <w:szCs w:val="24"/>
          <w:vertAlign w:val="superscript"/>
        </w:rPr>
        <w:t>2</w:t>
      </w:r>
      <w:r w:rsidR="00620870">
        <w:rPr>
          <w:sz w:val="24"/>
          <w:szCs w:val="24"/>
          <w:vertAlign w:val="superscript"/>
        </w:rPr>
        <w:t xml:space="preserve"> </w:t>
      </w:r>
      <w:r w:rsidR="00620870" w:rsidRPr="00007A78">
        <w:rPr>
          <w:sz w:val="24"/>
          <w:szCs w:val="24"/>
        </w:rPr>
        <w:t>=</w:t>
      </w:r>
      <w:r w:rsidR="00620870">
        <w:rPr>
          <w:sz w:val="24"/>
          <w:szCs w:val="24"/>
        </w:rPr>
        <w:t xml:space="preserve"> </w:t>
      </w:r>
      <w:r w:rsidR="00620870" w:rsidRPr="00007A78">
        <w:rPr>
          <w:sz w:val="24"/>
          <w:szCs w:val="24"/>
          <w:lang w:val="en-US"/>
        </w:rPr>
        <w:t>K</w:t>
      </w:r>
      <w:r w:rsidR="00620870">
        <w:rPr>
          <w:sz w:val="24"/>
          <w:szCs w:val="24"/>
          <w:vertAlign w:val="subscript"/>
        </w:rPr>
        <w:t xml:space="preserve">σαν </w:t>
      </w:r>
      <w:r w:rsidR="00620870" w:rsidRPr="00007A78">
        <w:rPr>
          <w:sz w:val="24"/>
          <w:szCs w:val="24"/>
        </w:rPr>
        <w:t>+</w:t>
      </w:r>
      <w:r w:rsidR="006208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½ </w:t>
      </w:r>
      <w:r w:rsidR="00620870" w:rsidRPr="00007A78">
        <w:rPr>
          <w:sz w:val="24"/>
          <w:szCs w:val="24"/>
          <w:lang w:val="en-US"/>
        </w:rPr>
        <w:t>D</w:t>
      </w:r>
      <w:r w:rsidR="00620870" w:rsidRPr="00007A78">
        <w:rPr>
          <w:sz w:val="24"/>
          <w:szCs w:val="24"/>
          <w:lang w:val="en-US"/>
        </w:rPr>
        <w:sym w:font="Symbol" w:char="F0D7"/>
      </w:r>
      <w:r w:rsidR="00620870" w:rsidRPr="00007A78">
        <w:rPr>
          <w:sz w:val="24"/>
          <w:szCs w:val="24"/>
          <w:lang w:val="en-US"/>
        </w:rPr>
        <w:t>x</w:t>
      </w:r>
      <w:r w:rsidR="00620870" w:rsidRPr="00007A78">
        <w:rPr>
          <w:sz w:val="24"/>
          <w:szCs w:val="24"/>
          <w:vertAlign w:val="superscript"/>
        </w:rPr>
        <w:t>2</w:t>
      </w:r>
      <w:r w:rsidR="00620870" w:rsidRPr="00007A78">
        <w:rPr>
          <w:sz w:val="24"/>
          <w:szCs w:val="24"/>
        </w:rPr>
        <w:t xml:space="preserve"> </w:t>
      </w:r>
    </w:p>
    <w:p w:rsidR="00620870" w:rsidRPr="00007A78" w:rsidRDefault="00620870" w:rsidP="00620870">
      <w:pPr>
        <w:ind w:firstLine="720"/>
        <w:jc w:val="center"/>
        <w:rPr>
          <w:sz w:val="24"/>
          <w:szCs w:val="24"/>
        </w:rPr>
      </w:pPr>
      <w:r w:rsidRPr="00007A78">
        <w:rPr>
          <w:sz w:val="24"/>
          <w:szCs w:val="24"/>
        </w:rPr>
        <w:t>όπου χ=0,1</w:t>
      </w:r>
      <w:r w:rsidRPr="00007A78"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, θεωρώντας θετική τη φορά προς τα δεξιά</w:t>
      </w:r>
      <w:r w:rsidRPr="00007A78">
        <w:rPr>
          <w:sz w:val="24"/>
          <w:szCs w:val="24"/>
        </w:rPr>
        <w:t>.</w:t>
      </w:r>
    </w:p>
    <w:p w:rsidR="00620870" w:rsidRPr="00007A78" w:rsidRDefault="00620870" w:rsidP="00620870">
      <w:pPr>
        <w:rPr>
          <w:rFonts w:eastAsiaTheme="minorEastAsia"/>
          <w:sz w:val="24"/>
          <w:szCs w:val="24"/>
        </w:rPr>
      </w:pPr>
      <w:r w:rsidRPr="00007A78">
        <w:rPr>
          <w:sz w:val="24"/>
          <w:szCs w:val="24"/>
        </w:rPr>
        <w:t>Το π</w:t>
      </w:r>
      <w:r>
        <w:rPr>
          <w:sz w:val="24"/>
          <w:szCs w:val="24"/>
        </w:rPr>
        <w:t>λ</w:t>
      </w:r>
      <w:r w:rsidRPr="00007A78">
        <w:rPr>
          <w:sz w:val="24"/>
          <w:szCs w:val="24"/>
        </w:rPr>
        <w:t>άτος της ΑΑΤ προκύπτει ίσο με Α=</w:t>
      </w:r>
      <m:oMath>
        <m:f>
          <m:fPr>
            <m:ctrlPr>
              <w:rPr>
                <w:rFonts w:ascii="Cambria Math"/>
                <w:i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/>
                <w:sz w:val="28"/>
                <w:szCs w:val="28"/>
              </w:rPr>
              <m:t>15</m:t>
            </m:r>
          </m:den>
        </m:f>
      </m:oMath>
      <w:proofErr w:type="gramStart"/>
      <w:r w:rsidRPr="00007A78">
        <w:rPr>
          <w:rFonts w:eastAsiaTheme="minorEastAsia"/>
          <w:sz w:val="24"/>
          <w:szCs w:val="24"/>
          <w:lang w:val="en-US"/>
        </w:rPr>
        <w:t>m</w:t>
      </w:r>
      <w:proofErr w:type="gramEnd"/>
      <w:r w:rsidRPr="00007A78">
        <w:rPr>
          <w:rFonts w:eastAsiaTheme="minorEastAsia"/>
          <w:sz w:val="24"/>
          <w:szCs w:val="24"/>
        </w:rPr>
        <w:t>, οπότε τόση θα είναι και η μέγιστη συσπείρωση του ελατηρίου.</w:t>
      </w:r>
    </w:p>
    <w:p w:rsidR="00620870" w:rsidRDefault="00620870" w:rsidP="00620870">
      <w:pPr>
        <w:rPr>
          <w:rFonts w:eastAsiaTheme="minorEastAsia"/>
          <w:sz w:val="24"/>
          <w:szCs w:val="24"/>
        </w:rPr>
      </w:pPr>
    </w:p>
    <w:p w:rsidR="00620870" w:rsidRDefault="00620870" w:rsidP="0062087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Δ. Ο χρόνος κίνησης του δοκαριού από τη θέση με απομάκρυνση χ=0,1</w:t>
      </w:r>
      <w:r>
        <w:rPr>
          <w:rFonts w:eastAsiaTheme="minorEastAsia"/>
          <w:sz w:val="24"/>
          <w:szCs w:val="24"/>
          <w:lang w:val="en-US"/>
        </w:rPr>
        <w:t>m</w:t>
      </w:r>
      <w:r w:rsidRPr="00596FB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μέχρι την αρνητική </w:t>
      </w: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>κραία θέση, όπου το ελατήριο έχει τη μέγιστη συσπείρωση μπορεί να υπολογιστεί με τη βοήθεια των στρεφόμενων διανυσμάτων</w:t>
      </w:r>
      <w:r w:rsidRPr="006E751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ή και τριγωνομετρικά. Προσωπικά προτιμώ τα στρεφόμενα διαν</w:t>
      </w:r>
      <w:r>
        <w:rPr>
          <w:rFonts w:eastAsiaTheme="minorEastAsia"/>
          <w:sz w:val="24"/>
          <w:szCs w:val="24"/>
        </w:rPr>
        <w:t>ύ</w:t>
      </w:r>
      <w:r>
        <w:rPr>
          <w:rFonts w:eastAsiaTheme="minorEastAsia"/>
          <w:sz w:val="24"/>
          <w:szCs w:val="24"/>
        </w:rPr>
        <w:t>σματα.</w:t>
      </w:r>
    </w:p>
    <w:p w:rsidR="00620870" w:rsidRDefault="00620870" w:rsidP="0062087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Στο παρακάτω σχήμα φαίνεται ο κύκλος αναφοράς της ταλάντωσης.</w:t>
      </w:r>
    </w:p>
    <w:p w:rsidR="00620870" w:rsidRDefault="00620870" w:rsidP="00620870">
      <w:pPr>
        <w:jc w:val="center"/>
        <w:rPr>
          <w:rFonts w:eastAsiaTheme="minorEastAsia"/>
          <w:sz w:val="24"/>
          <w:szCs w:val="24"/>
          <w:lang w:val="en-US"/>
        </w:rPr>
      </w:pPr>
      <w:r>
        <w:object w:dxaOrig="6298" w:dyaOrig="6024">
          <v:shape id="_x0000_i1028" type="#_x0000_t75" style="width:190.35pt;height:182.05pt" o:ole="">
            <v:imagedata r:id="rId13" o:title=""/>
          </v:shape>
          <o:OLEObject Type="Embed" ProgID="Visio.Drawing.11" ShapeID="_x0000_i1028" DrawAspect="Content" ObjectID="_1443470724" r:id="rId14"/>
        </w:object>
      </w:r>
    </w:p>
    <w:p w:rsidR="00620870" w:rsidRPr="00264098" w:rsidRDefault="00620870" w:rsidP="0062087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Τη στιγμή </w:t>
      </w:r>
      <w:r>
        <w:rPr>
          <w:rFonts w:eastAsiaTheme="minorEastAsia"/>
          <w:sz w:val="24"/>
          <w:szCs w:val="24"/>
          <w:lang w:val="en-US"/>
        </w:rPr>
        <w:t>t</w:t>
      </w:r>
      <w:r w:rsidRPr="00264098">
        <w:rPr>
          <w:rFonts w:eastAsiaTheme="minorEastAsia"/>
          <w:sz w:val="24"/>
          <w:szCs w:val="24"/>
          <w:vertAlign w:val="subscript"/>
        </w:rPr>
        <w:t>1</w:t>
      </w:r>
      <w:r>
        <w:rPr>
          <w:rFonts w:eastAsiaTheme="minorEastAsia"/>
          <w:sz w:val="24"/>
          <w:szCs w:val="24"/>
        </w:rPr>
        <w:t xml:space="preserve"> που το σώμα εγκαταλείπει το δοκάρι,</w:t>
      </w:r>
      <w:r w:rsidRPr="006E751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αυτό βρίσκεται σε απομάκρυνση χ=0,1</w:t>
      </w:r>
      <w:r>
        <w:rPr>
          <w:rFonts w:eastAsiaTheme="minorEastAsia"/>
          <w:sz w:val="24"/>
          <w:szCs w:val="24"/>
          <w:lang w:val="en-US"/>
        </w:rPr>
        <w:t>m</w:t>
      </w:r>
      <w:r w:rsidRPr="006E751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κινο</w:t>
      </w:r>
      <w:r>
        <w:rPr>
          <w:rFonts w:eastAsiaTheme="minorEastAsia"/>
          <w:sz w:val="24"/>
          <w:szCs w:val="24"/>
        </w:rPr>
        <w:t>ύ</w:t>
      </w:r>
      <w:r>
        <w:rPr>
          <w:rFonts w:eastAsiaTheme="minorEastAsia"/>
          <w:sz w:val="24"/>
          <w:szCs w:val="24"/>
        </w:rPr>
        <w:t>μενο προς τα δεξιά, δηλαδή προς την θετική ακραία θέση. Έτσι το στρεφόμενο διάνυσμα θα είναι στη θέση (1) του κύκλου αναφοράς</w:t>
      </w:r>
      <w:r w:rsidRPr="00264098">
        <w:rPr>
          <w:rFonts w:eastAsiaTheme="minorEastAsia"/>
          <w:sz w:val="24"/>
          <w:szCs w:val="24"/>
        </w:rPr>
        <w:t xml:space="preserve">. </w:t>
      </w:r>
    </w:p>
    <w:p w:rsidR="00620870" w:rsidRDefault="00620870" w:rsidP="0062087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Τότε η γωνία θ θα είναι: </w:t>
      </w:r>
    </w:p>
    <w:p w:rsidR="00620870" w:rsidRDefault="00620870" w:rsidP="00620870">
      <w:pPr>
        <w:jc w:val="center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4"/>
          <w:szCs w:val="24"/>
        </w:rPr>
        <w:t>συνθ</w:t>
      </w:r>
      <m:oMath>
        <w:proofErr w:type="spellEnd"/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0,1</m:t>
            </m:r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15</m:t>
                </m:r>
              </m:den>
            </m:f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1,5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1,5</m:t>
            </m:r>
            <m:r>
              <w:rPr>
                <w:rFonts w:ascii="Cambria Math" w:eastAsiaTheme="minorEastAsia" w:hAnsi="Cambria Math"/>
                <w:i/>
                <w:sz w:val="28"/>
                <w:szCs w:val="28"/>
              </w:rPr>
              <w:sym w:font="Symbol" w:char="F0D7"/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</w:p>
    <w:p w:rsidR="00620870" w:rsidRDefault="00620870" w:rsidP="00620870">
      <w:pPr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οπότε θ=π/6</w:t>
      </w:r>
    </w:p>
    <w:p w:rsidR="00620870" w:rsidRDefault="00620870" w:rsidP="0062087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Μέχρι να φτάσει το δοκάρι στην αρνητική ακραία θέση της ταλάντωσής του, το στρεφόμενο δι</w:t>
      </w:r>
      <w:r>
        <w:rPr>
          <w:rFonts w:eastAsiaTheme="minorEastAsia"/>
          <w:sz w:val="24"/>
          <w:szCs w:val="24"/>
        </w:rPr>
        <w:t>ά</w:t>
      </w:r>
      <w:r>
        <w:rPr>
          <w:rFonts w:eastAsiaTheme="minorEastAsia"/>
          <w:sz w:val="24"/>
          <w:szCs w:val="24"/>
        </w:rPr>
        <w:t>νυσμα θα έχει διαγράψει γωνία:</w:t>
      </w:r>
    </w:p>
    <w:p w:rsidR="00620870" w:rsidRDefault="00620870" w:rsidP="00620870">
      <w:pPr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Δφ=θ+π=7π/6</w:t>
      </w:r>
    </w:p>
    <w:p w:rsidR="00620870" w:rsidRDefault="00620870" w:rsidP="00620870">
      <w:pPr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οπότε το ζητούμενο χρονικό διάστημα θα είναι:</w:t>
      </w:r>
    </w:p>
    <w:p w:rsidR="00620870" w:rsidRPr="00620870" w:rsidRDefault="00620870" w:rsidP="00620870">
      <w:pPr>
        <w:jc w:val="center"/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</w:rPr>
        <w:lastRenderedPageBreak/>
        <w:t>Δ</w:t>
      </w:r>
      <w:r>
        <w:rPr>
          <w:rFonts w:eastAsiaTheme="minorEastAsia"/>
          <w:sz w:val="24"/>
          <w:szCs w:val="24"/>
          <w:lang w:val="en-US"/>
        </w:rPr>
        <w:t>t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Δφ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ω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7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6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Τ</m:t>
                </m:r>
              </m:den>
            </m:f>
          </m:den>
        </m:f>
        <m:r>
          <w:rPr>
            <w:rFonts w:ascii="Cambria Math" w:eastAsiaTheme="minorEastAsia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12</m:t>
            </m:r>
          </m:den>
        </m:f>
        <m:r>
          <w:rPr>
            <w:rFonts w:ascii="Cambria Math" w:eastAsiaTheme="minorEastAsia" w:hAnsi="Cambria Math"/>
            <w:i/>
            <w:sz w:val="28"/>
            <w:szCs w:val="28"/>
            <w:lang w:val="en-US"/>
          </w:rPr>
          <w:sym w:font="Symbol" w:char="F0D7"/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Τ</m:t>
        </m:r>
      </m:oMath>
      <w:r w:rsidRPr="00620870">
        <w:rPr>
          <w:rFonts w:eastAsiaTheme="minorEastAsia"/>
          <w:sz w:val="24"/>
          <w:szCs w:val="24"/>
          <w:lang w:val="en-US"/>
        </w:rPr>
        <w:t xml:space="preserve"> </w:t>
      </w:r>
    </w:p>
    <w:p w:rsidR="00620870" w:rsidRPr="00F62A19" w:rsidRDefault="00620870" w:rsidP="00620870">
      <w:pPr>
        <w:jc w:val="center"/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</w:rPr>
        <w:t>όπου</w:t>
      </w:r>
      <w:r w:rsidRPr="00F62A19">
        <w:rPr>
          <w:rFonts w:eastAsiaTheme="minorEastAsia"/>
          <w:sz w:val="24"/>
          <w:szCs w:val="24"/>
          <w:lang w:val="en-US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Τ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=2</m:t>
        </m:r>
        <m:r>
          <w:rPr>
            <w:rFonts w:ascii="Cambria Math" w:eastAsiaTheme="minorEastAsia" w:hAnsi="Cambria Math"/>
            <w:sz w:val="28"/>
            <w:szCs w:val="28"/>
          </w:rPr>
          <m:t>π</m:t>
        </m:r>
        <m:r>
          <w:rPr>
            <w:rFonts w:ascii="Cambria Math" w:eastAsiaTheme="minorEastAsia" w:hAnsi="Cambria Math"/>
            <w:i/>
            <w:sz w:val="28"/>
            <w:szCs w:val="28"/>
          </w:rPr>
          <w:sym w:font="Symbol" w:char="F0D7"/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Μ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k</m:t>
                </m:r>
              </m:den>
            </m:f>
          </m:e>
        </m:rad>
        <m:r>
          <w:rPr>
            <w:rFonts w:ascii="Cambria Math" w:eastAsiaTheme="minorEastAsia" w:hAnsi="Cambria Math"/>
            <w:sz w:val="28"/>
            <w:szCs w:val="28"/>
            <w:lang w:val="en-US"/>
          </w:rPr>
          <m:t>=2</m:t>
        </m:r>
        <m:r>
          <w:rPr>
            <w:rFonts w:ascii="Cambria Math" w:eastAsiaTheme="minorEastAsia" w:hAnsi="Cambria Math"/>
            <w:sz w:val="28"/>
            <w:szCs w:val="28"/>
          </w:rPr>
          <m:t>π</m:t>
        </m:r>
        <m:r>
          <w:rPr>
            <w:rFonts w:ascii="Cambria Math" w:eastAsiaTheme="minorEastAsia" w:hAnsi="Cambria Math"/>
            <w:i/>
            <w:sz w:val="28"/>
            <w:szCs w:val="28"/>
          </w:rPr>
          <w:sym w:font="Symbol" w:char="F0D7"/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1,6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75</m:t>
                </m:r>
              </m:den>
            </m:f>
          </m:e>
        </m:rad>
        <m:r>
          <w:rPr>
            <w:rFonts w:ascii="Cambria Math" w:eastAsiaTheme="minorEastAsia" w:hAnsi="Cambria Math"/>
            <w:sz w:val="28"/>
            <w:szCs w:val="28"/>
            <w:lang w:val="en-US"/>
          </w:rPr>
          <m:t>=2</m:t>
        </m:r>
        <m:r>
          <w:rPr>
            <w:rFonts w:ascii="Cambria Math" w:eastAsiaTheme="minorEastAsia" w:hAnsi="Cambria Math"/>
            <w:sz w:val="28"/>
            <w:szCs w:val="28"/>
          </w:rPr>
          <m:t>π</m:t>
        </m:r>
        <m:r>
          <w:rPr>
            <w:rFonts w:ascii="Cambria Math" w:eastAsiaTheme="minorEastAsia" w:hAnsi="Cambria Math"/>
            <w:i/>
            <w:sz w:val="28"/>
            <w:szCs w:val="28"/>
          </w:rPr>
          <w:sym w:font="Symbol" w:char="F0D7"/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0,16</m:t>
                </m:r>
                <m: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  <w:sym w:font="Symbol" w:char="F0D7"/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10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25</m:t>
                </m:r>
                <m: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  <w:sym w:font="Symbol" w:char="F0D7"/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3</m:t>
                </m:r>
              </m:den>
            </m:f>
          </m:e>
        </m:rad>
        <m:r>
          <w:rPr>
            <w:rFonts w:ascii="Cambria Math" w:eastAsiaTheme="minorEastAsia" w:hAnsi="Cambria Math"/>
            <w:sz w:val="28"/>
            <w:szCs w:val="28"/>
            <w:lang w:val="en-US"/>
          </w:rPr>
          <m:t>=2</m:t>
        </m:r>
        <m:r>
          <w:rPr>
            <w:rFonts w:ascii="Cambria Math" w:eastAsiaTheme="minorEastAsia" w:hAnsi="Cambria Math"/>
            <w:sz w:val="28"/>
            <w:szCs w:val="28"/>
          </w:rPr>
          <m:t>π</m:t>
        </m:r>
        <m:r>
          <w:rPr>
            <w:rFonts w:ascii="Cambria Math" w:eastAsiaTheme="minorEastAsia" w:hAnsi="Cambria Math"/>
            <w:i/>
            <w:sz w:val="28"/>
            <w:szCs w:val="28"/>
          </w:rPr>
          <w:sym w:font="Symbol" w:char="F0D7"/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0,4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5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5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8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15</m:t>
            </m:r>
          </m:den>
        </m:f>
      </m:oMath>
      <w:proofErr w:type="gramStart"/>
      <w:r>
        <w:rPr>
          <w:rFonts w:eastAsiaTheme="minorEastAsia"/>
          <w:sz w:val="24"/>
          <w:szCs w:val="24"/>
          <w:lang w:val="en-US"/>
        </w:rPr>
        <w:t>s</w:t>
      </w:r>
      <w:proofErr w:type="gramEnd"/>
    </w:p>
    <w:p w:rsidR="00620870" w:rsidRPr="00F62A19" w:rsidRDefault="00620870" w:rsidP="00620870">
      <w:pPr>
        <w:jc w:val="center"/>
        <w:rPr>
          <w:rFonts w:eastAsiaTheme="minorEastAsia"/>
          <w:i/>
          <w:sz w:val="24"/>
          <w:szCs w:val="24"/>
          <w:lang w:val="en-US"/>
        </w:rPr>
      </w:pPr>
      <w:r>
        <w:rPr>
          <w:rFonts w:eastAsiaTheme="minorEastAsia"/>
          <w:sz w:val="24"/>
          <w:szCs w:val="24"/>
        </w:rPr>
        <w:t>Άρα</w:t>
      </w:r>
      <w:r w:rsidRPr="00F62A19">
        <w:rPr>
          <w:rFonts w:eastAsiaTheme="minorEastAsia"/>
          <w:sz w:val="24"/>
          <w:szCs w:val="24"/>
          <w:lang w:val="en-US"/>
        </w:rPr>
        <w:t xml:space="preserve"> </w:t>
      </w:r>
      <w:r>
        <w:rPr>
          <w:rFonts w:eastAsiaTheme="minorEastAsia"/>
          <w:sz w:val="24"/>
          <w:szCs w:val="24"/>
        </w:rPr>
        <w:t>Δ</w:t>
      </w:r>
      <w:r>
        <w:rPr>
          <w:rFonts w:eastAsiaTheme="minorEastAsia"/>
          <w:sz w:val="24"/>
          <w:szCs w:val="24"/>
          <w:lang w:val="en-US"/>
        </w:rPr>
        <w:t>t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12</m:t>
            </m:r>
          </m:den>
        </m:f>
        <m:r>
          <w:rPr>
            <w:rFonts w:ascii="Cambria Math" w:eastAsiaTheme="minorEastAsia" w:hAnsi="Cambria Math"/>
            <w:i/>
            <w:sz w:val="28"/>
            <w:szCs w:val="28"/>
            <w:lang w:val="en-US"/>
          </w:rPr>
          <w:sym w:font="Symbol" w:char="F0D7"/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8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15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14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45</m:t>
            </m:r>
          </m:den>
        </m:f>
      </m:oMath>
      <w:proofErr w:type="gramStart"/>
      <w:r w:rsidRPr="00E56D6D">
        <w:rPr>
          <w:rFonts w:eastAsiaTheme="minorEastAsia"/>
          <w:sz w:val="24"/>
          <w:szCs w:val="24"/>
          <w:lang w:val="en-US"/>
        </w:rPr>
        <w:t>s</w:t>
      </w:r>
      <w:proofErr w:type="gramEnd"/>
    </w:p>
    <w:p w:rsidR="00620870" w:rsidRPr="00E702AC" w:rsidRDefault="00620870" w:rsidP="00620870">
      <w:pPr>
        <w:rPr>
          <w:rFonts w:eastAsiaTheme="minorEastAsia"/>
          <w:b/>
          <w:color w:val="FF0000"/>
          <w:sz w:val="24"/>
          <w:szCs w:val="24"/>
        </w:rPr>
      </w:pPr>
      <w:r w:rsidRPr="00E702AC">
        <w:rPr>
          <w:rFonts w:eastAsiaTheme="minorEastAsia"/>
          <w:b/>
          <w:color w:val="FF0000"/>
          <w:sz w:val="24"/>
          <w:szCs w:val="24"/>
        </w:rPr>
        <w:t>Σχόλιο:</w:t>
      </w:r>
    </w:p>
    <w:p w:rsidR="00620870" w:rsidRPr="00E56D6D" w:rsidRDefault="00620870" w:rsidP="00620870">
      <w:pPr>
        <w:rPr>
          <w:rFonts w:eastAsiaTheme="minorEastAsia"/>
          <w:sz w:val="24"/>
          <w:szCs w:val="24"/>
        </w:rPr>
      </w:pPr>
      <w:r w:rsidRPr="00007A78">
        <w:rPr>
          <w:rFonts w:eastAsiaTheme="minorEastAsia"/>
          <w:sz w:val="24"/>
          <w:szCs w:val="24"/>
        </w:rPr>
        <w:t>Όσο το σώμα βρίσκεται πάνω στη σανίδα, οπότε αυτή δέχεται τριβή ολίσθησης, η κίνησή της δεν είναι τμήμα ΑΑΤ, μιας και δεν μπορούμε να αποδώσουμε δυναμική ενέργεια ταλάντωσης στο σ</w:t>
      </w:r>
      <w:r w:rsidRPr="00007A78">
        <w:rPr>
          <w:rFonts w:eastAsiaTheme="minorEastAsia"/>
          <w:sz w:val="24"/>
          <w:szCs w:val="24"/>
        </w:rPr>
        <w:t>ύ</w:t>
      </w:r>
      <w:r w:rsidRPr="00007A78">
        <w:rPr>
          <w:rFonts w:eastAsiaTheme="minorEastAsia"/>
          <w:sz w:val="24"/>
          <w:szCs w:val="24"/>
        </w:rPr>
        <w:t xml:space="preserve">στημα σανίδα-ελατήριο με την παρουσία της μη συντηρητικής τριβής ολίσθησης. </w:t>
      </w:r>
    </w:p>
    <w:p w:rsidR="00620870" w:rsidRPr="00E56D6D" w:rsidRDefault="00620870" w:rsidP="00620870">
      <w:pPr>
        <w:rPr>
          <w:rFonts w:eastAsiaTheme="minorEastAsia"/>
          <w:sz w:val="24"/>
          <w:szCs w:val="24"/>
        </w:rPr>
      </w:pPr>
      <w:r w:rsidRPr="00007A78">
        <w:rPr>
          <w:rFonts w:eastAsiaTheme="minorEastAsia"/>
          <w:sz w:val="24"/>
          <w:szCs w:val="24"/>
        </w:rPr>
        <w:t xml:space="preserve">Για το θέμα αυτό έχει γίνει εκτεταμένη συζήτηση στο δίκτυό μας. </w:t>
      </w:r>
    </w:p>
    <w:p w:rsidR="00620870" w:rsidRDefault="00620870" w:rsidP="00620870">
      <w:pPr>
        <w:rPr>
          <w:rFonts w:eastAsiaTheme="minorEastAsia"/>
          <w:sz w:val="24"/>
          <w:szCs w:val="24"/>
        </w:rPr>
      </w:pPr>
      <w:r w:rsidRPr="00007A78">
        <w:rPr>
          <w:rFonts w:eastAsiaTheme="minorEastAsia"/>
          <w:sz w:val="24"/>
          <w:szCs w:val="24"/>
        </w:rPr>
        <w:t>Έτσι το ερώτημα για την κινητική ενέργεια της σανίδας αντιμετωπίστηκε με την εφαρμογή της α</w:t>
      </w:r>
      <w:r w:rsidRPr="00007A78">
        <w:rPr>
          <w:rFonts w:eastAsiaTheme="minorEastAsia"/>
          <w:sz w:val="24"/>
          <w:szCs w:val="24"/>
        </w:rPr>
        <w:t>ρ</w:t>
      </w:r>
      <w:r w:rsidRPr="00007A78">
        <w:rPr>
          <w:rFonts w:eastAsiaTheme="minorEastAsia"/>
          <w:sz w:val="24"/>
          <w:szCs w:val="24"/>
        </w:rPr>
        <w:t>χής διατήρησης της ενέργειας, συμπεριλαμβανομένης και της παραγόμενης θερμικής ενέργειας λ</w:t>
      </w:r>
      <w:r w:rsidRPr="00007A78">
        <w:rPr>
          <w:rFonts w:eastAsiaTheme="minorEastAsia"/>
          <w:sz w:val="24"/>
          <w:szCs w:val="24"/>
        </w:rPr>
        <w:t>ό</w:t>
      </w:r>
      <w:r w:rsidRPr="00007A78">
        <w:rPr>
          <w:rFonts w:eastAsiaTheme="minorEastAsia"/>
          <w:sz w:val="24"/>
          <w:szCs w:val="24"/>
        </w:rPr>
        <w:t>γω της τριβής ολίσθησης.</w:t>
      </w:r>
    </w:p>
    <w:p w:rsidR="00E702AC" w:rsidRDefault="00E702AC">
      <w:pPr>
        <w:jc w:val="right"/>
      </w:pPr>
      <w:r w:rsidRPr="009024DC">
        <w:rPr>
          <w:szCs w:val="22"/>
        </w:rPr>
        <w:pict>
          <v:shape id="_x0000_i1029" type="#_x0000_t75" style="width:180.85pt;height:23.6pt">
            <v:imagedata r:id="rId15" o:title=""/>
          </v:shape>
        </w:pict>
      </w:r>
    </w:p>
    <w:p w:rsidR="00E702AC" w:rsidRPr="00BC20A3" w:rsidRDefault="00E702AC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620870" w:rsidRPr="00A7307A" w:rsidRDefault="00620870" w:rsidP="00E702AC">
      <w:pPr>
        <w:ind w:left="6663"/>
        <w:jc w:val="center"/>
        <w:rPr>
          <w:rFonts w:eastAsiaTheme="minorEastAsia"/>
          <w:b/>
          <w:color w:val="0070C0"/>
          <w:sz w:val="24"/>
          <w:szCs w:val="24"/>
        </w:rPr>
      </w:pPr>
      <w:r w:rsidRPr="00A7307A">
        <w:rPr>
          <w:rFonts w:eastAsiaTheme="minorEastAsia"/>
          <w:b/>
          <w:color w:val="0070C0"/>
          <w:sz w:val="24"/>
          <w:szCs w:val="24"/>
        </w:rPr>
        <w:t xml:space="preserve">Ελευθερία </w:t>
      </w:r>
      <w:proofErr w:type="spellStart"/>
      <w:r w:rsidRPr="00A7307A">
        <w:rPr>
          <w:rFonts w:eastAsiaTheme="minorEastAsia"/>
          <w:b/>
          <w:color w:val="0070C0"/>
          <w:sz w:val="24"/>
          <w:szCs w:val="24"/>
        </w:rPr>
        <w:t>Νασίκα</w:t>
      </w:r>
      <w:proofErr w:type="spellEnd"/>
    </w:p>
    <w:p w:rsidR="00E85B0B" w:rsidRPr="00620870" w:rsidRDefault="00E85B0B" w:rsidP="00620870"/>
    <w:sectPr w:rsidR="00E85B0B" w:rsidRPr="00620870" w:rsidSect="00DE126D">
      <w:headerReference w:type="default" r:id="rId16"/>
      <w:footerReference w:type="default" r:id="rId1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B43" w:rsidRDefault="00F57B43" w:rsidP="00AE4FC3">
      <w:pPr>
        <w:spacing w:line="240" w:lineRule="auto"/>
      </w:pPr>
      <w:r>
        <w:separator/>
      </w:r>
    </w:p>
  </w:endnote>
  <w:endnote w:type="continuationSeparator" w:id="0">
    <w:p w:rsidR="00F57B43" w:rsidRDefault="00F57B43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A24A6C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7307A">
      <w:rPr>
        <w:rStyle w:val="a8"/>
        <w:noProof/>
      </w:rPr>
      <w:t>4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B43" w:rsidRDefault="00F57B43" w:rsidP="00AE4FC3">
      <w:pPr>
        <w:spacing w:line="240" w:lineRule="auto"/>
      </w:pPr>
      <w:r>
        <w:separator/>
      </w:r>
    </w:p>
  </w:footnote>
  <w:footnote w:type="continuationSeparator" w:id="0">
    <w:p w:rsidR="00F57B43" w:rsidRDefault="00F57B43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310E4"/>
    <w:rsid w:val="00044C10"/>
    <w:rsid w:val="000450F9"/>
    <w:rsid w:val="00045E1F"/>
    <w:rsid w:val="00046490"/>
    <w:rsid w:val="0005564D"/>
    <w:rsid w:val="000647D8"/>
    <w:rsid w:val="000654ED"/>
    <w:rsid w:val="000766CE"/>
    <w:rsid w:val="000800FB"/>
    <w:rsid w:val="00083EB6"/>
    <w:rsid w:val="000854E0"/>
    <w:rsid w:val="0008711B"/>
    <w:rsid w:val="000B22B1"/>
    <w:rsid w:val="000B4234"/>
    <w:rsid w:val="000B513D"/>
    <w:rsid w:val="000C6F83"/>
    <w:rsid w:val="000E35C7"/>
    <w:rsid w:val="000E7C18"/>
    <w:rsid w:val="000F73F6"/>
    <w:rsid w:val="00101418"/>
    <w:rsid w:val="00101BFB"/>
    <w:rsid w:val="00101DD9"/>
    <w:rsid w:val="001201BF"/>
    <w:rsid w:val="00125CDB"/>
    <w:rsid w:val="0012755D"/>
    <w:rsid w:val="00135CA2"/>
    <w:rsid w:val="00141394"/>
    <w:rsid w:val="00142AB7"/>
    <w:rsid w:val="0014494D"/>
    <w:rsid w:val="00155457"/>
    <w:rsid w:val="00160597"/>
    <w:rsid w:val="00160BE9"/>
    <w:rsid w:val="001644E7"/>
    <w:rsid w:val="0017048D"/>
    <w:rsid w:val="00172FBB"/>
    <w:rsid w:val="00173CC4"/>
    <w:rsid w:val="00176582"/>
    <w:rsid w:val="0017703A"/>
    <w:rsid w:val="0018376B"/>
    <w:rsid w:val="00196091"/>
    <w:rsid w:val="001A230C"/>
    <w:rsid w:val="001A6BEA"/>
    <w:rsid w:val="001B1AAC"/>
    <w:rsid w:val="001B5A4D"/>
    <w:rsid w:val="001B7FA3"/>
    <w:rsid w:val="001C4A36"/>
    <w:rsid w:val="001E1A73"/>
    <w:rsid w:val="001F2F14"/>
    <w:rsid w:val="0020015F"/>
    <w:rsid w:val="00202541"/>
    <w:rsid w:val="00207CB4"/>
    <w:rsid w:val="00211A74"/>
    <w:rsid w:val="0021245B"/>
    <w:rsid w:val="00225E7B"/>
    <w:rsid w:val="0023616F"/>
    <w:rsid w:val="00236781"/>
    <w:rsid w:val="0024101C"/>
    <w:rsid w:val="00241E3D"/>
    <w:rsid w:val="00246577"/>
    <w:rsid w:val="00260091"/>
    <w:rsid w:val="002620C3"/>
    <w:rsid w:val="00273AF0"/>
    <w:rsid w:val="00274EC7"/>
    <w:rsid w:val="00291BF3"/>
    <w:rsid w:val="002B0C4B"/>
    <w:rsid w:val="002B18DD"/>
    <w:rsid w:val="002B59B2"/>
    <w:rsid w:val="002B73CF"/>
    <w:rsid w:val="002C1662"/>
    <w:rsid w:val="002C6E0A"/>
    <w:rsid w:val="002D02A7"/>
    <w:rsid w:val="002D318F"/>
    <w:rsid w:val="002D45D2"/>
    <w:rsid w:val="002F77C7"/>
    <w:rsid w:val="002F7B03"/>
    <w:rsid w:val="003015B0"/>
    <w:rsid w:val="003060C3"/>
    <w:rsid w:val="0031562A"/>
    <w:rsid w:val="0031645D"/>
    <w:rsid w:val="00316A26"/>
    <w:rsid w:val="003234C3"/>
    <w:rsid w:val="00324529"/>
    <w:rsid w:val="0033021E"/>
    <w:rsid w:val="003332B6"/>
    <w:rsid w:val="00341904"/>
    <w:rsid w:val="00343AE0"/>
    <w:rsid w:val="00350DBF"/>
    <w:rsid w:val="00354C19"/>
    <w:rsid w:val="00354F39"/>
    <w:rsid w:val="00355748"/>
    <w:rsid w:val="00357E64"/>
    <w:rsid w:val="00362C2D"/>
    <w:rsid w:val="00362F44"/>
    <w:rsid w:val="00363C8F"/>
    <w:rsid w:val="0036428E"/>
    <w:rsid w:val="00374E3B"/>
    <w:rsid w:val="003814D9"/>
    <w:rsid w:val="0038249B"/>
    <w:rsid w:val="00387A7B"/>
    <w:rsid w:val="00393F9C"/>
    <w:rsid w:val="00395847"/>
    <w:rsid w:val="003A03DD"/>
    <w:rsid w:val="003A495E"/>
    <w:rsid w:val="003A52F4"/>
    <w:rsid w:val="003A73B9"/>
    <w:rsid w:val="003B48D2"/>
    <w:rsid w:val="003B5435"/>
    <w:rsid w:val="003C3845"/>
    <w:rsid w:val="003C479E"/>
    <w:rsid w:val="003D7B21"/>
    <w:rsid w:val="003E0110"/>
    <w:rsid w:val="003E093A"/>
    <w:rsid w:val="003F0750"/>
    <w:rsid w:val="003F0AC4"/>
    <w:rsid w:val="003F7616"/>
    <w:rsid w:val="00405375"/>
    <w:rsid w:val="00407F98"/>
    <w:rsid w:val="00415FEF"/>
    <w:rsid w:val="00424039"/>
    <w:rsid w:val="00426B60"/>
    <w:rsid w:val="004303BB"/>
    <w:rsid w:val="00436665"/>
    <w:rsid w:val="00440024"/>
    <w:rsid w:val="004620A4"/>
    <w:rsid w:val="00465E35"/>
    <w:rsid w:val="00472599"/>
    <w:rsid w:val="004737A3"/>
    <w:rsid w:val="00474AF7"/>
    <w:rsid w:val="004A12E6"/>
    <w:rsid w:val="004A3EDF"/>
    <w:rsid w:val="004A6170"/>
    <w:rsid w:val="004A7306"/>
    <w:rsid w:val="004B62BD"/>
    <w:rsid w:val="004C47E2"/>
    <w:rsid w:val="004D1408"/>
    <w:rsid w:val="004D18B4"/>
    <w:rsid w:val="004D711C"/>
    <w:rsid w:val="004E0D56"/>
    <w:rsid w:val="004E1B3A"/>
    <w:rsid w:val="004F2F1D"/>
    <w:rsid w:val="0050468F"/>
    <w:rsid w:val="00505FA4"/>
    <w:rsid w:val="00510E5C"/>
    <w:rsid w:val="00523991"/>
    <w:rsid w:val="00524705"/>
    <w:rsid w:val="00541AD6"/>
    <w:rsid w:val="005457AB"/>
    <w:rsid w:val="005469A8"/>
    <w:rsid w:val="00552154"/>
    <w:rsid w:val="005540F0"/>
    <w:rsid w:val="005547B4"/>
    <w:rsid w:val="00556AFC"/>
    <w:rsid w:val="00557D7B"/>
    <w:rsid w:val="005651C0"/>
    <w:rsid w:val="00580FBA"/>
    <w:rsid w:val="005834AB"/>
    <w:rsid w:val="0059711A"/>
    <w:rsid w:val="005A083C"/>
    <w:rsid w:val="005A4ACE"/>
    <w:rsid w:val="005A78E9"/>
    <w:rsid w:val="005B57EB"/>
    <w:rsid w:val="005B5C72"/>
    <w:rsid w:val="005C4B3E"/>
    <w:rsid w:val="005D4D73"/>
    <w:rsid w:val="005E000E"/>
    <w:rsid w:val="005E07FF"/>
    <w:rsid w:val="005E109A"/>
    <w:rsid w:val="005E170A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7923"/>
    <w:rsid w:val="0061449C"/>
    <w:rsid w:val="00615447"/>
    <w:rsid w:val="00615779"/>
    <w:rsid w:val="00620870"/>
    <w:rsid w:val="0063049F"/>
    <w:rsid w:val="0064038E"/>
    <w:rsid w:val="00655EB9"/>
    <w:rsid w:val="00660124"/>
    <w:rsid w:val="00660FE0"/>
    <w:rsid w:val="0066300C"/>
    <w:rsid w:val="00665D6F"/>
    <w:rsid w:val="00671330"/>
    <w:rsid w:val="006773C4"/>
    <w:rsid w:val="006846CA"/>
    <w:rsid w:val="00686626"/>
    <w:rsid w:val="00690A5E"/>
    <w:rsid w:val="00695ADC"/>
    <w:rsid w:val="006A0F1A"/>
    <w:rsid w:val="006A3265"/>
    <w:rsid w:val="006B0685"/>
    <w:rsid w:val="006C2607"/>
    <w:rsid w:val="006C5216"/>
    <w:rsid w:val="006C6E7F"/>
    <w:rsid w:val="006D04F2"/>
    <w:rsid w:val="006D0787"/>
    <w:rsid w:val="006D4349"/>
    <w:rsid w:val="006D4771"/>
    <w:rsid w:val="006E1D78"/>
    <w:rsid w:val="006E4543"/>
    <w:rsid w:val="006F28CC"/>
    <w:rsid w:val="006F658D"/>
    <w:rsid w:val="006F772B"/>
    <w:rsid w:val="007000CA"/>
    <w:rsid w:val="00704449"/>
    <w:rsid w:val="00706C93"/>
    <w:rsid w:val="00706E2E"/>
    <w:rsid w:val="007171B8"/>
    <w:rsid w:val="007249DA"/>
    <w:rsid w:val="0073207A"/>
    <w:rsid w:val="00735624"/>
    <w:rsid w:val="00735D33"/>
    <w:rsid w:val="00744327"/>
    <w:rsid w:val="007449DD"/>
    <w:rsid w:val="00745F49"/>
    <w:rsid w:val="00747844"/>
    <w:rsid w:val="0076421B"/>
    <w:rsid w:val="0078226B"/>
    <w:rsid w:val="00784759"/>
    <w:rsid w:val="00791C96"/>
    <w:rsid w:val="007A3385"/>
    <w:rsid w:val="007A55EA"/>
    <w:rsid w:val="007A7663"/>
    <w:rsid w:val="007B0D12"/>
    <w:rsid w:val="007B5D13"/>
    <w:rsid w:val="007B5DBA"/>
    <w:rsid w:val="007C6EFD"/>
    <w:rsid w:val="007D51BA"/>
    <w:rsid w:val="007E0214"/>
    <w:rsid w:val="007E458C"/>
    <w:rsid w:val="007E6479"/>
    <w:rsid w:val="007E7AE3"/>
    <w:rsid w:val="007F2938"/>
    <w:rsid w:val="007F789F"/>
    <w:rsid w:val="008139F9"/>
    <w:rsid w:val="00823065"/>
    <w:rsid w:val="00827A23"/>
    <w:rsid w:val="008347BD"/>
    <w:rsid w:val="00835CD4"/>
    <w:rsid w:val="00836AAE"/>
    <w:rsid w:val="0083728F"/>
    <w:rsid w:val="008424F3"/>
    <w:rsid w:val="0085046C"/>
    <w:rsid w:val="0087119C"/>
    <w:rsid w:val="00871D68"/>
    <w:rsid w:val="00873395"/>
    <w:rsid w:val="008765BF"/>
    <w:rsid w:val="00876B1E"/>
    <w:rsid w:val="00881546"/>
    <w:rsid w:val="00881D07"/>
    <w:rsid w:val="00881E91"/>
    <w:rsid w:val="00883E7E"/>
    <w:rsid w:val="00893869"/>
    <w:rsid w:val="008A2530"/>
    <w:rsid w:val="008B36AF"/>
    <w:rsid w:val="008C130F"/>
    <w:rsid w:val="008C52A2"/>
    <w:rsid w:val="008D4F31"/>
    <w:rsid w:val="0090092A"/>
    <w:rsid w:val="00900A2C"/>
    <w:rsid w:val="00907F46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B36"/>
    <w:rsid w:val="00937718"/>
    <w:rsid w:val="00942A00"/>
    <w:rsid w:val="009441EF"/>
    <w:rsid w:val="0094658F"/>
    <w:rsid w:val="00960A34"/>
    <w:rsid w:val="00965E07"/>
    <w:rsid w:val="009715B3"/>
    <w:rsid w:val="00980F54"/>
    <w:rsid w:val="009873A2"/>
    <w:rsid w:val="00987AD4"/>
    <w:rsid w:val="00995CE7"/>
    <w:rsid w:val="009A0EAB"/>
    <w:rsid w:val="009A3D94"/>
    <w:rsid w:val="009A5F71"/>
    <w:rsid w:val="009B20E9"/>
    <w:rsid w:val="009B294F"/>
    <w:rsid w:val="009B7E4E"/>
    <w:rsid w:val="009D05B9"/>
    <w:rsid w:val="009D2A93"/>
    <w:rsid w:val="009D2B72"/>
    <w:rsid w:val="009D36ED"/>
    <w:rsid w:val="009D6049"/>
    <w:rsid w:val="009D6BE9"/>
    <w:rsid w:val="009D7943"/>
    <w:rsid w:val="009E1CF0"/>
    <w:rsid w:val="009F39A5"/>
    <w:rsid w:val="009F5FBF"/>
    <w:rsid w:val="00A00627"/>
    <w:rsid w:val="00A02B9B"/>
    <w:rsid w:val="00A1295D"/>
    <w:rsid w:val="00A21151"/>
    <w:rsid w:val="00A22F57"/>
    <w:rsid w:val="00A24A6C"/>
    <w:rsid w:val="00A27DFE"/>
    <w:rsid w:val="00A3174C"/>
    <w:rsid w:val="00A337C0"/>
    <w:rsid w:val="00A35E77"/>
    <w:rsid w:val="00A56B3B"/>
    <w:rsid w:val="00A571FA"/>
    <w:rsid w:val="00A61653"/>
    <w:rsid w:val="00A661DD"/>
    <w:rsid w:val="00A7307A"/>
    <w:rsid w:val="00A823AB"/>
    <w:rsid w:val="00A86152"/>
    <w:rsid w:val="00A943EE"/>
    <w:rsid w:val="00A94479"/>
    <w:rsid w:val="00A974A0"/>
    <w:rsid w:val="00AA06BA"/>
    <w:rsid w:val="00AA7D02"/>
    <w:rsid w:val="00AB2D04"/>
    <w:rsid w:val="00AC0CEE"/>
    <w:rsid w:val="00AC1229"/>
    <w:rsid w:val="00AC4B84"/>
    <w:rsid w:val="00AC7A09"/>
    <w:rsid w:val="00AD0964"/>
    <w:rsid w:val="00AD64EA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563D8"/>
    <w:rsid w:val="00B64027"/>
    <w:rsid w:val="00B74861"/>
    <w:rsid w:val="00B80E75"/>
    <w:rsid w:val="00B83F4E"/>
    <w:rsid w:val="00BA54BD"/>
    <w:rsid w:val="00BC1BC4"/>
    <w:rsid w:val="00BC38F3"/>
    <w:rsid w:val="00BD6917"/>
    <w:rsid w:val="00C0755A"/>
    <w:rsid w:val="00C128B2"/>
    <w:rsid w:val="00C13690"/>
    <w:rsid w:val="00C13C2B"/>
    <w:rsid w:val="00C24220"/>
    <w:rsid w:val="00C24A07"/>
    <w:rsid w:val="00C325DD"/>
    <w:rsid w:val="00C3638B"/>
    <w:rsid w:val="00C403A2"/>
    <w:rsid w:val="00C43688"/>
    <w:rsid w:val="00C44B19"/>
    <w:rsid w:val="00C50A49"/>
    <w:rsid w:val="00C61341"/>
    <w:rsid w:val="00C62B69"/>
    <w:rsid w:val="00C640D8"/>
    <w:rsid w:val="00C65A33"/>
    <w:rsid w:val="00C716EC"/>
    <w:rsid w:val="00C71BC7"/>
    <w:rsid w:val="00C8073C"/>
    <w:rsid w:val="00C83C94"/>
    <w:rsid w:val="00C86C9D"/>
    <w:rsid w:val="00C90A22"/>
    <w:rsid w:val="00C91165"/>
    <w:rsid w:val="00C92EB6"/>
    <w:rsid w:val="00C975B5"/>
    <w:rsid w:val="00CA05F0"/>
    <w:rsid w:val="00CA339E"/>
    <w:rsid w:val="00CA3773"/>
    <w:rsid w:val="00CA4A2D"/>
    <w:rsid w:val="00CB476B"/>
    <w:rsid w:val="00CB504D"/>
    <w:rsid w:val="00CC00DA"/>
    <w:rsid w:val="00CC0D29"/>
    <w:rsid w:val="00CD05E5"/>
    <w:rsid w:val="00CE07B4"/>
    <w:rsid w:val="00CE4F3A"/>
    <w:rsid w:val="00CE7BB0"/>
    <w:rsid w:val="00CF09F3"/>
    <w:rsid w:val="00CF393D"/>
    <w:rsid w:val="00D00793"/>
    <w:rsid w:val="00D04001"/>
    <w:rsid w:val="00D04551"/>
    <w:rsid w:val="00D052ED"/>
    <w:rsid w:val="00D153EC"/>
    <w:rsid w:val="00D15882"/>
    <w:rsid w:val="00D268BF"/>
    <w:rsid w:val="00D3017F"/>
    <w:rsid w:val="00D51391"/>
    <w:rsid w:val="00D55B86"/>
    <w:rsid w:val="00D60327"/>
    <w:rsid w:val="00D65DDF"/>
    <w:rsid w:val="00D72AC2"/>
    <w:rsid w:val="00D80CE6"/>
    <w:rsid w:val="00D963A6"/>
    <w:rsid w:val="00D971A8"/>
    <w:rsid w:val="00DA0E27"/>
    <w:rsid w:val="00DA2149"/>
    <w:rsid w:val="00DA4333"/>
    <w:rsid w:val="00DB2786"/>
    <w:rsid w:val="00DC00D4"/>
    <w:rsid w:val="00DC0931"/>
    <w:rsid w:val="00DC2882"/>
    <w:rsid w:val="00DC2C89"/>
    <w:rsid w:val="00DD24D9"/>
    <w:rsid w:val="00DD62FE"/>
    <w:rsid w:val="00DD6693"/>
    <w:rsid w:val="00DE126D"/>
    <w:rsid w:val="00DE691D"/>
    <w:rsid w:val="00DE6E01"/>
    <w:rsid w:val="00DF37FB"/>
    <w:rsid w:val="00DF6C93"/>
    <w:rsid w:val="00E012D1"/>
    <w:rsid w:val="00E0509A"/>
    <w:rsid w:val="00E05C1F"/>
    <w:rsid w:val="00E15951"/>
    <w:rsid w:val="00E16123"/>
    <w:rsid w:val="00E24318"/>
    <w:rsid w:val="00E26599"/>
    <w:rsid w:val="00E42734"/>
    <w:rsid w:val="00E42B70"/>
    <w:rsid w:val="00E5737D"/>
    <w:rsid w:val="00E66A6D"/>
    <w:rsid w:val="00E702AC"/>
    <w:rsid w:val="00E757F8"/>
    <w:rsid w:val="00E77E60"/>
    <w:rsid w:val="00E80195"/>
    <w:rsid w:val="00E80FF3"/>
    <w:rsid w:val="00E85B0B"/>
    <w:rsid w:val="00E85B10"/>
    <w:rsid w:val="00E90596"/>
    <w:rsid w:val="00E92BF9"/>
    <w:rsid w:val="00EB24B7"/>
    <w:rsid w:val="00EC02BC"/>
    <w:rsid w:val="00EC1C8A"/>
    <w:rsid w:val="00EC45E1"/>
    <w:rsid w:val="00EC4839"/>
    <w:rsid w:val="00EC5089"/>
    <w:rsid w:val="00EC52A9"/>
    <w:rsid w:val="00ED5FE2"/>
    <w:rsid w:val="00F06DAB"/>
    <w:rsid w:val="00F078E8"/>
    <w:rsid w:val="00F116B4"/>
    <w:rsid w:val="00F2171C"/>
    <w:rsid w:val="00F25B49"/>
    <w:rsid w:val="00F26692"/>
    <w:rsid w:val="00F477F0"/>
    <w:rsid w:val="00F47B1C"/>
    <w:rsid w:val="00F52105"/>
    <w:rsid w:val="00F57B43"/>
    <w:rsid w:val="00F71F17"/>
    <w:rsid w:val="00F7203A"/>
    <w:rsid w:val="00F74F56"/>
    <w:rsid w:val="00F756A0"/>
    <w:rsid w:val="00F8348E"/>
    <w:rsid w:val="00F927A8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D391D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637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2013-10-16T20:18:00Z</cp:lastPrinted>
  <dcterms:created xsi:type="dcterms:W3CDTF">2013-10-16T20:11:00Z</dcterms:created>
  <dcterms:modified xsi:type="dcterms:W3CDTF">2013-10-16T20:18:00Z</dcterms:modified>
</cp:coreProperties>
</file>