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36B" w:rsidRDefault="00971D7D" w:rsidP="00971D7D">
      <w:pPr>
        <w:pStyle w:val="10"/>
      </w:pPr>
      <w:r>
        <w:t>Κυκλική κίνηση και μεταβολή της ταχύτητας.</w:t>
      </w:r>
    </w:p>
    <w:p w:rsidR="00971D7D" w:rsidRDefault="00BD27E5" w:rsidP="00971D7D">
      <w:pPr>
        <w:rPr>
          <w:lang w:eastAsia="el-GR"/>
        </w:rPr>
      </w:pPr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32385</wp:posOffset>
            </wp:positionV>
            <wp:extent cx="1468120" cy="1560195"/>
            <wp:effectExtent l="19050" t="0" r="0" b="0"/>
            <wp:wrapSquare wrapText="bothSides"/>
            <wp:docPr id="31" name="Εικόνα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156019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1D7D">
        <w:rPr>
          <w:lang w:eastAsia="el-GR"/>
        </w:rPr>
        <w:t>Ένα σώμα μάζας 0,5kg εκτελεί κατακόρυφο κύκλο κέντρου Ο, δεμένο στο άκρο νήματος μ</w:t>
      </w:r>
      <w:r w:rsidR="00157D75">
        <w:rPr>
          <w:lang w:eastAsia="el-GR"/>
        </w:rPr>
        <w:t>ήκους ℓ=1</w:t>
      </w:r>
      <w:r w:rsidR="00971D7D">
        <w:rPr>
          <w:lang w:eastAsia="el-GR"/>
        </w:rPr>
        <w:t>m πε</w:t>
      </w:r>
      <w:r w:rsidR="00971D7D">
        <w:rPr>
          <w:lang w:eastAsia="el-GR"/>
        </w:rPr>
        <w:t>ρ</w:t>
      </w:r>
      <w:r w:rsidR="00971D7D">
        <w:rPr>
          <w:lang w:eastAsia="el-GR"/>
        </w:rPr>
        <w:t>νώντας από το ανώτερο σημείο Α της τροχιάς του με ταχύτητα υ</w:t>
      </w:r>
      <w:r w:rsidR="00971D7D">
        <w:rPr>
          <w:vertAlign w:val="subscript"/>
          <w:lang w:eastAsia="el-GR"/>
        </w:rPr>
        <w:t>1</w:t>
      </w:r>
      <w:r w:rsidR="00971D7D">
        <w:rPr>
          <w:lang w:eastAsia="el-GR"/>
        </w:rPr>
        <w:t>=4m/s.</w:t>
      </w:r>
    </w:p>
    <w:p w:rsidR="00971D7D" w:rsidRDefault="00971D7D" w:rsidP="003A285B">
      <w:pPr>
        <w:ind w:left="567" w:hanging="340"/>
        <w:rPr>
          <w:lang w:eastAsia="el-GR"/>
        </w:rPr>
      </w:pPr>
      <w:r>
        <w:rPr>
          <w:lang w:eastAsia="el-GR"/>
        </w:rPr>
        <w:t>i) Να βρεθεί η ταχύτητα του σώματος στο  σημείο Β της τροχιάς του</w:t>
      </w:r>
      <w:r w:rsidR="003A285B">
        <w:rPr>
          <w:lang w:eastAsia="el-GR"/>
        </w:rPr>
        <w:t>, όπου το νήμα γίνεται οριζόντιο</w:t>
      </w:r>
      <w:r>
        <w:rPr>
          <w:lang w:eastAsia="el-GR"/>
        </w:rPr>
        <w:t>.</w:t>
      </w:r>
    </w:p>
    <w:p w:rsidR="00971D7D" w:rsidRDefault="00971D7D" w:rsidP="003A285B">
      <w:pPr>
        <w:ind w:left="567" w:hanging="340"/>
        <w:rPr>
          <w:lang w:eastAsia="el-GR"/>
        </w:rPr>
      </w:pPr>
      <w:r>
        <w:rPr>
          <w:lang w:eastAsia="el-GR"/>
        </w:rPr>
        <w:t>ii) Να υπολογιστεί το μέτρο της τάσης του νήματος, στις θέσεις Α και Β.</w:t>
      </w:r>
    </w:p>
    <w:p w:rsidR="00971D7D" w:rsidRDefault="00971D7D" w:rsidP="003A285B">
      <w:pPr>
        <w:ind w:left="567" w:hanging="340"/>
        <w:rPr>
          <w:lang w:eastAsia="el-GR"/>
        </w:rPr>
      </w:pPr>
      <w:r>
        <w:rPr>
          <w:lang w:eastAsia="el-GR"/>
        </w:rPr>
        <w:t xml:space="preserve">iii) </w:t>
      </w:r>
      <w:r w:rsidR="00BD27E5">
        <w:rPr>
          <w:lang w:eastAsia="el-GR"/>
        </w:rPr>
        <w:t xml:space="preserve">Να </w:t>
      </w:r>
      <w:proofErr w:type="spellStart"/>
      <w:r w:rsidR="00BD27E5">
        <w:rPr>
          <w:lang w:eastAsia="el-GR"/>
        </w:rPr>
        <w:t>βρεθ</w:t>
      </w:r>
      <w:proofErr w:type="spellEnd"/>
      <w:r w:rsidR="002A1864">
        <w:rPr>
          <w:lang w:val="en-US" w:eastAsia="el-GR"/>
        </w:rPr>
        <w:t>o</w:t>
      </w:r>
      <w:proofErr w:type="spellStart"/>
      <w:r w:rsidR="002A1864">
        <w:rPr>
          <w:lang w:eastAsia="el-GR"/>
        </w:rPr>
        <w:t>ύν</w:t>
      </w:r>
      <w:proofErr w:type="spellEnd"/>
      <w:r w:rsidR="002A1864">
        <w:rPr>
          <w:lang w:eastAsia="el-GR"/>
        </w:rPr>
        <w:t xml:space="preserve"> </w:t>
      </w:r>
      <w:r w:rsidR="00BD27E5">
        <w:rPr>
          <w:lang w:eastAsia="el-GR"/>
        </w:rPr>
        <w:t xml:space="preserve"> μεταξύ των δύο παραπάνω θέσεων</w:t>
      </w:r>
      <w:r w:rsidR="002A1864">
        <w:rPr>
          <w:lang w:eastAsia="el-GR"/>
        </w:rPr>
        <w:t>:</w:t>
      </w:r>
    </w:p>
    <w:p w:rsidR="002A1864" w:rsidRDefault="002A1864" w:rsidP="003A285B">
      <w:pPr>
        <w:ind w:left="567" w:hanging="340"/>
        <w:rPr>
          <w:lang w:eastAsia="el-GR"/>
        </w:rPr>
      </w:pPr>
      <w:r>
        <w:rPr>
          <w:lang w:eastAsia="el-GR"/>
        </w:rPr>
        <w:t xml:space="preserve">    α) Η μεταβολή του μέτρου της ταχύτητας.</w:t>
      </w:r>
    </w:p>
    <w:p w:rsidR="002A1864" w:rsidRDefault="002A1864" w:rsidP="003A285B">
      <w:pPr>
        <w:ind w:left="567" w:hanging="340"/>
        <w:rPr>
          <w:lang w:eastAsia="el-GR"/>
        </w:rPr>
      </w:pPr>
      <w:r>
        <w:rPr>
          <w:lang w:eastAsia="el-GR"/>
        </w:rPr>
        <w:t xml:space="preserve">    β) Η μεταβολή της ταχύτητας του σώματος.</w:t>
      </w:r>
    </w:p>
    <w:p w:rsidR="00BD27E5" w:rsidRDefault="00BD27E5" w:rsidP="003A285B">
      <w:pPr>
        <w:ind w:left="567" w:hanging="340"/>
        <w:rPr>
          <w:lang w:eastAsia="el-GR"/>
        </w:rPr>
      </w:pPr>
      <w:r>
        <w:rPr>
          <w:lang w:eastAsia="el-GR"/>
        </w:rPr>
        <w:t xml:space="preserve">iv) </w:t>
      </w:r>
      <w:r w:rsidR="003A285B">
        <w:rPr>
          <w:lang w:eastAsia="el-GR"/>
        </w:rPr>
        <w:t>Να βρεθεί ο ρυθμός μεταβολής του μέτρου της ταχύτητας του σώματος στο σημείο Β.</w:t>
      </w:r>
    </w:p>
    <w:p w:rsidR="00417997" w:rsidRPr="00417997" w:rsidRDefault="00417997" w:rsidP="003A285B">
      <w:pPr>
        <w:ind w:left="567" w:hanging="340"/>
        <w:rPr>
          <w:lang w:eastAsia="el-GR"/>
        </w:rPr>
      </w:pPr>
      <w:r>
        <w:rPr>
          <w:lang w:eastAsia="el-GR"/>
        </w:rPr>
        <w:t>Η αντίσταση του αέρα θεωρείται αμελητέα και g=10m/s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.</w:t>
      </w:r>
    </w:p>
    <w:p w:rsidR="003A285B" w:rsidRPr="00FD17A7" w:rsidRDefault="003A285B" w:rsidP="00971D7D">
      <w:pPr>
        <w:rPr>
          <w:b/>
          <w:color w:val="0070C0"/>
          <w:lang w:eastAsia="el-GR"/>
        </w:rPr>
      </w:pPr>
      <w:r w:rsidRPr="00FD17A7">
        <w:rPr>
          <w:b/>
          <w:color w:val="0070C0"/>
          <w:lang w:eastAsia="el-GR"/>
        </w:rPr>
        <w:t>Απάντηση:</w:t>
      </w:r>
    </w:p>
    <w:p w:rsidR="003A285B" w:rsidRDefault="00FE393A" w:rsidP="00417997">
      <w:pPr>
        <w:pStyle w:val="1"/>
      </w:pPr>
      <w:r>
        <w:t xml:space="preserve"> </w:t>
      </w:r>
      <w:r w:rsidRPr="00FE393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1043809" y="3946634"/>
            <wp:positionH relativeFrom="column">
              <wp:align>right</wp:align>
            </wp:positionH>
            <wp:positionV relativeFrom="paragraph">
              <wp:posOffset>0</wp:posOffset>
            </wp:positionV>
            <wp:extent cx="1462448" cy="1560787"/>
            <wp:effectExtent l="19050" t="0" r="4402" b="0"/>
            <wp:wrapSquare wrapText="bothSides"/>
            <wp:docPr id="32" name="Εικόνα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48" cy="1560787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Κατά την περιστροφή του σώματος, η μόνη δύναμη που παράγει έργο ε</w:t>
      </w:r>
      <w:r>
        <w:t>ί</w:t>
      </w:r>
      <w:r>
        <w:t>ναι το βάρος, το οποίο είναι συντηρητική δύναμη, οπότε η μηχανική ενέ</w:t>
      </w:r>
      <w:r>
        <w:t>ρ</w:t>
      </w:r>
      <w:r>
        <w:t xml:space="preserve">γεια παραμένει σταθερή. Θεωρώντας λοιπόν το οριζόντιο επίπεδο που περνά από το κέντρο Ο της τροχιάς ως επίπεδο μηδενικής δυναμικής </w:t>
      </w:r>
      <w:r>
        <w:t>ε</w:t>
      </w:r>
      <w:r>
        <w:t>νέργειας παίρνο</w:t>
      </w:r>
      <w:r>
        <w:t>υ</w:t>
      </w:r>
      <w:r>
        <w:t>με:</w:t>
      </w:r>
    </w:p>
    <w:p w:rsidR="00FE393A" w:rsidRDefault="00FE393A" w:rsidP="00291870">
      <w:pPr>
        <w:jc w:val="center"/>
      </w:pPr>
      <w:r>
        <w:t>Κ</w:t>
      </w:r>
      <w:r>
        <w:rPr>
          <w:vertAlign w:val="subscript"/>
        </w:rPr>
        <w:t>Α</w:t>
      </w:r>
      <w:r>
        <w:t>+U</w:t>
      </w:r>
      <w:r>
        <w:rPr>
          <w:vertAlign w:val="subscript"/>
        </w:rPr>
        <w:t>Α</w:t>
      </w:r>
      <w:r>
        <w:t>=Κ</w:t>
      </w:r>
      <w:r>
        <w:rPr>
          <w:vertAlign w:val="subscript"/>
        </w:rPr>
        <w:t>Β</w:t>
      </w:r>
      <w:r>
        <w:t>+U</w:t>
      </w:r>
      <w:r>
        <w:rPr>
          <w:vertAlign w:val="subscript"/>
        </w:rPr>
        <w:t>Β</w:t>
      </w:r>
      <w:r>
        <w:t xml:space="preserve"> →</w:t>
      </w:r>
    </w:p>
    <w:p w:rsidR="00FE393A" w:rsidRDefault="00291870" w:rsidP="00291870">
      <w:pPr>
        <w:jc w:val="center"/>
      </w:pPr>
      <w:r w:rsidRPr="00FE393A">
        <w:rPr>
          <w:position w:val="-24"/>
        </w:rPr>
        <w:object w:dxaOrig="21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85pt;height:31.05pt" o:ole="">
            <v:imagedata r:id="rId10" o:title=""/>
          </v:shape>
          <o:OLEObject Type="Embed" ProgID="Equation.3" ShapeID="_x0000_i1025" DrawAspect="Content" ObjectID="_1442475871" r:id="rId11"/>
        </w:object>
      </w:r>
      <w:r>
        <w:t>→</w:t>
      </w:r>
    </w:p>
    <w:p w:rsidR="00291870" w:rsidRDefault="00291870" w:rsidP="00291870">
      <w:pPr>
        <w:jc w:val="center"/>
      </w:pPr>
      <w:r w:rsidRPr="00291870">
        <w:rPr>
          <w:position w:val="-12"/>
        </w:rPr>
        <w:object w:dxaOrig="4260" w:dyaOrig="440">
          <v:shape id="_x0000_i1026" type="#_x0000_t75" style="width:213.1pt;height:21.95pt" o:ole="">
            <v:imagedata r:id="rId12" o:title=""/>
          </v:shape>
          <o:OLEObject Type="Embed" ProgID="Equation.3" ShapeID="_x0000_i1026" DrawAspect="Content" ObjectID="_1442475872" r:id="rId13"/>
        </w:object>
      </w:r>
    </w:p>
    <w:p w:rsidR="00291870" w:rsidRDefault="00291870" w:rsidP="00291870">
      <w:pPr>
        <w:pStyle w:val="1"/>
      </w:pPr>
      <w:r>
        <w:t>Στο παραπάνω σχήμα έχουν σχεδιαστεί οι δυνάμεις που ασκούνται στο σώμα στις θέσεις Α και Β. Η συνισταμένη των δυνάμεων στη διεύθυνση της ακτίνας του κύκλου, είναι ίση με την κεντρομόλο δ</w:t>
      </w:r>
      <w:r>
        <w:t>ύ</w:t>
      </w:r>
      <w:r>
        <w:t>ναμη:</w:t>
      </w:r>
    </w:p>
    <w:p w:rsidR="00291870" w:rsidRDefault="00F2718F" w:rsidP="00F2718F">
      <w:pPr>
        <w:ind w:left="510"/>
      </w:pPr>
      <w:r>
        <w:t xml:space="preserve">Θέση Α: </w:t>
      </w:r>
      <w:r w:rsidR="00BB0A1D" w:rsidRPr="00BB0A1D">
        <w:rPr>
          <w:position w:val="-24"/>
        </w:rPr>
        <w:object w:dxaOrig="2900" w:dyaOrig="660">
          <v:shape id="_x0000_i1027" type="#_x0000_t75" style="width:144.85pt;height:33.1pt" o:ole="">
            <v:imagedata r:id="rId14" o:title=""/>
          </v:shape>
          <o:OLEObject Type="Embed" ProgID="Equation.3" ShapeID="_x0000_i1027" DrawAspect="Content" ObjectID="_1442475873" r:id="rId15"/>
        </w:object>
      </w:r>
      <w:r>
        <w:t>→</w:t>
      </w:r>
    </w:p>
    <w:p w:rsidR="00F2718F" w:rsidRDefault="004C25A9" w:rsidP="00F2718F">
      <w:pPr>
        <w:jc w:val="center"/>
      </w:pPr>
      <w:r w:rsidRPr="0056577F">
        <w:rPr>
          <w:position w:val="-24"/>
        </w:rPr>
        <w:object w:dxaOrig="4160" w:dyaOrig="660">
          <v:shape id="_x0000_i1028" type="#_x0000_t75" style="width:208.15pt;height:33.1pt" o:ole="">
            <v:imagedata r:id="rId16" o:title=""/>
          </v:shape>
          <o:OLEObject Type="Embed" ProgID="Equation.3" ShapeID="_x0000_i1028" DrawAspect="Content" ObjectID="_1442475874" r:id="rId17"/>
        </w:object>
      </w:r>
    </w:p>
    <w:p w:rsidR="00291870" w:rsidRPr="0056577F" w:rsidRDefault="00F2718F" w:rsidP="00BB0A1D">
      <w:pPr>
        <w:ind w:left="720"/>
        <w:rPr>
          <w:lang w:val="en-US"/>
        </w:rPr>
      </w:pPr>
      <w:r>
        <w:t xml:space="preserve">Θέση Β: </w:t>
      </w:r>
      <w:r w:rsidR="00FD17A7" w:rsidRPr="0056577F">
        <w:rPr>
          <w:position w:val="-24"/>
        </w:rPr>
        <w:object w:dxaOrig="2420" w:dyaOrig="660">
          <v:shape id="_x0000_i1035" type="#_x0000_t75" style="width:120.85pt;height:33.1pt" o:ole="">
            <v:imagedata r:id="rId18" o:title=""/>
          </v:shape>
          <o:OLEObject Type="Embed" ProgID="Equation.3" ShapeID="_x0000_i1035" DrawAspect="Content" ObjectID="_1442475875" r:id="rId19"/>
        </w:object>
      </w:r>
    </w:p>
    <w:p w:rsidR="00BB0A1D" w:rsidRDefault="00F75E41" w:rsidP="00BB0A1D">
      <w:pPr>
        <w:ind w:left="720"/>
        <w:jc w:val="center"/>
        <w:rPr>
          <w:lang w:val="en-US"/>
        </w:rPr>
      </w:pPr>
      <w:r w:rsidRPr="0056577F">
        <w:rPr>
          <w:position w:val="-24"/>
        </w:rPr>
        <w:object w:dxaOrig="2740" w:dyaOrig="660">
          <v:shape id="_x0000_i1036" type="#_x0000_t75" style="width:136.95pt;height:33.1pt" o:ole="">
            <v:imagedata r:id="rId20" o:title=""/>
          </v:shape>
          <o:OLEObject Type="Embed" ProgID="Equation.3" ShapeID="_x0000_i1036" DrawAspect="Content" ObjectID="_1442475876" r:id="rId21"/>
        </w:object>
      </w:r>
    </w:p>
    <w:p w:rsidR="004C25A9" w:rsidRDefault="00B012AF" w:rsidP="00B012AF">
      <w:pPr>
        <w:pStyle w:val="1"/>
      </w:pPr>
      <w:r>
        <w:t>α) Η μεταβολή του μέτρου της ταχύτητας του σώματος είναι:</w:t>
      </w:r>
    </w:p>
    <w:p w:rsidR="00B012AF" w:rsidRDefault="00B012AF" w:rsidP="00C02E72">
      <w:pPr>
        <w:jc w:val="center"/>
      </w:pPr>
      <w:r>
        <w:t>Δ|υ|=|υ</w:t>
      </w:r>
      <w:r>
        <w:rPr>
          <w:vertAlign w:val="subscript"/>
        </w:rPr>
        <w:t>2</w:t>
      </w:r>
      <w:r>
        <w:t>|-|υ</w:t>
      </w:r>
      <w:r>
        <w:rPr>
          <w:vertAlign w:val="subscript"/>
        </w:rPr>
        <w:t>1</w:t>
      </w:r>
      <w:r>
        <w:t>| = 6m/s-</w:t>
      </w:r>
      <w:r w:rsidR="00C02E72">
        <w:t>4m/s=2m/s</w:t>
      </w:r>
    </w:p>
    <w:p w:rsidR="00C02E72" w:rsidRDefault="00C02E72" w:rsidP="00C02E72">
      <w:pPr>
        <w:pStyle w:val="a4"/>
      </w:pPr>
      <w:r>
        <w:lastRenderedPageBreak/>
        <w:t>β) Η αντίστοιχη μεταβολή της ταχύτητας θα είναι:</w:t>
      </w:r>
    </w:p>
    <w:p w:rsidR="00C02E72" w:rsidRDefault="00C02E72" w:rsidP="00C02E72">
      <w:pPr>
        <w:pStyle w:val="a4"/>
        <w:jc w:val="center"/>
      </w:pPr>
      <w:r w:rsidRPr="00C02E72">
        <w:rPr>
          <w:position w:val="-10"/>
        </w:rPr>
        <w:object w:dxaOrig="2460" w:dyaOrig="340">
          <v:shape id="_x0000_i1029" type="#_x0000_t75" style="width:122.9pt;height:16.95pt" o:ole="">
            <v:imagedata r:id="rId22" o:title=""/>
          </v:shape>
          <o:OLEObject Type="Embed" ProgID="Equation.3" ShapeID="_x0000_i1029" DrawAspect="Content" ObjectID="_1442475877" r:id="rId23"/>
        </w:object>
      </w:r>
    </w:p>
    <w:p w:rsidR="00C02E72" w:rsidRDefault="00C02E72" w:rsidP="00BB43D8">
      <w:pPr>
        <w:ind w:left="425"/>
      </w:pPr>
      <w:r>
        <w:t xml:space="preserve">Οπότε </w:t>
      </w:r>
      <w:r w:rsidRPr="00C02E72">
        <w:drawing>
          <wp:anchor distT="0" distB="0" distL="114300" distR="114300" simplePos="0" relativeHeight="251660288" behindDoc="0" locked="0" layoutInCell="1" allowOverlap="1">
            <wp:simplePos x="1133147" y="1329559"/>
            <wp:positionH relativeFrom="column">
              <wp:align>right</wp:align>
            </wp:positionH>
            <wp:positionV relativeFrom="paragraph">
              <wp:posOffset>3810</wp:posOffset>
            </wp:positionV>
            <wp:extent cx="958412" cy="872358"/>
            <wp:effectExtent l="19050" t="0" r="0" b="0"/>
            <wp:wrapSquare wrapText="bothSides"/>
            <wp:docPr id="27" name="Εικόνα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412" cy="872358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με βάση το διπλανό σχήμα, αφού τα διανύσματα </w:t>
      </w:r>
      <w:r w:rsidRPr="00D452D0">
        <w:rPr>
          <w:position w:val="-10"/>
        </w:rPr>
        <w:object w:dxaOrig="360" w:dyaOrig="340">
          <v:shape id="_x0000_i1030" type="#_x0000_t75" style="width:18.2pt;height:16.95pt" o:ole="">
            <v:imagedata r:id="rId25" o:title=""/>
          </v:shape>
          <o:OLEObject Type="Embed" ProgID="Equation.3" ShapeID="_x0000_i1030" DrawAspect="Content" ObjectID="_1442475878" r:id="rId26"/>
        </w:object>
      </w:r>
      <w:r>
        <w:t xml:space="preserve">και </w:t>
      </w:r>
      <w:r w:rsidRPr="00D452D0">
        <w:rPr>
          <w:position w:val="-10"/>
        </w:rPr>
        <w:object w:dxaOrig="420" w:dyaOrig="340">
          <v:shape id="_x0000_i1031" type="#_x0000_t75" style="width:21.1pt;height:16.95pt" o:ole="">
            <v:imagedata r:id="rId27" o:title=""/>
          </v:shape>
          <o:OLEObject Type="Embed" ProgID="Equation.3" ShapeID="_x0000_i1031" DrawAspect="Content" ObjectID="_1442475879" r:id="rId28"/>
        </w:object>
      </w:r>
      <w:r>
        <w:t>είναι κάθετα, θα έχο</w:t>
      </w:r>
      <w:r>
        <w:t>υ</w:t>
      </w:r>
      <w:r>
        <w:t>με:</w:t>
      </w:r>
    </w:p>
    <w:p w:rsidR="00773AE3" w:rsidRDefault="00773AE3" w:rsidP="00BB43D8">
      <w:pPr>
        <w:jc w:val="center"/>
      </w:pPr>
      <w:r w:rsidRPr="00773AE3">
        <w:rPr>
          <w:position w:val="-12"/>
        </w:rPr>
        <w:object w:dxaOrig="4080" w:dyaOrig="440">
          <v:shape id="_x0000_i1032" type="#_x0000_t75" style="width:204pt;height:21.95pt" o:ole="">
            <v:imagedata r:id="rId29" o:title=""/>
          </v:shape>
          <o:OLEObject Type="Embed" ProgID="Equation.3" ShapeID="_x0000_i1032" DrawAspect="Content" ObjectID="_1442475880" r:id="rId30"/>
        </w:object>
      </w:r>
    </w:p>
    <w:p w:rsidR="00773AE3" w:rsidRDefault="00773AE3" w:rsidP="00BB43D8">
      <w:pPr>
        <w:ind w:left="425"/>
      </w:pPr>
      <w:r>
        <w:t>Ενώ η κατεύθυνση της μεταβολής της ταχύτητας σχηματίζει με την κατακόρυφη διεύθυνση (με την τ</w:t>
      </w:r>
      <w:r>
        <w:t>α</w:t>
      </w:r>
      <w:r>
        <w:t>χύτ</w:t>
      </w:r>
      <w:r>
        <w:t>η</w:t>
      </w:r>
      <w:r>
        <w:t>τα υ</w:t>
      </w:r>
      <w:r>
        <w:rPr>
          <w:vertAlign w:val="subscript"/>
        </w:rPr>
        <w:t>2</w:t>
      </w:r>
      <w:r w:rsidR="00BB43D8">
        <w:t>)</w:t>
      </w:r>
      <w:r>
        <w:t xml:space="preserve"> γωνία θ, όπου </w:t>
      </w:r>
      <w:r w:rsidR="0072083C" w:rsidRPr="00773AE3">
        <w:rPr>
          <w:position w:val="-30"/>
        </w:rPr>
        <w:object w:dxaOrig="2000" w:dyaOrig="740">
          <v:shape id="_x0000_i1033" type="#_x0000_t75" style="width:100.15pt;height:36.85pt" o:ole="">
            <v:imagedata r:id="rId31" o:title=""/>
          </v:shape>
          <o:OLEObject Type="Embed" ProgID="Equation.3" ShapeID="_x0000_i1033" DrawAspect="Content" ObjectID="_1442475881" r:id="rId32"/>
        </w:object>
      </w:r>
      <w:r w:rsidR="00BB43D8">
        <w:t>.</w:t>
      </w:r>
    </w:p>
    <w:p w:rsidR="00BB43D8" w:rsidRDefault="00323EAA" w:rsidP="00323EAA">
      <w:pPr>
        <w:pStyle w:val="1"/>
      </w:pPr>
      <w:r>
        <w:t>Είδαμε προηγουμένως ότι  στη θέση Β, η κεντρομόλος δύναμη είναι η τάση του νήματος. Αλλά τότε το βάρος, ποιο ρόλο παίζει;</w:t>
      </w:r>
    </w:p>
    <w:p w:rsidR="00323EAA" w:rsidRDefault="00323EAA" w:rsidP="000742A4">
      <w:pPr>
        <w:ind w:left="510"/>
      </w:pPr>
      <w:r>
        <w:t xml:space="preserve">Και στην κατακόρυφη διεύθυνση (στην διεύθυνση της ταχύτητας) το σώμα αποκτά επιτάχυνση, η </w:t>
      </w:r>
      <w:r>
        <w:t>ο</w:t>
      </w:r>
      <w:r>
        <w:t>ποία έχει σαν αποτέλεσμα την μεταβολή του μέτρου της ταχύτητας. Έτσι έχουμε ότι ο ρυθμός μεταβ</w:t>
      </w:r>
      <w:r>
        <w:t>ο</w:t>
      </w:r>
      <w:r>
        <w:t>λής του μέτρου της ταχύτητας είναι:</w:t>
      </w:r>
    </w:p>
    <w:p w:rsidR="00323EAA" w:rsidRDefault="00FD17A7" w:rsidP="000742A4">
      <w:pPr>
        <w:jc w:val="center"/>
      </w:pPr>
      <w:r w:rsidRPr="000742A4">
        <w:rPr>
          <w:position w:val="-24"/>
        </w:rPr>
        <w:object w:dxaOrig="3580" w:dyaOrig="680">
          <v:shape id="_x0000_i1034" type="#_x0000_t75" style="width:179.15pt;height:33.95pt" o:ole="">
            <v:imagedata r:id="rId33" o:title=""/>
          </v:shape>
          <o:OLEObject Type="Embed" ProgID="Equation.3" ShapeID="_x0000_i1034" DrawAspect="Content" ObjectID="_1442475882" r:id="rId34"/>
        </w:object>
      </w:r>
    </w:p>
    <w:p w:rsidR="000742A4" w:rsidRPr="00433AFC" w:rsidRDefault="000742A4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0742A4" w:rsidRPr="00773AE3" w:rsidRDefault="000742A4" w:rsidP="000742A4">
      <w:pPr>
        <w:jc w:val="center"/>
      </w:pPr>
    </w:p>
    <w:sectPr w:rsidR="000742A4" w:rsidRPr="00773AE3" w:rsidSect="00DE126D">
      <w:headerReference w:type="default" r:id="rId35"/>
      <w:footerReference w:type="default" r:id="rId3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87E" w:rsidRDefault="009F387E" w:rsidP="00AE4FC3">
      <w:pPr>
        <w:spacing w:line="240" w:lineRule="auto"/>
      </w:pPr>
      <w:r>
        <w:separator/>
      </w:r>
    </w:p>
  </w:endnote>
  <w:endnote w:type="continuationSeparator" w:id="0">
    <w:p w:rsidR="009F387E" w:rsidRDefault="009F387E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65E" w:rsidRDefault="00732B4E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EE265E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75E41">
      <w:rPr>
        <w:rStyle w:val="a8"/>
        <w:noProof/>
      </w:rPr>
      <w:t>1</w:t>
    </w:r>
    <w:r>
      <w:rPr>
        <w:rStyle w:val="a8"/>
      </w:rPr>
      <w:fldChar w:fldCharType="end"/>
    </w:r>
  </w:p>
  <w:p w:rsidR="00EE265E" w:rsidRPr="00D56705" w:rsidRDefault="00EE265E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EE265E" w:rsidRDefault="00EE265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87E" w:rsidRDefault="009F387E" w:rsidP="00AE4FC3">
      <w:pPr>
        <w:spacing w:line="240" w:lineRule="auto"/>
      </w:pPr>
      <w:r>
        <w:separator/>
      </w:r>
    </w:p>
  </w:footnote>
  <w:footnote w:type="continuationSeparator" w:id="0">
    <w:p w:rsidR="009F387E" w:rsidRDefault="009F387E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65E" w:rsidRPr="00B73B55" w:rsidRDefault="00EE265E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Κυκλική κίνηση</w:t>
    </w:r>
  </w:p>
  <w:p w:rsidR="00EE265E" w:rsidRDefault="00EE265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20C9"/>
    <w:rsid w:val="00004034"/>
    <w:rsid w:val="0000405D"/>
    <w:rsid w:val="00012740"/>
    <w:rsid w:val="00012A32"/>
    <w:rsid w:val="00013FC1"/>
    <w:rsid w:val="00036E00"/>
    <w:rsid w:val="00037E6E"/>
    <w:rsid w:val="0004308B"/>
    <w:rsid w:val="00044C10"/>
    <w:rsid w:val="000462FD"/>
    <w:rsid w:val="000469F1"/>
    <w:rsid w:val="000524C0"/>
    <w:rsid w:val="00053199"/>
    <w:rsid w:val="000654ED"/>
    <w:rsid w:val="00071368"/>
    <w:rsid w:val="00073F0D"/>
    <w:rsid w:val="00073F27"/>
    <w:rsid w:val="000742A4"/>
    <w:rsid w:val="00074A28"/>
    <w:rsid w:val="00077176"/>
    <w:rsid w:val="0008144C"/>
    <w:rsid w:val="00083EB6"/>
    <w:rsid w:val="000854E0"/>
    <w:rsid w:val="00086C88"/>
    <w:rsid w:val="0009255A"/>
    <w:rsid w:val="00094886"/>
    <w:rsid w:val="000A15AE"/>
    <w:rsid w:val="000A37DC"/>
    <w:rsid w:val="000C143F"/>
    <w:rsid w:val="000C38F5"/>
    <w:rsid w:val="000D0D6C"/>
    <w:rsid w:val="000D74BC"/>
    <w:rsid w:val="000E0692"/>
    <w:rsid w:val="000E0E52"/>
    <w:rsid w:val="000E16DD"/>
    <w:rsid w:val="000E2B57"/>
    <w:rsid w:val="000E7C18"/>
    <w:rsid w:val="000F35FA"/>
    <w:rsid w:val="000F3F5C"/>
    <w:rsid w:val="000F73F6"/>
    <w:rsid w:val="00101418"/>
    <w:rsid w:val="00104C4C"/>
    <w:rsid w:val="00105EBF"/>
    <w:rsid w:val="0011554D"/>
    <w:rsid w:val="001201BF"/>
    <w:rsid w:val="001316EA"/>
    <w:rsid w:val="00132A67"/>
    <w:rsid w:val="00132BAE"/>
    <w:rsid w:val="001563C3"/>
    <w:rsid w:val="00157291"/>
    <w:rsid w:val="00157D75"/>
    <w:rsid w:val="00161EA5"/>
    <w:rsid w:val="0017048D"/>
    <w:rsid w:val="00172FBB"/>
    <w:rsid w:val="00174C19"/>
    <w:rsid w:val="00176582"/>
    <w:rsid w:val="00182BAE"/>
    <w:rsid w:val="00184FDE"/>
    <w:rsid w:val="00194290"/>
    <w:rsid w:val="001C4A36"/>
    <w:rsid w:val="001C4DD0"/>
    <w:rsid w:val="001E1A73"/>
    <w:rsid w:val="001E3D30"/>
    <w:rsid w:val="001F0A5C"/>
    <w:rsid w:val="002000D3"/>
    <w:rsid w:val="00203218"/>
    <w:rsid w:val="002053C2"/>
    <w:rsid w:val="0021245B"/>
    <w:rsid w:val="00212511"/>
    <w:rsid w:val="002179DE"/>
    <w:rsid w:val="00217E5B"/>
    <w:rsid w:val="0023063B"/>
    <w:rsid w:val="002321C8"/>
    <w:rsid w:val="002428DB"/>
    <w:rsid w:val="00246577"/>
    <w:rsid w:val="002620C3"/>
    <w:rsid w:val="00263D7A"/>
    <w:rsid w:val="00270A68"/>
    <w:rsid w:val="00274EC7"/>
    <w:rsid w:val="002849D0"/>
    <w:rsid w:val="00285566"/>
    <w:rsid w:val="00291870"/>
    <w:rsid w:val="00291BF3"/>
    <w:rsid w:val="002932F8"/>
    <w:rsid w:val="00295F24"/>
    <w:rsid w:val="002A1864"/>
    <w:rsid w:val="002A6B01"/>
    <w:rsid w:val="002B18DD"/>
    <w:rsid w:val="002B1CF5"/>
    <w:rsid w:val="002B1E1A"/>
    <w:rsid w:val="002B59B2"/>
    <w:rsid w:val="002C1656"/>
    <w:rsid w:val="002C36A6"/>
    <w:rsid w:val="002D318F"/>
    <w:rsid w:val="002D64DD"/>
    <w:rsid w:val="002E4441"/>
    <w:rsid w:val="002F77C7"/>
    <w:rsid w:val="00301281"/>
    <w:rsid w:val="00323589"/>
    <w:rsid w:val="00323EAA"/>
    <w:rsid w:val="003254B5"/>
    <w:rsid w:val="003274AD"/>
    <w:rsid w:val="00332311"/>
    <w:rsid w:val="00341904"/>
    <w:rsid w:val="0034226E"/>
    <w:rsid w:val="00343AE0"/>
    <w:rsid w:val="00353094"/>
    <w:rsid w:val="00354C19"/>
    <w:rsid w:val="00354F39"/>
    <w:rsid w:val="00360249"/>
    <w:rsid w:val="00380F95"/>
    <w:rsid w:val="00381FE0"/>
    <w:rsid w:val="00387A7B"/>
    <w:rsid w:val="0039048B"/>
    <w:rsid w:val="00393F9C"/>
    <w:rsid w:val="00394837"/>
    <w:rsid w:val="003A02E3"/>
    <w:rsid w:val="003A17F3"/>
    <w:rsid w:val="003A285B"/>
    <w:rsid w:val="003A7A10"/>
    <w:rsid w:val="003B5435"/>
    <w:rsid w:val="003B755D"/>
    <w:rsid w:val="003C468B"/>
    <w:rsid w:val="003D7B21"/>
    <w:rsid w:val="003E1E45"/>
    <w:rsid w:val="003E30C8"/>
    <w:rsid w:val="003F0AC4"/>
    <w:rsid w:val="003F32C8"/>
    <w:rsid w:val="003F4D69"/>
    <w:rsid w:val="003F7616"/>
    <w:rsid w:val="00405375"/>
    <w:rsid w:val="0041288A"/>
    <w:rsid w:val="00415FEF"/>
    <w:rsid w:val="00417997"/>
    <w:rsid w:val="00421959"/>
    <w:rsid w:val="00422526"/>
    <w:rsid w:val="004252A2"/>
    <w:rsid w:val="00426D6F"/>
    <w:rsid w:val="004330A5"/>
    <w:rsid w:val="00433E39"/>
    <w:rsid w:val="004347CF"/>
    <w:rsid w:val="00435017"/>
    <w:rsid w:val="00440024"/>
    <w:rsid w:val="004400C8"/>
    <w:rsid w:val="00441933"/>
    <w:rsid w:val="00456416"/>
    <w:rsid w:val="004621F8"/>
    <w:rsid w:val="0046320B"/>
    <w:rsid w:val="004665F5"/>
    <w:rsid w:val="004731D1"/>
    <w:rsid w:val="004737A3"/>
    <w:rsid w:val="004873C4"/>
    <w:rsid w:val="00494A3C"/>
    <w:rsid w:val="00495BFD"/>
    <w:rsid w:val="004A12E6"/>
    <w:rsid w:val="004A3EDF"/>
    <w:rsid w:val="004A5F3C"/>
    <w:rsid w:val="004B62BD"/>
    <w:rsid w:val="004C25A9"/>
    <w:rsid w:val="004C2BC9"/>
    <w:rsid w:val="004C47E2"/>
    <w:rsid w:val="004D1408"/>
    <w:rsid w:val="004D27A9"/>
    <w:rsid w:val="004F0F9C"/>
    <w:rsid w:val="004F136D"/>
    <w:rsid w:val="004F4598"/>
    <w:rsid w:val="004F6068"/>
    <w:rsid w:val="0050468F"/>
    <w:rsid w:val="00504901"/>
    <w:rsid w:val="00505FA4"/>
    <w:rsid w:val="00524705"/>
    <w:rsid w:val="005349EB"/>
    <w:rsid w:val="00544FA3"/>
    <w:rsid w:val="005453BF"/>
    <w:rsid w:val="005457AB"/>
    <w:rsid w:val="005469A8"/>
    <w:rsid w:val="005540F0"/>
    <w:rsid w:val="005547B4"/>
    <w:rsid w:val="00554A7A"/>
    <w:rsid w:val="005651C0"/>
    <w:rsid w:val="0056577F"/>
    <w:rsid w:val="005661CF"/>
    <w:rsid w:val="00580C22"/>
    <w:rsid w:val="00580FBA"/>
    <w:rsid w:val="00581A17"/>
    <w:rsid w:val="005834AB"/>
    <w:rsid w:val="00586A5A"/>
    <w:rsid w:val="005956B7"/>
    <w:rsid w:val="005A0C36"/>
    <w:rsid w:val="005A6C01"/>
    <w:rsid w:val="005B57EB"/>
    <w:rsid w:val="005B5C72"/>
    <w:rsid w:val="005C3DEE"/>
    <w:rsid w:val="005C4B3E"/>
    <w:rsid w:val="005D6504"/>
    <w:rsid w:val="005E109A"/>
    <w:rsid w:val="005E170A"/>
    <w:rsid w:val="005E6E7B"/>
    <w:rsid w:val="005F08A2"/>
    <w:rsid w:val="005F39B0"/>
    <w:rsid w:val="005F52CA"/>
    <w:rsid w:val="006005C2"/>
    <w:rsid w:val="00601E5B"/>
    <w:rsid w:val="006023BD"/>
    <w:rsid w:val="006028AF"/>
    <w:rsid w:val="006029A4"/>
    <w:rsid w:val="006058F7"/>
    <w:rsid w:val="00607923"/>
    <w:rsid w:val="00611BBC"/>
    <w:rsid w:val="00615779"/>
    <w:rsid w:val="0062111A"/>
    <w:rsid w:val="0062421E"/>
    <w:rsid w:val="00637912"/>
    <w:rsid w:val="0064038E"/>
    <w:rsid w:val="0064107D"/>
    <w:rsid w:val="00642BD2"/>
    <w:rsid w:val="00644FDB"/>
    <w:rsid w:val="00650AB6"/>
    <w:rsid w:val="00660124"/>
    <w:rsid w:val="00660FBB"/>
    <w:rsid w:val="00660FE0"/>
    <w:rsid w:val="0066123A"/>
    <w:rsid w:val="00664AE6"/>
    <w:rsid w:val="00665D6F"/>
    <w:rsid w:val="00676E1A"/>
    <w:rsid w:val="006814CA"/>
    <w:rsid w:val="00686626"/>
    <w:rsid w:val="0069417D"/>
    <w:rsid w:val="006A7E24"/>
    <w:rsid w:val="006B0685"/>
    <w:rsid w:val="006B5498"/>
    <w:rsid w:val="006C101D"/>
    <w:rsid w:val="006C5216"/>
    <w:rsid w:val="006C5B41"/>
    <w:rsid w:val="006C6E7F"/>
    <w:rsid w:val="006D0306"/>
    <w:rsid w:val="006D263C"/>
    <w:rsid w:val="006E1D78"/>
    <w:rsid w:val="006E4F4C"/>
    <w:rsid w:val="006E6A2E"/>
    <w:rsid w:val="006F28CC"/>
    <w:rsid w:val="006F772B"/>
    <w:rsid w:val="007000CA"/>
    <w:rsid w:val="00706C93"/>
    <w:rsid w:val="00706FB7"/>
    <w:rsid w:val="0071340F"/>
    <w:rsid w:val="007171B8"/>
    <w:rsid w:val="0072083C"/>
    <w:rsid w:val="007249DA"/>
    <w:rsid w:val="00726921"/>
    <w:rsid w:val="00732B4E"/>
    <w:rsid w:val="00735624"/>
    <w:rsid w:val="0074198A"/>
    <w:rsid w:val="00745F49"/>
    <w:rsid w:val="00747AFB"/>
    <w:rsid w:val="007532F3"/>
    <w:rsid w:val="00760183"/>
    <w:rsid w:val="007632C8"/>
    <w:rsid w:val="00765649"/>
    <w:rsid w:val="00771B02"/>
    <w:rsid w:val="00773AE3"/>
    <w:rsid w:val="007805AB"/>
    <w:rsid w:val="0078226B"/>
    <w:rsid w:val="00783EFB"/>
    <w:rsid w:val="00784759"/>
    <w:rsid w:val="007876EC"/>
    <w:rsid w:val="007A05C4"/>
    <w:rsid w:val="007A7663"/>
    <w:rsid w:val="007B2C6E"/>
    <w:rsid w:val="007B2FD2"/>
    <w:rsid w:val="007B5D13"/>
    <w:rsid w:val="007B5DBA"/>
    <w:rsid w:val="007C19C5"/>
    <w:rsid w:val="007D0446"/>
    <w:rsid w:val="007D1242"/>
    <w:rsid w:val="007D29BD"/>
    <w:rsid w:val="007E0214"/>
    <w:rsid w:val="007E458C"/>
    <w:rsid w:val="007E6479"/>
    <w:rsid w:val="007F03DB"/>
    <w:rsid w:val="008035BB"/>
    <w:rsid w:val="008046FC"/>
    <w:rsid w:val="008059FA"/>
    <w:rsid w:val="00805B59"/>
    <w:rsid w:val="008121C3"/>
    <w:rsid w:val="00813518"/>
    <w:rsid w:val="00836AAE"/>
    <w:rsid w:val="00844EF0"/>
    <w:rsid w:val="008502A5"/>
    <w:rsid w:val="0085046C"/>
    <w:rsid w:val="0085658E"/>
    <w:rsid w:val="0086083B"/>
    <w:rsid w:val="00863163"/>
    <w:rsid w:val="008655CC"/>
    <w:rsid w:val="008664E8"/>
    <w:rsid w:val="00874B22"/>
    <w:rsid w:val="00881546"/>
    <w:rsid w:val="00881D07"/>
    <w:rsid w:val="00881E91"/>
    <w:rsid w:val="00892F15"/>
    <w:rsid w:val="00893A1E"/>
    <w:rsid w:val="008B64F5"/>
    <w:rsid w:val="008C130F"/>
    <w:rsid w:val="008C665F"/>
    <w:rsid w:val="008D6003"/>
    <w:rsid w:val="008E1579"/>
    <w:rsid w:val="008F13CF"/>
    <w:rsid w:val="008F3935"/>
    <w:rsid w:val="008F7C76"/>
    <w:rsid w:val="0090092A"/>
    <w:rsid w:val="00906030"/>
    <w:rsid w:val="00907F46"/>
    <w:rsid w:val="0091568A"/>
    <w:rsid w:val="0091575F"/>
    <w:rsid w:val="00915B72"/>
    <w:rsid w:val="00916BA6"/>
    <w:rsid w:val="009217F2"/>
    <w:rsid w:val="00942A00"/>
    <w:rsid w:val="0095142B"/>
    <w:rsid w:val="00956EB3"/>
    <w:rsid w:val="00960A34"/>
    <w:rsid w:val="00970252"/>
    <w:rsid w:val="009715B3"/>
    <w:rsid w:val="00971D7D"/>
    <w:rsid w:val="009729B0"/>
    <w:rsid w:val="00984750"/>
    <w:rsid w:val="00987AD4"/>
    <w:rsid w:val="009A117F"/>
    <w:rsid w:val="009A2BB9"/>
    <w:rsid w:val="009A560A"/>
    <w:rsid w:val="009B14BA"/>
    <w:rsid w:val="009B428D"/>
    <w:rsid w:val="009B61FB"/>
    <w:rsid w:val="009B7E4E"/>
    <w:rsid w:val="009D12AF"/>
    <w:rsid w:val="009D2B72"/>
    <w:rsid w:val="009D36ED"/>
    <w:rsid w:val="009D6049"/>
    <w:rsid w:val="009D6259"/>
    <w:rsid w:val="009D7943"/>
    <w:rsid w:val="009F12E9"/>
    <w:rsid w:val="009F2469"/>
    <w:rsid w:val="009F387E"/>
    <w:rsid w:val="00A00292"/>
    <w:rsid w:val="00A00627"/>
    <w:rsid w:val="00A05497"/>
    <w:rsid w:val="00A21151"/>
    <w:rsid w:val="00A30B6D"/>
    <w:rsid w:val="00A3174C"/>
    <w:rsid w:val="00A3204C"/>
    <w:rsid w:val="00A328ED"/>
    <w:rsid w:val="00A42F7D"/>
    <w:rsid w:val="00A46F02"/>
    <w:rsid w:val="00A47B4B"/>
    <w:rsid w:val="00A51DF4"/>
    <w:rsid w:val="00A543A3"/>
    <w:rsid w:val="00A54C15"/>
    <w:rsid w:val="00A56B3B"/>
    <w:rsid w:val="00A571FA"/>
    <w:rsid w:val="00A57BC5"/>
    <w:rsid w:val="00A606D7"/>
    <w:rsid w:val="00A612B9"/>
    <w:rsid w:val="00A618B7"/>
    <w:rsid w:val="00A706C9"/>
    <w:rsid w:val="00A823AB"/>
    <w:rsid w:val="00A87A9F"/>
    <w:rsid w:val="00A974A0"/>
    <w:rsid w:val="00AA2926"/>
    <w:rsid w:val="00AA7D02"/>
    <w:rsid w:val="00AB28D6"/>
    <w:rsid w:val="00AC05F2"/>
    <w:rsid w:val="00AC0CEE"/>
    <w:rsid w:val="00AC1229"/>
    <w:rsid w:val="00AD7C1C"/>
    <w:rsid w:val="00AE4FC3"/>
    <w:rsid w:val="00AE562D"/>
    <w:rsid w:val="00B00565"/>
    <w:rsid w:val="00B012AF"/>
    <w:rsid w:val="00B03460"/>
    <w:rsid w:val="00B11259"/>
    <w:rsid w:val="00B202CA"/>
    <w:rsid w:val="00B21230"/>
    <w:rsid w:val="00B252A1"/>
    <w:rsid w:val="00B25A71"/>
    <w:rsid w:val="00B30404"/>
    <w:rsid w:val="00B3653F"/>
    <w:rsid w:val="00B37F20"/>
    <w:rsid w:val="00B41D17"/>
    <w:rsid w:val="00B44403"/>
    <w:rsid w:val="00B471F9"/>
    <w:rsid w:val="00B563D8"/>
    <w:rsid w:val="00B56D10"/>
    <w:rsid w:val="00B64027"/>
    <w:rsid w:val="00B73B55"/>
    <w:rsid w:val="00B83F4E"/>
    <w:rsid w:val="00BB0A1D"/>
    <w:rsid w:val="00BB214F"/>
    <w:rsid w:val="00BB43D8"/>
    <w:rsid w:val="00BD27E5"/>
    <w:rsid w:val="00BD633D"/>
    <w:rsid w:val="00BD6917"/>
    <w:rsid w:val="00BD7006"/>
    <w:rsid w:val="00BE45DE"/>
    <w:rsid w:val="00BF1DB3"/>
    <w:rsid w:val="00C02E72"/>
    <w:rsid w:val="00C1253E"/>
    <w:rsid w:val="00C128B2"/>
    <w:rsid w:val="00C171A5"/>
    <w:rsid w:val="00C24A07"/>
    <w:rsid w:val="00C325DD"/>
    <w:rsid w:val="00C43688"/>
    <w:rsid w:val="00C44B19"/>
    <w:rsid w:val="00C50D07"/>
    <w:rsid w:val="00C51A3A"/>
    <w:rsid w:val="00C57D0A"/>
    <w:rsid w:val="00C65A33"/>
    <w:rsid w:val="00C66840"/>
    <w:rsid w:val="00C72336"/>
    <w:rsid w:val="00C86C9D"/>
    <w:rsid w:val="00C937A3"/>
    <w:rsid w:val="00C944F5"/>
    <w:rsid w:val="00C95E21"/>
    <w:rsid w:val="00CA3212"/>
    <w:rsid w:val="00CA7CEA"/>
    <w:rsid w:val="00CB476B"/>
    <w:rsid w:val="00CB494F"/>
    <w:rsid w:val="00CB70E7"/>
    <w:rsid w:val="00CC00DA"/>
    <w:rsid w:val="00CC0D29"/>
    <w:rsid w:val="00CD0531"/>
    <w:rsid w:val="00CD0F70"/>
    <w:rsid w:val="00CE07B4"/>
    <w:rsid w:val="00CE7BB0"/>
    <w:rsid w:val="00CF09F3"/>
    <w:rsid w:val="00CF393D"/>
    <w:rsid w:val="00D04551"/>
    <w:rsid w:val="00D12F80"/>
    <w:rsid w:val="00D12FEC"/>
    <w:rsid w:val="00D15816"/>
    <w:rsid w:val="00D15882"/>
    <w:rsid w:val="00D23ED0"/>
    <w:rsid w:val="00D3017F"/>
    <w:rsid w:val="00D344E7"/>
    <w:rsid w:val="00D35FEE"/>
    <w:rsid w:val="00D46A0C"/>
    <w:rsid w:val="00D47DC1"/>
    <w:rsid w:val="00D51391"/>
    <w:rsid w:val="00D56C5B"/>
    <w:rsid w:val="00D60D84"/>
    <w:rsid w:val="00D61EC7"/>
    <w:rsid w:val="00D65DDF"/>
    <w:rsid w:val="00D6605F"/>
    <w:rsid w:val="00D66445"/>
    <w:rsid w:val="00D66B03"/>
    <w:rsid w:val="00D8055E"/>
    <w:rsid w:val="00D80CE6"/>
    <w:rsid w:val="00DA0E27"/>
    <w:rsid w:val="00DA2149"/>
    <w:rsid w:val="00DA77EE"/>
    <w:rsid w:val="00DB0848"/>
    <w:rsid w:val="00DB4280"/>
    <w:rsid w:val="00DB48CB"/>
    <w:rsid w:val="00DB5975"/>
    <w:rsid w:val="00DC0931"/>
    <w:rsid w:val="00DC2882"/>
    <w:rsid w:val="00DC2C89"/>
    <w:rsid w:val="00DC3CC2"/>
    <w:rsid w:val="00DD54FF"/>
    <w:rsid w:val="00DD62FE"/>
    <w:rsid w:val="00DD6481"/>
    <w:rsid w:val="00DE126D"/>
    <w:rsid w:val="00DF37FB"/>
    <w:rsid w:val="00DF3F8E"/>
    <w:rsid w:val="00E019AF"/>
    <w:rsid w:val="00E0509A"/>
    <w:rsid w:val="00E1221C"/>
    <w:rsid w:val="00E1297B"/>
    <w:rsid w:val="00E16123"/>
    <w:rsid w:val="00E24ABC"/>
    <w:rsid w:val="00E310F4"/>
    <w:rsid w:val="00E319CB"/>
    <w:rsid w:val="00E37A9B"/>
    <w:rsid w:val="00E42734"/>
    <w:rsid w:val="00E42896"/>
    <w:rsid w:val="00E42B70"/>
    <w:rsid w:val="00E520D5"/>
    <w:rsid w:val="00E65F75"/>
    <w:rsid w:val="00E70BDC"/>
    <w:rsid w:val="00E757F8"/>
    <w:rsid w:val="00E80195"/>
    <w:rsid w:val="00E8049E"/>
    <w:rsid w:val="00E85B10"/>
    <w:rsid w:val="00E85FD5"/>
    <w:rsid w:val="00E90596"/>
    <w:rsid w:val="00E92BF9"/>
    <w:rsid w:val="00EA3E29"/>
    <w:rsid w:val="00EB05FF"/>
    <w:rsid w:val="00EB53AA"/>
    <w:rsid w:val="00EC1397"/>
    <w:rsid w:val="00EC45E1"/>
    <w:rsid w:val="00EC493D"/>
    <w:rsid w:val="00EC52A9"/>
    <w:rsid w:val="00ED01B7"/>
    <w:rsid w:val="00ED4F36"/>
    <w:rsid w:val="00ED5FE2"/>
    <w:rsid w:val="00EE22A0"/>
    <w:rsid w:val="00EE265E"/>
    <w:rsid w:val="00EE43F6"/>
    <w:rsid w:val="00EF375B"/>
    <w:rsid w:val="00EF6111"/>
    <w:rsid w:val="00F00AD2"/>
    <w:rsid w:val="00F0421E"/>
    <w:rsid w:val="00F0428C"/>
    <w:rsid w:val="00F06DAB"/>
    <w:rsid w:val="00F14530"/>
    <w:rsid w:val="00F2171C"/>
    <w:rsid w:val="00F2214C"/>
    <w:rsid w:val="00F259A7"/>
    <w:rsid w:val="00F26692"/>
    <w:rsid w:val="00F2718F"/>
    <w:rsid w:val="00F34687"/>
    <w:rsid w:val="00F36D02"/>
    <w:rsid w:val="00F42467"/>
    <w:rsid w:val="00F42B08"/>
    <w:rsid w:val="00F4591B"/>
    <w:rsid w:val="00F477F0"/>
    <w:rsid w:val="00F57BF2"/>
    <w:rsid w:val="00F60821"/>
    <w:rsid w:val="00F65C75"/>
    <w:rsid w:val="00F724B1"/>
    <w:rsid w:val="00F756A0"/>
    <w:rsid w:val="00F75E41"/>
    <w:rsid w:val="00F807B4"/>
    <w:rsid w:val="00F8348E"/>
    <w:rsid w:val="00F85BAC"/>
    <w:rsid w:val="00F9178C"/>
    <w:rsid w:val="00F91927"/>
    <w:rsid w:val="00F9630A"/>
    <w:rsid w:val="00F97D09"/>
    <w:rsid w:val="00FA7A30"/>
    <w:rsid w:val="00FB020D"/>
    <w:rsid w:val="00FB12A1"/>
    <w:rsid w:val="00FB3BD7"/>
    <w:rsid w:val="00FB4D2C"/>
    <w:rsid w:val="00FB52DE"/>
    <w:rsid w:val="00FD030E"/>
    <w:rsid w:val="00FD036B"/>
    <w:rsid w:val="00FD17A7"/>
    <w:rsid w:val="00FD3F1B"/>
    <w:rsid w:val="00FE387D"/>
    <w:rsid w:val="00FE393A"/>
    <w:rsid w:val="00FE5EBB"/>
    <w:rsid w:val="00FE7371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83F4E"/>
    <w:pPr>
      <w:tabs>
        <w:tab w:val="left" w:pos="425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widowControl w:val="0"/>
      <w:numPr>
        <w:numId w:val="14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544FA3"/>
    <w:pPr>
      <w:ind w:left="680" w:hanging="340"/>
    </w:pPr>
  </w:style>
  <w:style w:type="character" w:customStyle="1" w:styleId="Char">
    <w:name w:val="αβγ Char"/>
    <w:basedOn w:val="a1"/>
    <w:link w:val="a4"/>
    <w:rsid w:val="00544FA3"/>
    <w:rPr>
      <w:rFonts w:ascii="Times New Roman" w:hAnsi="Times New Roman"/>
      <w:sz w:val="22"/>
      <w:szCs w:val="22"/>
      <w:lang w:eastAsia="en-US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  <w:style w:type="table" w:styleId="ab">
    <w:name w:val="Table Grid"/>
    <w:basedOn w:val="a2"/>
    <w:uiPriority w:val="59"/>
    <w:rsid w:val="00D344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1"/>
    <w:uiPriority w:val="99"/>
    <w:semiHidden/>
    <w:unhideWhenUsed/>
    <w:rsid w:val="00263D7A"/>
    <w:rPr>
      <w:color w:val="0000FF"/>
      <w:u w:val="single"/>
    </w:rPr>
  </w:style>
  <w:style w:type="character" w:customStyle="1" w:styleId="apple-converted-space">
    <w:name w:val="apple-converted-space"/>
    <w:basedOn w:val="a1"/>
    <w:rsid w:val="00BE45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2.bin"/><Relationship Id="rId18" Type="http://schemas.openxmlformats.org/officeDocument/2006/relationships/image" Target="media/image7.wmf"/><Relationship Id="rId26" Type="http://schemas.openxmlformats.org/officeDocument/2006/relationships/oleObject" Target="embeddings/oleObject8.bin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34" Type="http://schemas.openxmlformats.org/officeDocument/2006/relationships/oleObject" Target="embeddings/oleObject12.bin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image" Target="media/image1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0.emf"/><Relationship Id="rId32" Type="http://schemas.openxmlformats.org/officeDocument/2006/relationships/oleObject" Target="embeddings/oleObject11.bin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oleObject" Target="embeddings/oleObject9.bin"/><Relationship Id="rId36" Type="http://schemas.openxmlformats.org/officeDocument/2006/relationships/footer" Target="footer1.xml"/><Relationship Id="rId10" Type="http://schemas.openxmlformats.org/officeDocument/2006/relationships/image" Target="media/image3.wmf"/><Relationship Id="rId19" Type="http://schemas.openxmlformats.org/officeDocument/2006/relationships/oleObject" Target="embeddings/oleObject5.bin"/><Relationship Id="rId31" Type="http://schemas.openxmlformats.org/officeDocument/2006/relationships/image" Target="media/image14.w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image" Target="media/image12.wmf"/><Relationship Id="rId30" Type="http://schemas.openxmlformats.org/officeDocument/2006/relationships/oleObject" Target="embeddings/oleObject10.bin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87A4DA-C2D2-469C-A515-34195EB62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337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10</cp:revision>
  <cp:lastPrinted>2013-10-05T07:56:00Z</cp:lastPrinted>
  <dcterms:created xsi:type="dcterms:W3CDTF">2013-10-05T07:30:00Z</dcterms:created>
  <dcterms:modified xsi:type="dcterms:W3CDTF">2013-10-05T07:56:00Z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1824909512</vt:i4>
  </property>
</Properties>
</file>