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0824B8" w:rsidP="000824B8">
      <w:pPr>
        <w:pStyle w:val="10"/>
        <w:ind w:left="1134" w:right="991"/>
      </w:pPr>
      <w:r>
        <w:t>Μετά το ηλεκτρικό πεδίο συνεχίζει σε μαγνητικό!</w:t>
      </w:r>
    </w:p>
    <w:p w:rsidR="000824B8" w:rsidRDefault="000864C1" w:rsidP="000824B8">
      <w:pPr>
        <w:jc w:val="center"/>
      </w:pPr>
      <w:r>
        <w:object w:dxaOrig="4543" w:dyaOrig="2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15pt;height:148.95pt" o:ole="" filled="t" fillcolor="#c6d9f1 [671]">
            <v:imagedata r:id="rId7" o:title=""/>
          </v:shape>
          <o:OLEObject Type="Embed" ProgID="Visio.Drawing.11" ShapeID="_x0000_i1025" DrawAspect="Content" ObjectID="_1454756762" r:id="rId8"/>
        </w:object>
      </w:r>
    </w:p>
    <w:p w:rsidR="000824B8" w:rsidRDefault="000824B8" w:rsidP="000824B8">
      <w:r>
        <w:t xml:space="preserve">Στο σχήμα, αφήνεται ένα φορτισμένο σωματίδιο στη θέση </w:t>
      </w:r>
      <w:r w:rsidR="008735EC">
        <w:t>Κ</w:t>
      </w:r>
      <w:r>
        <w:t>, πολύ κοντά στην αριστερή επίπεδη πλάκα, το οποίο επιταχύνεται και φτάνοντας στην δεξιά πλάκα, συναντά μια μικρή οπή, από όπου συνεχίζει την κίνησή του και εισέρχεται σε ένα ομογενές μαγνητικό πεδίο με δυναμικές γραμμές κάθετες στο επίπεδο της σελίδας, η τομή του οποίου</w:t>
      </w:r>
      <w:r w:rsidR="008735EC">
        <w:t xml:space="preserve"> ΑΒΓΔ</w:t>
      </w:r>
      <w:r>
        <w:t xml:space="preserve"> είναι τετράγωνο </w:t>
      </w:r>
      <w:r w:rsidR="005D44A0">
        <w:t>πλευράς α. Η είσοδος πραγματοποιείται από το μέσον Μ της πλευράς</w:t>
      </w:r>
      <w:r w:rsidR="008735EC">
        <w:t xml:space="preserve"> ΑΔ και η έξοδός του από το μέσον Ν της πλευράς ΓΔ</w:t>
      </w:r>
      <w:r w:rsidR="004636B0">
        <w:t>, μετά από χρονικό διάστημα t</w:t>
      </w:r>
      <w:r w:rsidR="004636B0">
        <w:rPr>
          <w:vertAlign w:val="subscript"/>
        </w:rPr>
        <w:t>1</w:t>
      </w:r>
      <w:r w:rsidR="008735EC">
        <w:t>.</w:t>
      </w:r>
    </w:p>
    <w:p w:rsidR="008735EC" w:rsidRDefault="008735EC" w:rsidP="00CB71BE">
      <w:pPr>
        <w:ind w:left="624" w:hanging="397"/>
      </w:pPr>
      <w:r>
        <w:t xml:space="preserve">i) </w:t>
      </w:r>
      <w:r w:rsidR="00D937F1">
        <w:t xml:space="preserve">  </w:t>
      </w:r>
      <w:r>
        <w:t xml:space="preserve">Ποιο το πρόσημο του φορτίου που φέρει το σωματίδιο; Να σχεδιάστε στο σχήμα την ένταση του </w:t>
      </w:r>
      <w:r w:rsidR="00383611">
        <w:t>μ</w:t>
      </w:r>
      <w:r w:rsidR="00383611">
        <w:t>α</w:t>
      </w:r>
      <w:r w:rsidR="00383611">
        <w:t>γνητικού πεδίου</w:t>
      </w:r>
      <w:r w:rsidR="004636B0">
        <w:t>.</w:t>
      </w:r>
    </w:p>
    <w:p w:rsidR="004636B0" w:rsidRDefault="004636B0" w:rsidP="00CB71BE">
      <w:r>
        <w:t xml:space="preserve">Επαναλαμβάνουμε το πείραμα, αλλά τώρα αφήνουμε το σωματίδιο στο μέσον Λ της απόστασης μεταξύ των δύο παραλλήλων πλακών. </w:t>
      </w:r>
    </w:p>
    <w:p w:rsidR="00CB71BE" w:rsidRDefault="00CB71BE" w:rsidP="00CB71BE">
      <w:pPr>
        <w:ind w:left="624" w:hanging="397"/>
      </w:pPr>
      <w:r>
        <w:t>ii) Το σωματίδιο θα βγει τώρα από το μαγνητικό πεδίο από το σημείο:</w:t>
      </w:r>
    </w:p>
    <w:p w:rsidR="00CB71BE" w:rsidRDefault="00CB71BE" w:rsidP="00CB71BE">
      <w:pPr>
        <w:ind w:left="624" w:hanging="397"/>
        <w:jc w:val="center"/>
      </w:pPr>
      <w:r>
        <w:t xml:space="preserve">α) Δ,  </w:t>
      </w:r>
      <w:r>
        <w:tab/>
        <w:t xml:space="preserve">β) Ε,  </w:t>
      </w:r>
      <w:r>
        <w:tab/>
      </w:r>
      <w:r>
        <w:tab/>
        <w:t xml:space="preserve">γ) Ν,  </w:t>
      </w:r>
      <w:r>
        <w:tab/>
      </w:r>
      <w:r w:rsidR="007D321C">
        <w:t xml:space="preserve">           </w:t>
      </w:r>
      <w:r>
        <w:t>δ) Γ.</w:t>
      </w:r>
    </w:p>
    <w:p w:rsidR="00CB71BE" w:rsidRDefault="00CB71BE" w:rsidP="00CB71BE">
      <w:pPr>
        <w:ind w:left="624" w:hanging="397"/>
      </w:pPr>
      <w:r>
        <w:t>iii) Αν t</w:t>
      </w:r>
      <w:r>
        <w:rPr>
          <w:vertAlign w:val="subscript"/>
        </w:rPr>
        <w:t>2</w:t>
      </w:r>
      <w:r>
        <w:t xml:space="preserve"> το χρονικό διάστημα που διαρκεί η κίνηση του σωματιδίου στην περίπτωση αυτή, στο μαγνητικό πεδίο, τότε:</w:t>
      </w:r>
    </w:p>
    <w:p w:rsidR="00CB71BE" w:rsidRDefault="00CB71BE" w:rsidP="00B167C8">
      <w:pPr>
        <w:jc w:val="center"/>
      </w:pPr>
      <w:r>
        <w:t>α) t</w:t>
      </w:r>
      <w:r>
        <w:rPr>
          <w:vertAlign w:val="subscript"/>
        </w:rPr>
        <w:t>2</w:t>
      </w:r>
      <w:r>
        <w:t xml:space="preserve"> </w:t>
      </w:r>
      <w:r w:rsidR="001A6F1A">
        <w:t xml:space="preserve">&lt; </w:t>
      </w:r>
      <w:r>
        <w:t xml:space="preserve"> t</w:t>
      </w:r>
      <w:r>
        <w:rPr>
          <w:vertAlign w:val="subscript"/>
        </w:rPr>
        <w:t>1</w:t>
      </w:r>
      <w:r>
        <w:tab/>
        <w:t>β) t</w:t>
      </w:r>
      <w:r>
        <w:rPr>
          <w:vertAlign w:val="subscript"/>
        </w:rPr>
        <w:t>2</w:t>
      </w:r>
      <w:r>
        <w:t>=t</w:t>
      </w:r>
      <w:r>
        <w:rPr>
          <w:vertAlign w:val="subscript"/>
        </w:rPr>
        <w:t>1</w:t>
      </w:r>
      <w:r>
        <w:tab/>
      </w:r>
      <w:r>
        <w:tab/>
        <w:t>γ) t</w:t>
      </w:r>
      <w:r>
        <w:rPr>
          <w:vertAlign w:val="subscript"/>
        </w:rPr>
        <w:t>2</w:t>
      </w:r>
      <w:r w:rsidR="001A6F1A">
        <w:t xml:space="preserve"> &gt;</w:t>
      </w:r>
      <w:r w:rsidR="0005078D">
        <w:t xml:space="preserve"> </w:t>
      </w:r>
      <w:r>
        <w:t>t</w:t>
      </w:r>
      <w:r>
        <w:rPr>
          <w:vertAlign w:val="subscript"/>
        </w:rPr>
        <w:t>1</w:t>
      </w:r>
      <w:r>
        <w:t>.</w:t>
      </w:r>
    </w:p>
    <w:p w:rsidR="00CB71BE" w:rsidRDefault="00CB71BE" w:rsidP="000824B8">
      <w:r>
        <w:t>Να δικαιολογήσετε τις απαντήσεις σας.</w:t>
      </w:r>
    </w:p>
    <w:p w:rsidR="00CB71BE" w:rsidRPr="0047573D" w:rsidRDefault="00CB71BE" w:rsidP="000824B8">
      <w:pPr>
        <w:rPr>
          <w:b/>
          <w:i/>
          <w:color w:val="548DD4" w:themeColor="text2" w:themeTint="99"/>
        </w:rPr>
      </w:pPr>
      <w:r w:rsidRPr="0047573D">
        <w:rPr>
          <w:b/>
          <w:i/>
          <w:color w:val="548DD4" w:themeColor="text2" w:themeTint="99"/>
        </w:rPr>
        <w:t>Απάντηση:</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7"/>
      </w:tblGrid>
      <w:tr w:rsidR="00157348" w:rsidTr="00157348">
        <w:trPr>
          <w:trHeight w:val="1440"/>
          <w:jc w:val="right"/>
        </w:trPr>
        <w:tc>
          <w:tcPr>
            <w:tcW w:w="2364" w:type="dxa"/>
            <w:tcBorders>
              <w:top w:val="nil"/>
              <w:left w:val="nil"/>
              <w:bottom w:val="nil"/>
              <w:right w:val="nil"/>
            </w:tcBorders>
          </w:tcPr>
          <w:p w:rsidR="00157348" w:rsidRDefault="00501E88" w:rsidP="00157348">
            <w:pPr>
              <w:pStyle w:val="1"/>
              <w:numPr>
                <w:ilvl w:val="0"/>
                <w:numId w:val="0"/>
              </w:numPr>
            </w:pPr>
            <w:r>
              <w:object w:dxaOrig="2208" w:dyaOrig="2358">
                <v:shape id="_x0000_i1041" type="#_x0000_t75" style="width:110.5pt;height:117.95pt" o:ole="" filled="t" fillcolor="#c6d9f1 [671]">
                  <v:imagedata r:id="rId9" o:title=""/>
                </v:shape>
                <o:OLEObject Type="Embed" ProgID="Visio.Drawing.11" ShapeID="_x0000_i1041" DrawAspect="Content" ObjectID="_1454756763" r:id="rId10"/>
              </w:object>
            </w:r>
          </w:p>
        </w:tc>
      </w:tr>
    </w:tbl>
    <w:p w:rsidR="00CB71BE" w:rsidRDefault="00157348" w:rsidP="00157348">
      <w:pPr>
        <w:pStyle w:val="1"/>
      </w:pPr>
      <w:r>
        <w:t>Το φορτισμένο σωματίδιο αφήνεται στο σημείο Κ, πολύ κοντά στον θετ</w:t>
      </w:r>
      <w:r>
        <w:t>ι</w:t>
      </w:r>
      <w:r>
        <w:t>κό οπλισμό του επίπεδου π</w:t>
      </w:r>
      <w:r>
        <w:t>υ</w:t>
      </w:r>
      <w:r>
        <w:t>κνωτή (δυο παράλληλες επίπεδες επ</w:t>
      </w:r>
      <w:r>
        <w:t>ι</w:t>
      </w:r>
      <w:r>
        <w:t>φάνειες) και επιταχύνεται προς τα δεξιά, προς τον αρνητικό οπλισμό, κατά συν</w:t>
      </w:r>
      <w:r>
        <w:t>έ</w:t>
      </w:r>
      <w:r>
        <w:t>πεια φέρει θετικό φορτίο.</w:t>
      </w:r>
    </w:p>
    <w:p w:rsidR="00157348" w:rsidRDefault="00157348" w:rsidP="00EE35DC">
      <w:pPr>
        <w:ind w:left="567"/>
      </w:pPr>
      <w:r>
        <w:t xml:space="preserve">Εξάλλου φτάνοντας στο μαγνητικό πεδίο εκτρέπεται όπως στο σχήμα, αλλά για να συμβαίνει αυτό θα πρέπει να δεχθεί δύναμη </w:t>
      </w:r>
      <w:r>
        <w:rPr>
          <w:lang w:val="en-US"/>
        </w:rPr>
        <w:t>Lorentz</w:t>
      </w:r>
      <w:r>
        <w:t xml:space="preserve"> κάθετη στην ταχύτητα και στην αρχική θέση, με φορά προς τα κάτω. Αλλά τότ</w:t>
      </w:r>
      <w:r w:rsidR="00C12DB3">
        <w:t>ε</w:t>
      </w:r>
      <w:r>
        <w:t xml:space="preserve"> από τον κανόνα των τριών δακτύλων προκύπτει ότι η ένταση του μαγνητικού πεδίου, έχει φορά όπως στο σχήμα.</w:t>
      </w:r>
    </w:p>
    <w:p w:rsidR="003119A4" w:rsidRDefault="003119A4" w:rsidP="003119A4">
      <w:pPr>
        <w:pStyle w:val="1"/>
      </w:pPr>
      <w:r>
        <w:t>Στο πρώτο πείραμα το σωματίδιο επιταχύνεται από τάση V, ενώ στο δεύτερο από τάση ½ V. Γιατί;</w:t>
      </w:r>
    </w:p>
    <w:p w:rsidR="003119A4" w:rsidRDefault="003119A4" w:rsidP="000B7899">
      <w:pPr>
        <w:ind w:left="567"/>
      </w:pPr>
      <w:r>
        <w:t>Το πεδίο είναι ομογενές, όπου η σχέση που συνδέει τάση και ένταση είναι:</w:t>
      </w:r>
    </w:p>
    <w:p w:rsidR="003119A4" w:rsidRDefault="000864C1" w:rsidP="000B7899">
      <w:pPr>
        <w:jc w:val="center"/>
      </w:pPr>
      <w:r w:rsidRPr="000864C1">
        <w:rPr>
          <w:position w:val="-24"/>
        </w:rPr>
        <w:object w:dxaOrig="980" w:dyaOrig="620">
          <v:shape id="_x0000_i1026" type="#_x0000_t75" style="width:48.85pt;height:31.05pt" o:ole="">
            <v:imagedata r:id="rId11" o:title=""/>
          </v:shape>
          <o:OLEObject Type="Embed" ProgID="Equation.3" ShapeID="_x0000_i1026" DrawAspect="Content" ObjectID="_1454756764" r:id="rId12"/>
        </w:object>
      </w:r>
    </w:p>
    <w:p w:rsidR="000864C1" w:rsidRDefault="000864C1" w:rsidP="000B7899">
      <w:pPr>
        <w:jc w:val="center"/>
      </w:pPr>
      <w:r w:rsidRPr="000B7899">
        <w:rPr>
          <w:i/>
          <w:sz w:val="24"/>
          <w:szCs w:val="24"/>
        </w:rPr>
        <w:t>V</w:t>
      </w:r>
      <w:r w:rsidRPr="000B7899">
        <w:rPr>
          <w:i/>
          <w:sz w:val="24"/>
          <w:szCs w:val="24"/>
          <w:vertAlign w:val="subscript"/>
        </w:rPr>
        <w:t>ΚΝ</w:t>
      </w:r>
      <w:r w:rsidRPr="000B7899">
        <w:rPr>
          <w:i/>
          <w:sz w:val="24"/>
          <w:szCs w:val="24"/>
        </w:rPr>
        <w:t>=V=Ε∙</w:t>
      </w:r>
      <w:r w:rsidRPr="000B7899">
        <w:rPr>
          <w:i/>
          <w:position w:val="-6"/>
          <w:sz w:val="24"/>
          <w:szCs w:val="24"/>
        </w:rPr>
        <w:object w:dxaOrig="180" w:dyaOrig="279">
          <v:shape id="_x0000_i1027" type="#_x0000_t75" style="width:9.1pt;height:14.05pt" o:ole="">
            <v:imagedata r:id="rId13" o:title=""/>
          </v:shape>
          <o:OLEObject Type="Embed" ProgID="Equation.3" ShapeID="_x0000_i1027" DrawAspect="Content" ObjectID="_1454756765" r:id="rId14"/>
        </w:object>
      </w:r>
      <w:r>
        <w:t xml:space="preserve">   και </w:t>
      </w:r>
      <w:r w:rsidRPr="000B7899">
        <w:rPr>
          <w:i/>
          <w:sz w:val="24"/>
          <w:szCs w:val="24"/>
        </w:rPr>
        <w:t>V</w:t>
      </w:r>
      <w:r w:rsidRPr="000B7899">
        <w:rPr>
          <w:i/>
          <w:sz w:val="24"/>
          <w:szCs w:val="24"/>
          <w:vertAlign w:val="subscript"/>
        </w:rPr>
        <w:t>ΛΝ</w:t>
      </w:r>
      <w:r w:rsidRPr="000B7899">
        <w:rPr>
          <w:i/>
          <w:sz w:val="24"/>
          <w:szCs w:val="24"/>
        </w:rPr>
        <w:t>=Ε</w:t>
      </w:r>
      <w:r>
        <w:t>∙</w:t>
      </w:r>
      <w:r w:rsidRPr="000864C1">
        <w:rPr>
          <w:position w:val="-24"/>
        </w:rPr>
        <w:object w:dxaOrig="840" w:dyaOrig="620">
          <v:shape id="_x0000_i1028" type="#_x0000_t75" style="width:42.2pt;height:31.05pt" o:ole="">
            <v:imagedata r:id="rId15" o:title=""/>
          </v:shape>
          <o:OLEObject Type="Embed" ProgID="Equation.3" ShapeID="_x0000_i1028" DrawAspect="Content" ObjectID="_1454756766" r:id="rId16"/>
        </w:object>
      </w:r>
    </w:p>
    <w:p w:rsidR="000864C1" w:rsidRDefault="000864C1" w:rsidP="000B7899">
      <w:pPr>
        <w:ind w:left="567"/>
      </w:pPr>
      <w:r>
        <w:t>Αλλά από το Θ.Μ.Κ.Ε. για την επιταχυνόμενη κίνηση του σωματιδίου μέσα στο ηλεκτρικό πεδίο παίρνουμε:</w:t>
      </w:r>
    </w:p>
    <w:p w:rsidR="000864C1" w:rsidRDefault="000864C1" w:rsidP="000B7899">
      <w:pPr>
        <w:jc w:val="center"/>
      </w:pPr>
      <w:r w:rsidRPr="000B7899">
        <w:rPr>
          <w:i/>
          <w:sz w:val="24"/>
          <w:szCs w:val="24"/>
        </w:rPr>
        <w:t>Κ</w:t>
      </w:r>
      <w:r w:rsidRPr="000B7899">
        <w:rPr>
          <w:i/>
          <w:sz w:val="24"/>
          <w:szCs w:val="24"/>
          <w:vertAlign w:val="subscript"/>
        </w:rPr>
        <w:t>Ν</w:t>
      </w:r>
      <w:r w:rsidRPr="000B7899">
        <w:rPr>
          <w:i/>
          <w:sz w:val="24"/>
          <w:szCs w:val="24"/>
        </w:rPr>
        <w:t>-</w:t>
      </w:r>
      <w:proofErr w:type="spellStart"/>
      <w:r w:rsidRPr="000B7899">
        <w:rPr>
          <w:i/>
          <w:sz w:val="24"/>
          <w:szCs w:val="24"/>
        </w:rPr>
        <w:t>Κ</w:t>
      </w:r>
      <w:r w:rsidRPr="000B7899">
        <w:rPr>
          <w:i/>
          <w:sz w:val="24"/>
          <w:szCs w:val="24"/>
          <w:vertAlign w:val="subscript"/>
        </w:rPr>
        <w:t>Κ</w:t>
      </w:r>
      <w:r w:rsidRPr="000B7899">
        <w:rPr>
          <w:i/>
          <w:sz w:val="24"/>
          <w:szCs w:val="24"/>
        </w:rPr>
        <w:t>=W</w:t>
      </w:r>
      <w:r w:rsidR="00994226" w:rsidRPr="000B7899">
        <w:rPr>
          <w:i/>
          <w:sz w:val="24"/>
          <w:szCs w:val="24"/>
          <w:vertAlign w:val="subscript"/>
        </w:rPr>
        <w:t>Fηλ</w:t>
      </w:r>
      <w:proofErr w:type="spellEnd"/>
      <w:r w:rsidR="00994226">
        <w:t xml:space="preserve"> → </w:t>
      </w:r>
      <w:r w:rsidR="00994226" w:rsidRPr="00994226">
        <w:rPr>
          <w:position w:val="-24"/>
        </w:rPr>
        <w:object w:dxaOrig="1260" w:dyaOrig="620">
          <v:shape id="_x0000_i1029" type="#_x0000_t75" style="width:62.9pt;height:31.05pt" o:ole="">
            <v:imagedata r:id="rId17" o:title=""/>
          </v:shape>
          <o:OLEObject Type="Embed" ProgID="Equation.3" ShapeID="_x0000_i1029" DrawAspect="Content" ObjectID="_1454756767" r:id="rId18"/>
        </w:object>
      </w:r>
      <w:r w:rsidR="00994226">
        <w:t xml:space="preserve">  (1) και</w:t>
      </w:r>
    </w:p>
    <w:p w:rsidR="00994226" w:rsidRDefault="00994226" w:rsidP="000B7899">
      <w:pPr>
        <w:jc w:val="center"/>
      </w:pPr>
      <w:r w:rsidRPr="000B7899">
        <w:rPr>
          <w:i/>
          <w:sz w:val="24"/>
          <w:szCs w:val="24"/>
        </w:rPr>
        <w:t>Κ</w:t>
      </w:r>
      <w:r w:rsidRPr="000B7899">
        <w:rPr>
          <w:i/>
          <w:sz w:val="24"/>
          <w:szCs w:val="24"/>
          <w:vertAlign w:val="subscript"/>
        </w:rPr>
        <w:t>Ν</w:t>
      </w:r>
      <w:r w:rsidRPr="000B7899">
        <w:rPr>
          <w:i/>
          <w:sz w:val="24"/>
          <w:szCs w:val="24"/>
        </w:rPr>
        <w:t>-</w:t>
      </w:r>
      <w:proofErr w:type="spellStart"/>
      <w:r w:rsidRPr="000B7899">
        <w:rPr>
          <w:i/>
          <w:sz w:val="24"/>
          <w:szCs w:val="24"/>
        </w:rPr>
        <w:t>Κ</w:t>
      </w:r>
      <w:r w:rsidRPr="000B7899">
        <w:rPr>
          <w:i/>
          <w:sz w:val="24"/>
          <w:szCs w:val="24"/>
          <w:vertAlign w:val="subscript"/>
        </w:rPr>
        <w:t>Λ</w:t>
      </w:r>
      <w:r w:rsidRPr="000B7899">
        <w:rPr>
          <w:i/>
          <w:sz w:val="24"/>
          <w:szCs w:val="24"/>
        </w:rPr>
        <w:t>=W</w:t>
      </w:r>
      <w:r w:rsidRPr="000B7899">
        <w:rPr>
          <w:i/>
          <w:sz w:val="24"/>
          <w:szCs w:val="24"/>
          <w:vertAlign w:val="subscript"/>
        </w:rPr>
        <w:t>Fηλ</w:t>
      </w:r>
      <w:proofErr w:type="spellEnd"/>
      <w:r>
        <w:t xml:space="preserve"> → </w:t>
      </w:r>
      <w:r w:rsidR="005B3D94" w:rsidRPr="00994226">
        <w:rPr>
          <w:position w:val="-24"/>
        </w:rPr>
        <w:object w:dxaOrig="1320" w:dyaOrig="620">
          <v:shape id="_x0000_i1030" type="#_x0000_t75" style="width:66.2pt;height:31.05pt" o:ole="">
            <v:imagedata r:id="rId19" o:title=""/>
          </v:shape>
          <o:OLEObject Type="Embed" ProgID="Equation.3" ShapeID="_x0000_i1030" DrawAspect="Content" ObjectID="_1454756768" r:id="rId20"/>
        </w:object>
      </w:r>
      <w:r w:rsidR="00D52030">
        <w:t xml:space="preserve">   (</w:t>
      </w:r>
      <w:r>
        <w:t>2)</w:t>
      </w:r>
    </w:p>
    <w:p w:rsidR="00994226" w:rsidRDefault="00994226" w:rsidP="000B7899">
      <w:pPr>
        <w:ind w:left="567"/>
      </w:pPr>
      <w:r>
        <w:t>Με διαίρεση κατά μέλη παίρνουμε:</w:t>
      </w:r>
    </w:p>
    <w:p w:rsidR="00994226" w:rsidRDefault="00FF0887" w:rsidP="000B7899">
      <w:pPr>
        <w:jc w:val="center"/>
      </w:pPr>
      <w:r w:rsidRPr="00994226">
        <w:rPr>
          <w:position w:val="-30"/>
        </w:rPr>
        <w:object w:dxaOrig="2720" w:dyaOrig="960">
          <v:shape id="_x0000_i1031" type="#_x0000_t75" style="width:136.15pt;height:48pt" o:ole="">
            <v:imagedata r:id="rId21" o:title=""/>
          </v:shape>
          <o:OLEObject Type="Embed" ProgID="Equation.3" ShapeID="_x0000_i1031" DrawAspect="Content" ObjectID="_1454756769" r:id="rId22"/>
        </w:object>
      </w:r>
    </w:p>
    <w:p w:rsidR="000B7899" w:rsidRDefault="000B7899" w:rsidP="00C12DB3">
      <w:pPr>
        <w:ind w:left="567"/>
      </w:pPr>
      <w:r>
        <w:t>Αλλά για τις ακτίνες των κυκλικών τροχιών που διαγράφει το σωματίδιο στο μαγνητικό πεδίο ισχ</w:t>
      </w:r>
      <w:r>
        <w:t>ύ</w:t>
      </w:r>
      <w:r>
        <w:t>ουν:</w:t>
      </w:r>
    </w:p>
    <w:p w:rsidR="000B7899" w:rsidRDefault="0071124E" w:rsidP="00C12DB3">
      <w:pPr>
        <w:jc w:val="center"/>
      </w:pPr>
      <w:r w:rsidRPr="000B7899">
        <w:rPr>
          <w:position w:val="-30"/>
        </w:rPr>
        <w:object w:dxaOrig="1020" w:dyaOrig="680">
          <v:shape id="_x0000_i1032" type="#_x0000_t75" style="width:50.9pt;height:33.95pt" o:ole="">
            <v:imagedata r:id="rId23" o:title=""/>
          </v:shape>
          <o:OLEObject Type="Embed" ProgID="Equation.3" ShapeID="_x0000_i1032" DrawAspect="Content" ObjectID="_1454756770" r:id="rId24"/>
        </w:object>
      </w:r>
      <w:r w:rsidR="000B7899">
        <w:t xml:space="preserve"> και </w:t>
      </w:r>
      <w:r w:rsidRPr="000B7899">
        <w:rPr>
          <w:position w:val="-30"/>
        </w:rPr>
        <w:object w:dxaOrig="2860" w:dyaOrig="680">
          <v:shape id="_x0000_i1033" type="#_x0000_t75" style="width:143.15pt;height:33.95pt" o:ole="">
            <v:imagedata r:id="rId25" o:title=""/>
          </v:shape>
          <o:OLEObject Type="Embed" ProgID="Equation.3" ShapeID="_x0000_i1033" DrawAspect="Content" ObjectID="_1454756771" r:id="rId26"/>
        </w:object>
      </w:r>
    </w:p>
    <w:p w:rsidR="0071124E" w:rsidRDefault="0071124E" w:rsidP="00C12DB3">
      <w:pPr>
        <w:ind w:left="567"/>
      </w:pPr>
      <w:r>
        <w:t>Τη δεύτερη φορά λοιπόν θα διαγράψει κύκλο μικρότερης ακτίνας, συνεπώς η τροχιά του θα είναι τ</w:t>
      </w:r>
      <w:r>
        <w:t>έ</w:t>
      </w:r>
      <w:r>
        <w:t xml:space="preserve">τοια που να εξέλθει από το πεδίο ή από το σημείο Ε ή από την κορυφή Δ. </w:t>
      </w:r>
    </w:p>
    <w:p w:rsidR="0071124E" w:rsidRDefault="0071124E" w:rsidP="00C12DB3">
      <w:pPr>
        <w:ind w:left="567"/>
      </w:pPr>
      <w:r>
        <w:t xml:space="preserve">Αν όμως εξέρχεται από την κορυφή Δ, τότε διαγράφει ημικύκλιο με ακτίνα </w:t>
      </w:r>
      <w:r w:rsidR="00C12DB3" w:rsidRPr="0071124E">
        <w:rPr>
          <w:position w:val="-24"/>
        </w:rPr>
        <w:object w:dxaOrig="1620" w:dyaOrig="620">
          <v:shape id="_x0000_i1034" type="#_x0000_t75" style="width:81.1pt;height:31.05pt" o:ole="">
            <v:imagedata r:id="rId27" o:title=""/>
          </v:shape>
          <o:OLEObject Type="Embed" ProgID="Equation.3" ShapeID="_x0000_i1034" DrawAspect="Content" ObjectID="_1454756772" r:id="rId28"/>
        </w:object>
      </w:r>
      <w:r>
        <w:t>, εν</w:t>
      </w:r>
      <w:r w:rsidR="00C12DB3">
        <w:t>ώ στο πρώτο πείραμα που το σωματίδιο εξέρχεται από το μέσον Ν της πλευράς ΓΔ, διαγράφει κύκλο ακτίνας R</w:t>
      </w:r>
      <w:r w:rsidR="00C12DB3">
        <w:rPr>
          <w:vertAlign w:val="subscript"/>
        </w:rPr>
        <w:t>1</w:t>
      </w:r>
      <w:r w:rsidR="00C12DB3">
        <w:t xml:space="preserve">= ½ α, οπότε </w:t>
      </w:r>
      <w:r w:rsidR="00E0497D" w:rsidRPr="00C12DB3">
        <w:rPr>
          <w:position w:val="-10"/>
        </w:rPr>
        <w:object w:dxaOrig="2380" w:dyaOrig="340">
          <v:shape id="_x0000_i1035" type="#_x0000_t75" style="width:119.15pt;height:16.95pt" o:ole="">
            <v:imagedata r:id="rId29" o:title=""/>
          </v:shape>
          <o:OLEObject Type="Embed" ProgID="Equation.3" ShapeID="_x0000_i1035" DrawAspect="Content" ObjectID="_1454756773" r:id="rId30"/>
        </w:object>
      </w:r>
      <w:r w:rsidR="00C12DB3">
        <w:t>και το σωματίδιο εξέρχεται από το σημείο Ε.</w:t>
      </w:r>
    </w:p>
    <w:p w:rsidR="00E0497D" w:rsidRDefault="00E0497D" w:rsidP="00C12DB3">
      <w:pPr>
        <w:ind w:left="567"/>
      </w:pPr>
      <w:r>
        <w:t>Σωστή η β) εκδοχή.</w:t>
      </w:r>
    </w:p>
    <w:tbl>
      <w:tblPr>
        <w:tblpPr w:leftFromText="180" w:rightFromText="180" w:vertAnchor="text" w:tblpXSpec="right" w:tblpY="1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0"/>
      </w:tblGrid>
      <w:tr w:rsidR="007D3075" w:rsidTr="007D3075">
        <w:tblPrEx>
          <w:tblCellMar>
            <w:top w:w="0" w:type="dxa"/>
            <w:bottom w:w="0" w:type="dxa"/>
          </w:tblCellMar>
        </w:tblPrEx>
        <w:trPr>
          <w:trHeight w:val="1647"/>
          <w:jc w:val="right"/>
        </w:trPr>
        <w:tc>
          <w:tcPr>
            <w:tcW w:w="2470" w:type="dxa"/>
            <w:tcBorders>
              <w:top w:val="nil"/>
              <w:left w:val="nil"/>
              <w:bottom w:val="nil"/>
              <w:right w:val="nil"/>
            </w:tcBorders>
          </w:tcPr>
          <w:p w:rsidR="007D3075" w:rsidRDefault="00501E88" w:rsidP="007D3075">
            <w:pPr>
              <w:pStyle w:val="1"/>
              <w:numPr>
                <w:ilvl w:val="0"/>
                <w:numId w:val="0"/>
              </w:numPr>
            </w:pPr>
            <w:r>
              <w:object w:dxaOrig="2200" w:dyaOrig="2358">
                <v:shape id="_x0000_i1040" type="#_x0000_t75" style="width:110.05pt;height:117.95pt" o:ole="" filled="t" fillcolor="#c6d9f1 [671]">
                  <v:imagedata r:id="rId31" o:title=""/>
                </v:shape>
                <o:OLEObject Type="Embed" ProgID="Visio.Drawing.11" ShapeID="_x0000_i1040" DrawAspect="Content" ObjectID="_1454756774" r:id="rId32"/>
              </w:object>
            </w:r>
          </w:p>
        </w:tc>
      </w:tr>
    </w:tbl>
    <w:p w:rsidR="00E0497D" w:rsidRDefault="00E24785" w:rsidP="00E24785">
      <w:pPr>
        <w:pStyle w:val="1"/>
      </w:pPr>
      <w:r>
        <w:t>Ο χρόνος που διαρκεί η κίνηση του σωματιδίου μέσα στο πεδίο εξαρτ</w:t>
      </w:r>
      <w:r>
        <w:t>ά</w:t>
      </w:r>
      <w:r>
        <w:t>ται από την επίκεντρη γωνία που διαγράφει μέσα στο πεδίο. Πράγματι αν ω η γωνιακή ταχύτητα περιστροφής του θα έχουμε:</w:t>
      </w:r>
    </w:p>
    <w:p w:rsidR="00E24785" w:rsidRDefault="00704638" w:rsidP="00966F59">
      <w:pPr>
        <w:jc w:val="center"/>
      </w:pPr>
      <w:r w:rsidRPr="00E24785">
        <w:rPr>
          <w:position w:val="-30"/>
        </w:rPr>
        <w:object w:dxaOrig="4819" w:dyaOrig="680">
          <v:shape id="_x0000_i1036" type="#_x0000_t75" style="width:240.85pt;height:33.95pt" o:ole="">
            <v:imagedata r:id="rId33" o:title=""/>
          </v:shape>
          <o:OLEObject Type="Embed" ProgID="Equation.3" ShapeID="_x0000_i1036" DrawAspect="Content" ObjectID="_1454756775" r:id="rId34"/>
        </w:object>
      </w:r>
    </w:p>
    <w:p w:rsidR="00E24785" w:rsidRDefault="00E24785" w:rsidP="00966F59">
      <w:pPr>
        <w:ind w:left="567"/>
      </w:pPr>
      <w:r>
        <w:t>Αλλά στο πρώτο πείραμα το σωματίδιο διαγράφει ένα τεταρτοκύκλιο κ</w:t>
      </w:r>
      <w:r>
        <w:t>έ</w:t>
      </w:r>
      <w:r>
        <w:t>ντρου Δ</w:t>
      </w:r>
      <w:r w:rsidR="00704638">
        <w:t xml:space="preserve"> και ο χρόνος κίνησής του θα είναι </w:t>
      </w:r>
      <w:r w:rsidR="00704638" w:rsidRPr="00E24785">
        <w:rPr>
          <w:position w:val="-30"/>
        </w:rPr>
        <w:object w:dxaOrig="1939" w:dyaOrig="680">
          <v:shape id="_x0000_i1037" type="#_x0000_t75" style="width:96.85pt;height:33.95pt" o:ole="">
            <v:imagedata r:id="rId35" o:title=""/>
          </v:shape>
          <o:OLEObject Type="Embed" ProgID="Equation.3" ShapeID="_x0000_i1037" DrawAspect="Content" ObjectID="_1454756776" r:id="rId36"/>
        </w:object>
      </w:r>
      <w:r w:rsidR="00704638">
        <w:t>, ενώ στο δεύτερο πείραμα η επίκεντρη γωνία</w:t>
      </w:r>
      <w:r w:rsidR="007D3075">
        <w:t xml:space="preserve"> είναι η </w:t>
      </w:r>
      <w:r w:rsidR="00966F59">
        <w:t>αμβλεία</w:t>
      </w:r>
      <w:r w:rsidR="007D3075">
        <w:t xml:space="preserve"> γ</w:t>
      </w:r>
      <w:r w:rsidR="007D3075">
        <w:t>ω</w:t>
      </w:r>
      <w:r w:rsidR="007D3075">
        <w:t>νία φ, οπότε:</w:t>
      </w:r>
    </w:p>
    <w:p w:rsidR="007D3075" w:rsidRDefault="00966F59" w:rsidP="00966F59">
      <w:pPr>
        <w:jc w:val="center"/>
      </w:pPr>
      <w:r w:rsidRPr="00E24785">
        <w:rPr>
          <w:position w:val="-30"/>
        </w:rPr>
        <w:object w:dxaOrig="2280" w:dyaOrig="680">
          <v:shape id="_x0000_i1038" type="#_x0000_t75" style="width:114.2pt;height:33.95pt" o:ole="">
            <v:imagedata r:id="rId37" o:title=""/>
          </v:shape>
          <o:OLEObject Type="Embed" ProgID="Equation.3" ShapeID="_x0000_i1038" DrawAspect="Content" ObjectID="_1454756777" r:id="rId38"/>
        </w:object>
      </w:r>
    </w:p>
    <w:p w:rsidR="00966F59" w:rsidRDefault="00966F59" w:rsidP="00966F59">
      <w:pPr>
        <w:ind w:left="567"/>
      </w:pPr>
      <w:r>
        <w:lastRenderedPageBreak/>
        <w:t>Σωστή η γ) πρόταση.</w:t>
      </w:r>
    </w:p>
    <w:p w:rsidR="0047573D" w:rsidRPr="0047573D" w:rsidRDefault="00966F59" w:rsidP="0047573D">
      <w:pPr>
        <w:rPr>
          <w:b/>
          <w:color w:val="FF0000"/>
          <w:sz w:val="24"/>
          <w:szCs w:val="24"/>
        </w:rPr>
      </w:pPr>
      <w:r w:rsidRPr="0047573D">
        <w:rPr>
          <w:b/>
          <w:color w:val="FF0000"/>
          <w:sz w:val="24"/>
          <w:szCs w:val="24"/>
        </w:rPr>
        <w:t xml:space="preserve">Σημείωση: </w:t>
      </w:r>
    </w:p>
    <w:p w:rsidR="00966F59" w:rsidRDefault="00966F59" w:rsidP="00966F59">
      <w:pPr>
        <w:ind w:left="567"/>
      </w:pPr>
      <w:r>
        <w:t>Για να βρούμε το κέντρο της κυκλικής τροχιάς φέρνουμε κάθετες στην ταχύτητα στο σημείο εισόδου και στο σημείο εξόδου. Το σημείο τομής τους, είναι το κέντρο Ο της κυκλικής τροχ</w:t>
      </w:r>
      <w:r w:rsidR="0047573D">
        <w:t>ιά</w:t>
      </w:r>
      <w:r>
        <w:t xml:space="preserve">ς με ακτίνα </w:t>
      </w:r>
      <w:r w:rsidR="0047573D" w:rsidRPr="00C12DB3">
        <w:rPr>
          <w:position w:val="-10"/>
        </w:rPr>
        <w:object w:dxaOrig="1120" w:dyaOrig="340">
          <v:shape id="_x0000_i1039" type="#_x0000_t75" style="width:55.85pt;height:16.95pt" o:ole="">
            <v:imagedata r:id="rId39" o:title=""/>
          </v:shape>
          <o:OLEObject Type="Embed" ProgID="Equation.3" ShapeID="_x0000_i1039" DrawAspect="Content" ObjectID="_1454756778" r:id="rId40"/>
        </w:object>
      </w:r>
      <w:r w:rsidR="0047573D">
        <w:t>.</w:t>
      </w:r>
    </w:p>
    <w:p w:rsidR="0047573D" w:rsidRPr="00433AFC" w:rsidRDefault="0047573D" w:rsidP="00F22555">
      <w:pPr>
        <w:jc w:val="right"/>
        <w:rPr>
          <w:b/>
          <w:color w:val="0000FF"/>
        </w:rPr>
      </w:pPr>
      <w:r w:rsidRPr="00433AFC">
        <w:rPr>
          <w:b/>
          <w:color w:val="0000FF"/>
        </w:rPr>
        <w:t>dmargaris@sch.gr</w:t>
      </w:r>
    </w:p>
    <w:p w:rsidR="0047573D" w:rsidRDefault="0047573D" w:rsidP="00966F59">
      <w:pPr>
        <w:ind w:left="567"/>
      </w:pPr>
    </w:p>
    <w:p w:rsidR="00C12DB3" w:rsidRPr="00C12DB3" w:rsidRDefault="00C12DB3" w:rsidP="000B7899"/>
    <w:sectPr w:rsidR="00C12DB3" w:rsidRPr="00C12DB3" w:rsidSect="005A685F">
      <w:headerReference w:type="default" r:id="rId41"/>
      <w:footerReference w:type="default" r:id="rId4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A31" w:rsidRDefault="00856A31" w:rsidP="005A685F">
      <w:pPr>
        <w:spacing w:line="240" w:lineRule="auto"/>
      </w:pPr>
      <w:r>
        <w:separator/>
      </w:r>
    </w:p>
  </w:endnote>
  <w:endnote w:type="continuationSeparator" w:id="0">
    <w:p w:rsidR="00856A31" w:rsidRDefault="00856A31"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C337CC"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501E88">
      <w:rPr>
        <w:rStyle w:val="a8"/>
        <w:noProof/>
      </w:rPr>
      <w:t>3</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A31" w:rsidRDefault="00856A31" w:rsidP="005A685F">
      <w:pPr>
        <w:spacing w:line="240" w:lineRule="auto"/>
      </w:pPr>
      <w:r>
        <w:separator/>
      </w:r>
    </w:p>
  </w:footnote>
  <w:footnote w:type="continuationSeparator" w:id="0">
    <w:p w:rsidR="00856A31" w:rsidRDefault="00856A31"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w:t>
    </w:r>
    <w:r w:rsidR="00092248">
      <w:t>Μαγνητικό πεδίο</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5078D"/>
    <w:rsid w:val="000824B8"/>
    <w:rsid w:val="000864C1"/>
    <w:rsid w:val="00087310"/>
    <w:rsid w:val="00092248"/>
    <w:rsid w:val="000B7899"/>
    <w:rsid w:val="000E7C18"/>
    <w:rsid w:val="001201BF"/>
    <w:rsid w:val="00157348"/>
    <w:rsid w:val="00176582"/>
    <w:rsid w:val="001A6F1A"/>
    <w:rsid w:val="001C4A36"/>
    <w:rsid w:val="001F201B"/>
    <w:rsid w:val="002375F5"/>
    <w:rsid w:val="002620C3"/>
    <w:rsid w:val="002F77C7"/>
    <w:rsid w:val="003119A4"/>
    <w:rsid w:val="003203E1"/>
    <w:rsid w:val="00341904"/>
    <w:rsid w:val="00354C19"/>
    <w:rsid w:val="00354F39"/>
    <w:rsid w:val="00366B16"/>
    <w:rsid w:val="00375B14"/>
    <w:rsid w:val="00383611"/>
    <w:rsid w:val="00384DA6"/>
    <w:rsid w:val="003A3D09"/>
    <w:rsid w:val="003B5243"/>
    <w:rsid w:val="003E0307"/>
    <w:rsid w:val="00440024"/>
    <w:rsid w:val="004636B0"/>
    <w:rsid w:val="004737A3"/>
    <w:rsid w:val="0047573D"/>
    <w:rsid w:val="00480F8B"/>
    <w:rsid w:val="004A3EDF"/>
    <w:rsid w:val="004B0759"/>
    <w:rsid w:val="004C47E2"/>
    <w:rsid w:val="004D1DC4"/>
    <w:rsid w:val="004E71F0"/>
    <w:rsid w:val="00501E88"/>
    <w:rsid w:val="0052023F"/>
    <w:rsid w:val="005457AB"/>
    <w:rsid w:val="005469A8"/>
    <w:rsid w:val="005547B4"/>
    <w:rsid w:val="005651C0"/>
    <w:rsid w:val="00582890"/>
    <w:rsid w:val="005A3361"/>
    <w:rsid w:val="005A685F"/>
    <w:rsid w:val="005B3D94"/>
    <w:rsid w:val="005D44A0"/>
    <w:rsid w:val="006005C2"/>
    <w:rsid w:val="00643495"/>
    <w:rsid w:val="00660124"/>
    <w:rsid w:val="006B3548"/>
    <w:rsid w:val="006C434F"/>
    <w:rsid w:val="006C6E7F"/>
    <w:rsid w:val="00704638"/>
    <w:rsid w:val="00706C93"/>
    <w:rsid w:val="0071124E"/>
    <w:rsid w:val="007171B8"/>
    <w:rsid w:val="00735624"/>
    <w:rsid w:val="00736799"/>
    <w:rsid w:val="007571A2"/>
    <w:rsid w:val="00784759"/>
    <w:rsid w:val="007D3075"/>
    <w:rsid w:val="007D321C"/>
    <w:rsid w:val="0080754D"/>
    <w:rsid w:val="00856A31"/>
    <w:rsid w:val="008735EC"/>
    <w:rsid w:val="00881546"/>
    <w:rsid w:val="008C130F"/>
    <w:rsid w:val="009024C0"/>
    <w:rsid w:val="00907F46"/>
    <w:rsid w:val="0091575F"/>
    <w:rsid w:val="00942A00"/>
    <w:rsid w:val="00966F59"/>
    <w:rsid w:val="00994226"/>
    <w:rsid w:val="009A5580"/>
    <w:rsid w:val="009B25CA"/>
    <w:rsid w:val="009D2B72"/>
    <w:rsid w:val="009E3871"/>
    <w:rsid w:val="00A00627"/>
    <w:rsid w:val="00A376E9"/>
    <w:rsid w:val="00A974A0"/>
    <w:rsid w:val="00AC138B"/>
    <w:rsid w:val="00AC2070"/>
    <w:rsid w:val="00AD7ABA"/>
    <w:rsid w:val="00B167C8"/>
    <w:rsid w:val="00B563D8"/>
    <w:rsid w:val="00C07167"/>
    <w:rsid w:val="00C12DB3"/>
    <w:rsid w:val="00C337CC"/>
    <w:rsid w:val="00C43688"/>
    <w:rsid w:val="00C57E64"/>
    <w:rsid w:val="00CB71BE"/>
    <w:rsid w:val="00CC00DA"/>
    <w:rsid w:val="00CE585D"/>
    <w:rsid w:val="00CF09F3"/>
    <w:rsid w:val="00D04551"/>
    <w:rsid w:val="00D10EB5"/>
    <w:rsid w:val="00D117C4"/>
    <w:rsid w:val="00D51391"/>
    <w:rsid w:val="00D52030"/>
    <w:rsid w:val="00D937F1"/>
    <w:rsid w:val="00D95FD6"/>
    <w:rsid w:val="00DA0E27"/>
    <w:rsid w:val="00DC2C89"/>
    <w:rsid w:val="00DE126D"/>
    <w:rsid w:val="00DF37FB"/>
    <w:rsid w:val="00E0497D"/>
    <w:rsid w:val="00E24785"/>
    <w:rsid w:val="00E42B70"/>
    <w:rsid w:val="00EB1B54"/>
    <w:rsid w:val="00EE35DC"/>
    <w:rsid w:val="00F26692"/>
    <w:rsid w:val="00F76E2A"/>
    <w:rsid w:val="00F8348E"/>
    <w:rsid w:val="00F83DA4"/>
    <w:rsid w:val="00FB078B"/>
    <w:rsid w:val="00FB52DE"/>
    <w:rsid w:val="00FF0887"/>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551</Words>
  <Characters>2981</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28</cp:revision>
  <cp:lastPrinted>2014-02-24T12:15:00Z</cp:lastPrinted>
  <dcterms:created xsi:type="dcterms:W3CDTF">2014-02-20T14:16:00Z</dcterms:created>
  <dcterms:modified xsi:type="dcterms:W3CDTF">2014-02-24T12:17:00Z</dcterms:modified>
</cp:coreProperties>
</file>