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99" w:rsidRDefault="00715199" w:rsidP="00715199">
      <w:pPr>
        <w:pStyle w:val="10"/>
      </w:pPr>
      <w:r w:rsidRPr="00715199">
        <w:t>Ευθύγραμμη ομαλή κίνηση δύο κινητών.</w:t>
      </w:r>
    </w:p>
    <w:p w:rsidR="00715199" w:rsidRDefault="00715199" w:rsidP="00715199">
      <w:pPr>
        <w:shd w:val="clear" w:color="auto" w:fill="FFFFFF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noProof/>
          <w:color w:val="333333"/>
          <w:sz w:val="23"/>
          <w:szCs w:val="23"/>
          <w:lang w:eastAsia="el-GR"/>
        </w:rPr>
        <w:drawing>
          <wp:inline distT="0" distB="0" distL="0" distR="0">
            <wp:extent cx="3267710" cy="560705"/>
            <wp:effectExtent l="19050" t="0" r="889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199" w:rsidRDefault="00715199" w:rsidP="00715199">
      <w:r>
        <w:t xml:space="preserve">Δύο </w:t>
      </w:r>
      <w:r w:rsidR="005C47E8">
        <w:t>σώματα</w:t>
      </w:r>
      <w:r w:rsidR="001249B2">
        <w:t xml:space="preserve"> </w:t>
      </w:r>
      <w:r>
        <w:t xml:space="preserve"> Κ</w:t>
      </w:r>
      <w:r>
        <w:rPr>
          <w:vertAlign w:val="subscript"/>
        </w:rPr>
        <w:t>1</w:t>
      </w:r>
      <w:r>
        <w:rPr>
          <w:rStyle w:val="apple-converted-space"/>
          <w:rFonts w:ascii="Arial" w:hAnsi="Arial" w:cs="Arial"/>
          <w:color w:val="333333"/>
          <w:sz w:val="23"/>
          <w:szCs w:val="23"/>
        </w:rPr>
        <w:t> </w:t>
      </w:r>
      <w:r>
        <w:t>και Κ</w:t>
      </w:r>
      <w:r>
        <w:rPr>
          <w:vertAlign w:val="subscript"/>
        </w:rPr>
        <w:t>2</w:t>
      </w:r>
      <w:r>
        <w:rPr>
          <w:rStyle w:val="apple-converted-space"/>
          <w:rFonts w:ascii="Arial" w:hAnsi="Arial" w:cs="Arial"/>
          <w:color w:val="333333"/>
          <w:sz w:val="23"/>
          <w:szCs w:val="23"/>
        </w:rPr>
        <w:t> </w:t>
      </w:r>
      <w:r>
        <w:t>τη χρονική στιγμή t</w:t>
      </w:r>
      <w:r>
        <w:rPr>
          <w:vertAlign w:val="subscript"/>
        </w:rPr>
        <w:t>0</w:t>
      </w:r>
      <w:r>
        <w:t>=0 περνούν από τα σημεία Α και Β που βρίσκονται στις θέσεις x</w:t>
      </w:r>
      <w:r>
        <w:rPr>
          <w:vertAlign w:val="subscript"/>
        </w:rPr>
        <w:t>1</w:t>
      </w:r>
      <w:r>
        <w:t>=0 και x</w:t>
      </w:r>
      <w:r>
        <w:rPr>
          <w:vertAlign w:val="subscript"/>
        </w:rPr>
        <w:t>2</w:t>
      </w:r>
      <w:r>
        <w:t>=20m και κινούνται με ταχύτητες υ</w:t>
      </w:r>
      <w:r>
        <w:rPr>
          <w:vertAlign w:val="subscript"/>
        </w:rPr>
        <w:t>1</w:t>
      </w:r>
      <w:r>
        <w:t>= 10m/s και υ</w:t>
      </w:r>
      <w:r>
        <w:rPr>
          <w:vertAlign w:val="subscript"/>
        </w:rPr>
        <w:t>2</w:t>
      </w:r>
      <w:r>
        <w:t>=6m/s, όπως στο σχ</w:t>
      </w:r>
      <w:r>
        <w:t>ή</w:t>
      </w:r>
      <w:r>
        <w:t>μα.</w:t>
      </w:r>
    </w:p>
    <w:p w:rsidR="00715199" w:rsidRDefault="00715199" w:rsidP="005C47E8">
      <w:pPr>
        <w:ind w:left="567" w:hanging="425"/>
      </w:pPr>
      <w:r>
        <w:t>i)  Να βρείτε την εξίσωση της κίνησης κάθε κινητού.</w:t>
      </w:r>
    </w:p>
    <w:p w:rsidR="00715199" w:rsidRDefault="00715199" w:rsidP="005C47E8">
      <w:pPr>
        <w:ind w:left="567" w:hanging="425"/>
      </w:pPr>
      <w:r>
        <w:t>ii)  Ποια χρονική στιγμή το πρώτο κινητό θα φτάσει το δεύτερο;</w:t>
      </w:r>
    </w:p>
    <w:p w:rsidR="00715199" w:rsidRDefault="00715199" w:rsidP="005C47E8">
      <w:pPr>
        <w:ind w:left="567" w:hanging="425"/>
      </w:pPr>
      <w:r>
        <w:t>iii) Σε ποια θέση θα συμβεί αυτό;</w:t>
      </w:r>
    </w:p>
    <w:p w:rsidR="00715199" w:rsidRDefault="00715199" w:rsidP="005C47E8">
      <w:pPr>
        <w:ind w:left="567" w:hanging="425"/>
      </w:pPr>
      <w:r>
        <w:t>iv) Να γίνει το διάγραμμα (x-t) της θέσης κάθε κινητού σε συνάρτηση με το χρόνο, στο ίδιο διάγρα</w:t>
      </w:r>
      <w:r>
        <w:t>μ</w:t>
      </w:r>
      <w:r>
        <w:t>μα.</w:t>
      </w:r>
    </w:p>
    <w:p w:rsidR="00715199" w:rsidRPr="00531B60" w:rsidRDefault="00715199" w:rsidP="00715199">
      <w:pPr>
        <w:rPr>
          <w:b/>
          <w:i/>
          <w:color w:val="0070C0"/>
        </w:rPr>
      </w:pPr>
      <w:r w:rsidRPr="00531B60">
        <w:rPr>
          <w:b/>
          <w:i/>
          <w:color w:val="0070C0"/>
        </w:rPr>
        <w:t>Απάντηση:</w:t>
      </w:r>
    </w:p>
    <w:p w:rsidR="00715199" w:rsidRPr="00715199" w:rsidRDefault="00715199" w:rsidP="00715199">
      <w:pPr>
        <w:shd w:val="clear" w:color="auto" w:fill="FFFFFF"/>
        <w:tabs>
          <w:tab w:val="clear" w:pos="567"/>
        </w:tabs>
        <w:spacing w:after="0" w:line="240" w:lineRule="auto"/>
        <w:jc w:val="center"/>
        <w:rPr>
          <w:rFonts w:eastAsia="Times New Roman" w:cs="Times New Roman"/>
          <w:color w:val="000000"/>
          <w:sz w:val="19"/>
          <w:szCs w:val="19"/>
          <w:lang w:eastAsia="el-GR"/>
        </w:rPr>
      </w:pPr>
      <w:r w:rsidRPr="00715199">
        <w:rPr>
          <w:rFonts w:eastAsia="Times New Roman" w:cs="Times New Roman"/>
          <w:color w:val="000000"/>
          <w:sz w:val="19"/>
          <w:szCs w:val="19"/>
          <w:lang w:eastAsia="el-GR"/>
        </w:rPr>
        <w:drawing>
          <wp:inline distT="0" distB="0" distL="0" distR="0">
            <wp:extent cx="3267710" cy="560705"/>
            <wp:effectExtent l="19050" t="0" r="8890" b="0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9B2" w:rsidRPr="001249B2" w:rsidRDefault="00715199" w:rsidP="00715199">
      <w:pPr>
        <w:pStyle w:val="1"/>
        <w:rPr>
          <w:sz w:val="24"/>
          <w:szCs w:val="24"/>
        </w:rPr>
      </w:pPr>
      <w:r w:rsidRPr="00715199">
        <w:rPr>
          <w:shd w:val="clear" w:color="auto" w:fill="FFFFFF"/>
        </w:rPr>
        <w:t>Η εξίσωση της κίνησης στην ευθύγραμμη ομαλή κίνηση είναι</w:t>
      </w:r>
      <w:r w:rsidR="001249B2">
        <w:rPr>
          <w:shd w:val="clear" w:color="auto" w:fill="FFFFFF"/>
        </w:rPr>
        <w:t>:</w:t>
      </w:r>
    </w:p>
    <w:p w:rsidR="001249B2" w:rsidRDefault="001249B2" w:rsidP="001249B2">
      <w:pPr>
        <w:jc w:val="cent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Δ</w:t>
      </w:r>
      <w:r w:rsidR="00715199" w:rsidRPr="00715199">
        <w:rPr>
          <w:shd w:val="clear" w:color="auto" w:fill="FFFFFF"/>
        </w:rPr>
        <w:t>x=υ</w:t>
      </w:r>
      <w:r>
        <w:rPr>
          <w:shd w:val="clear" w:color="auto" w:fill="FFFFFF"/>
        </w:rPr>
        <w:t>∙Δt</w:t>
      </w:r>
      <w:proofErr w:type="spellEnd"/>
      <w:r>
        <w:rPr>
          <w:shd w:val="clear" w:color="auto" w:fill="FFFFFF"/>
        </w:rPr>
        <w:t xml:space="preserve"> → </w:t>
      </w:r>
    </w:p>
    <w:p w:rsidR="00715199" w:rsidRDefault="001249B2" w:rsidP="001249B2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x-x</w:t>
      </w:r>
      <w:r>
        <w:rPr>
          <w:shd w:val="clear" w:color="auto" w:fill="FFFFFF"/>
          <w:vertAlign w:val="subscript"/>
        </w:rPr>
        <w:t>0</w:t>
      </w:r>
      <w:r>
        <w:rPr>
          <w:shd w:val="clear" w:color="auto" w:fill="FFFFFF"/>
        </w:rPr>
        <w:t>=υ∙</w:t>
      </w:r>
      <w:r w:rsidRPr="00715199">
        <w:rPr>
          <w:shd w:val="clear" w:color="auto" w:fill="FFFFFF"/>
        </w:rPr>
        <w:t>(t-t</w:t>
      </w:r>
      <w:r w:rsidRPr="00715199">
        <w:rPr>
          <w:sz w:val="24"/>
          <w:szCs w:val="24"/>
          <w:shd w:val="clear" w:color="auto" w:fill="FFFFFF"/>
          <w:vertAlign w:val="subscript"/>
        </w:rPr>
        <w:t>0</w:t>
      </w:r>
      <w:r w:rsidRPr="00715199">
        <w:rPr>
          <w:shd w:val="clear" w:color="auto" w:fill="FFFFFF"/>
        </w:rPr>
        <w:t>)</w:t>
      </w:r>
      <w:r>
        <w:rPr>
          <w:shd w:val="clear" w:color="auto" w:fill="FFFFFF"/>
        </w:rPr>
        <w:t xml:space="preserve"> →</w:t>
      </w:r>
    </w:p>
    <w:p w:rsidR="001249B2" w:rsidRDefault="001249B2" w:rsidP="001249B2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x=x</w:t>
      </w:r>
      <w:r>
        <w:rPr>
          <w:shd w:val="clear" w:color="auto" w:fill="FFFFFF"/>
          <w:vertAlign w:val="subscript"/>
        </w:rPr>
        <w:t>0</w:t>
      </w:r>
      <w:r>
        <w:rPr>
          <w:shd w:val="clear" w:color="auto" w:fill="FFFFFF"/>
        </w:rPr>
        <w:t>+υ∙</w:t>
      </w:r>
      <w:r w:rsidRPr="00715199">
        <w:rPr>
          <w:shd w:val="clear" w:color="auto" w:fill="FFFFFF"/>
        </w:rPr>
        <w:t>(t-t</w:t>
      </w:r>
      <w:r w:rsidRPr="00715199">
        <w:rPr>
          <w:sz w:val="24"/>
          <w:szCs w:val="24"/>
          <w:shd w:val="clear" w:color="auto" w:fill="FFFFFF"/>
          <w:vertAlign w:val="subscript"/>
        </w:rPr>
        <w:t>0</w:t>
      </w:r>
      <w:r w:rsidRPr="00715199">
        <w:rPr>
          <w:shd w:val="clear" w:color="auto" w:fill="FFFFFF"/>
        </w:rPr>
        <w:t>)</w:t>
      </w:r>
    </w:p>
    <w:p w:rsidR="001249B2" w:rsidRPr="001249B2" w:rsidRDefault="001249B2" w:rsidP="001249B2">
      <w:pPr>
        <w:ind w:left="488"/>
      </w:pPr>
      <w:r>
        <w:t>Η παραπάνω εξίσωση κίνησης</w:t>
      </w:r>
      <w:r w:rsidR="000B579F">
        <w:t>,</w:t>
      </w:r>
      <w:r>
        <w:t xml:space="preserve"> παίρνει </w:t>
      </w:r>
      <w:r w:rsidR="000B579F">
        <w:t xml:space="preserve"> στην περίπτωσή μας </w:t>
      </w:r>
      <w:r>
        <w:t>για τις κινήσεις των δύο σωμάτων τις μορφές:</w:t>
      </w:r>
    </w:p>
    <w:p w:rsidR="00715199" w:rsidRPr="00715199" w:rsidRDefault="00715199" w:rsidP="00715199">
      <w:pPr>
        <w:ind w:left="488"/>
        <w:rPr>
          <w:sz w:val="24"/>
          <w:szCs w:val="24"/>
        </w:rPr>
      </w:pPr>
      <w:r w:rsidRPr="00715199">
        <w:rPr>
          <w:shd w:val="clear" w:color="auto" w:fill="FFFFFF"/>
        </w:rPr>
        <w:t xml:space="preserve">Για το πρώτο </w:t>
      </w:r>
      <w:r w:rsidR="001249B2">
        <w:rPr>
          <w:shd w:val="clear" w:color="auto" w:fill="FFFFFF"/>
        </w:rPr>
        <w:t>σώμα (κινητό Κ</w:t>
      </w:r>
      <w:r w:rsidR="001249B2">
        <w:rPr>
          <w:shd w:val="clear" w:color="auto" w:fill="FFFFFF"/>
          <w:vertAlign w:val="subscript"/>
        </w:rPr>
        <w:t>1</w:t>
      </w:r>
      <w:r w:rsidR="001249B2">
        <w:rPr>
          <w:shd w:val="clear" w:color="auto" w:fill="FFFFFF"/>
        </w:rPr>
        <w:t>)</w:t>
      </w:r>
      <w:r w:rsidRPr="00715199">
        <w:rPr>
          <w:shd w:val="clear" w:color="auto" w:fill="FFFFFF"/>
        </w:rPr>
        <w:t>:</w:t>
      </w:r>
    </w:p>
    <w:p w:rsidR="00715199" w:rsidRPr="00715199" w:rsidRDefault="00715199" w:rsidP="00715199">
      <w:pPr>
        <w:jc w:val="center"/>
        <w:rPr>
          <w:lang w:eastAsia="el-GR"/>
        </w:rPr>
      </w:pPr>
      <w:r w:rsidRPr="00715199">
        <w:rPr>
          <w:lang w:eastAsia="el-GR"/>
        </w:rPr>
        <w:t>x</w:t>
      </w:r>
      <w:r w:rsidRPr="00715199">
        <w:rPr>
          <w:vertAlign w:val="subscript"/>
          <w:lang w:eastAsia="el-GR"/>
        </w:rPr>
        <w:t>1</w:t>
      </w:r>
      <w:r w:rsidRPr="00715199">
        <w:rPr>
          <w:lang w:eastAsia="el-GR"/>
        </w:rPr>
        <w:t>= υ</w:t>
      </w:r>
      <w:r w:rsidRPr="00715199">
        <w:rPr>
          <w:vertAlign w:val="subscript"/>
          <w:lang w:eastAsia="el-GR"/>
        </w:rPr>
        <w:t>1</w:t>
      </w:r>
      <w:r w:rsidRPr="00715199">
        <w:rPr>
          <w:lang w:eastAsia="el-GR"/>
        </w:rPr>
        <w:t>·t = 10·t (μονάδες στο S.Ι.) (1)</w:t>
      </w:r>
    </w:p>
    <w:p w:rsidR="00715199" w:rsidRPr="00715199" w:rsidRDefault="00715199" w:rsidP="00715199">
      <w:pPr>
        <w:ind w:left="567"/>
        <w:rPr>
          <w:sz w:val="24"/>
          <w:szCs w:val="24"/>
          <w:lang w:eastAsia="el-GR"/>
        </w:rPr>
      </w:pPr>
      <w:r w:rsidRPr="00715199">
        <w:rPr>
          <w:shd w:val="clear" w:color="auto" w:fill="FFFFFF"/>
          <w:lang w:eastAsia="el-GR"/>
        </w:rPr>
        <w:t xml:space="preserve">Για το δεύτερο </w:t>
      </w:r>
      <w:r w:rsidR="001249B2">
        <w:rPr>
          <w:shd w:val="clear" w:color="auto" w:fill="FFFFFF"/>
          <w:lang w:eastAsia="el-GR"/>
        </w:rPr>
        <w:t>σώμα</w:t>
      </w:r>
      <w:r w:rsidRPr="00715199">
        <w:rPr>
          <w:shd w:val="clear" w:color="auto" w:fill="FFFFFF"/>
          <w:lang w:eastAsia="el-GR"/>
        </w:rPr>
        <w:t>:</w:t>
      </w:r>
    </w:p>
    <w:p w:rsidR="00715199" w:rsidRPr="00715199" w:rsidRDefault="00715199" w:rsidP="00715199">
      <w:pPr>
        <w:ind w:left="567"/>
        <w:jc w:val="center"/>
        <w:rPr>
          <w:lang w:eastAsia="el-GR"/>
        </w:rPr>
      </w:pPr>
      <w:r w:rsidRPr="00715199">
        <w:rPr>
          <w:lang w:eastAsia="el-GR"/>
        </w:rPr>
        <w:t>x</w:t>
      </w:r>
      <w:r w:rsidRPr="00715199">
        <w:rPr>
          <w:vertAlign w:val="subscript"/>
          <w:lang w:eastAsia="el-GR"/>
        </w:rPr>
        <w:t>2</w:t>
      </w:r>
      <w:r w:rsidRPr="00715199">
        <w:rPr>
          <w:lang w:eastAsia="el-GR"/>
        </w:rPr>
        <w:t>= x</w:t>
      </w:r>
      <w:r w:rsidRPr="00715199">
        <w:rPr>
          <w:vertAlign w:val="subscript"/>
          <w:lang w:eastAsia="el-GR"/>
        </w:rPr>
        <w:t>0</w:t>
      </w:r>
      <w:r w:rsidRPr="00715199">
        <w:rPr>
          <w:lang w:eastAsia="el-GR"/>
        </w:rPr>
        <w:t>+ υ</w:t>
      </w:r>
      <w:r w:rsidRPr="00715199">
        <w:rPr>
          <w:vertAlign w:val="subscript"/>
          <w:lang w:eastAsia="el-GR"/>
        </w:rPr>
        <w:t>2</w:t>
      </w:r>
      <w:r w:rsidRPr="00715199">
        <w:rPr>
          <w:lang w:eastAsia="el-GR"/>
        </w:rPr>
        <w:t>·t = 20 + 6·t (μονάδες στο S.Ι.) (2)</w:t>
      </w:r>
    </w:p>
    <w:p w:rsidR="00715199" w:rsidRDefault="00715199" w:rsidP="00715199">
      <w:pPr>
        <w:pStyle w:val="1"/>
        <w:rPr>
          <w:shd w:val="clear" w:color="auto" w:fill="FFFFFF"/>
        </w:rPr>
      </w:pPr>
      <w:r w:rsidRPr="00715199">
        <w:rPr>
          <w:shd w:val="clear" w:color="auto" w:fill="FFFFFF"/>
        </w:rPr>
        <w:t>Τη στιγμή που το πρώτο κινητό θα φτάσει το δεύτερο</w:t>
      </w:r>
      <w:r w:rsidR="00101C84">
        <w:rPr>
          <w:shd w:val="clear" w:color="auto" w:fill="FFFFFF"/>
        </w:rPr>
        <w:t xml:space="preserve">, τα δυο σώματα βρίσκονται στην ίδια θέση, </w:t>
      </w:r>
      <w:r w:rsidRPr="00715199">
        <w:rPr>
          <w:shd w:val="clear" w:color="auto" w:fill="FFFFFF"/>
        </w:rPr>
        <w:t xml:space="preserve"> x</w:t>
      </w:r>
      <w:r w:rsidRPr="00715199">
        <w:rPr>
          <w:sz w:val="24"/>
          <w:szCs w:val="24"/>
          <w:shd w:val="clear" w:color="auto" w:fill="FFFFFF"/>
          <w:vertAlign w:val="subscript"/>
        </w:rPr>
        <w:t>1</w:t>
      </w:r>
      <w:r w:rsidRPr="00715199">
        <w:rPr>
          <w:shd w:val="clear" w:color="auto" w:fill="FFFFFF"/>
        </w:rPr>
        <w:t>=x</w:t>
      </w:r>
      <w:r w:rsidRPr="00715199">
        <w:rPr>
          <w:sz w:val="24"/>
          <w:szCs w:val="24"/>
          <w:shd w:val="clear" w:color="auto" w:fill="FFFFFF"/>
          <w:vertAlign w:val="subscript"/>
        </w:rPr>
        <w:t>2</w:t>
      </w:r>
      <w:r w:rsidRPr="00715199">
        <w:t> </w:t>
      </w:r>
      <w:r w:rsidRPr="00715199">
        <w:rPr>
          <w:shd w:val="clear" w:color="auto" w:fill="FFFFFF"/>
        </w:rPr>
        <w:t>και από (1) και (2) έχουμε:</w:t>
      </w:r>
    </w:p>
    <w:p w:rsidR="00715199" w:rsidRPr="00715199" w:rsidRDefault="00715199" w:rsidP="00715199">
      <w:pPr>
        <w:jc w:val="center"/>
        <w:rPr>
          <w:lang w:eastAsia="el-GR"/>
        </w:rPr>
      </w:pPr>
      <w:r w:rsidRPr="00715199">
        <w:rPr>
          <w:lang w:eastAsia="el-GR"/>
        </w:rPr>
        <w:t>10t= 20+6t ή</w:t>
      </w:r>
      <w:r w:rsidRPr="00715199">
        <w:rPr>
          <w:lang w:eastAsia="el-GR"/>
        </w:rPr>
        <w:br/>
        <w:t>10t-6t = 20 ή</w:t>
      </w:r>
      <w:r w:rsidRPr="00715199">
        <w:rPr>
          <w:lang w:eastAsia="el-GR"/>
        </w:rPr>
        <w:br/>
        <w:t>4t = 20 ή</w:t>
      </w:r>
      <w:r w:rsidRPr="00715199">
        <w:rPr>
          <w:lang w:eastAsia="el-GR"/>
        </w:rPr>
        <w:br/>
        <w:t>t= 5s.</w:t>
      </w:r>
    </w:p>
    <w:p w:rsidR="005C47E8" w:rsidRPr="005C47E8" w:rsidRDefault="00715199" w:rsidP="00715199">
      <w:pPr>
        <w:pStyle w:val="1"/>
        <w:rPr>
          <w:sz w:val="24"/>
          <w:szCs w:val="24"/>
        </w:rPr>
      </w:pPr>
      <w:r w:rsidRPr="00715199">
        <w:rPr>
          <w:shd w:val="clear" w:color="auto" w:fill="FFFFFF"/>
        </w:rPr>
        <w:t>Με αντικατάσταση στην (1) παίρνουμε:</w:t>
      </w:r>
    </w:p>
    <w:p w:rsidR="00715199" w:rsidRPr="00715199" w:rsidRDefault="00715199" w:rsidP="005C47E8">
      <w:pPr>
        <w:jc w:val="center"/>
        <w:rPr>
          <w:lang w:eastAsia="el-GR"/>
        </w:rPr>
      </w:pPr>
      <w:r w:rsidRPr="00715199">
        <w:rPr>
          <w:lang w:eastAsia="el-GR"/>
        </w:rPr>
        <w:t>x</w:t>
      </w:r>
      <w:r w:rsidRPr="00715199">
        <w:rPr>
          <w:vertAlign w:val="subscript"/>
          <w:lang w:eastAsia="el-GR"/>
        </w:rPr>
        <w:t>1</w:t>
      </w:r>
      <w:r w:rsidRPr="00715199">
        <w:rPr>
          <w:lang w:eastAsia="el-GR"/>
        </w:rPr>
        <w:t>=</w:t>
      </w:r>
      <w:r w:rsidR="005C47E8">
        <w:rPr>
          <w:lang w:eastAsia="el-GR"/>
        </w:rPr>
        <w:t xml:space="preserve"> </w:t>
      </w:r>
      <w:r w:rsidR="005C47E8" w:rsidRPr="00715199">
        <w:rPr>
          <w:lang w:eastAsia="el-GR"/>
        </w:rPr>
        <w:t>υ</w:t>
      </w:r>
      <w:r w:rsidR="005C47E8" w:rsidRPr="00715199">
        <w:rPr>
          <w:vertAlign w:val="subscript"/>
          <w:lang w:eastAsia="el-GR"/>
        </w:rPr>
        <w:t>1</w:t>
      </w:r>
      <w:r w:rsidR="005C47E8" w:rsidRPr="00715199">
        <w:rPr>
          <w:lang w:eastAsia="el-GR"/>
        </w:rPr>
        <w:t xml:space="preserve">·t = </w:t>
      </w:r>
      <w:r w:rsidRPr="00715199">
        <w:rPr>
          <w:lang w:eastAsia="el-GR"/>
        </w:rPr>
        <w:t>10·5 m = 50 m.</w:t>
      </w:r>
    </w:p>
    <w:p w:rsidR="00101C84" w:rsidRPr="00101C84" w:rsidRDefault="00101C84" w:rsidP="005C47E8">
      <w:pPr>
        <w:pStyle w:val="1"/>
        <w:rPr>
          <w:sz w:val="24"/>
          <w:szCs w:val="24"/>
        </w:rPr>
      </w:pPr>
      <w:r>
        <w:rPr>
          <w:shd w:val="clear" w:color="auto" w:fill="FFFFFF"/>
        </w:rPr>
        <w:t>Οι συναρτήσεις που περιγράφουν οι εξισώσεις (1) και (2), είναι συναρτήσεις πρώτου βαθμού, συνεπώς οι γραφικές τους παραστάσεις θα είναι ευθείες, οπότε με βάση και τις τιμές των μεγεθών</w:t>
      </w:r>
      <w:r w:rsidR="00531B60">
        <w:rPr>
          <w:shd w:val="clear" w:color="auto" w:fill="FFFFFF"/>
        </w:rPr>
        <w:t xml:space="preserve"> που βρέθηκαν </w:t>
      </w:r>
      <w:r w:rsidR="00531B60">
        <w:rPr>
          <w:shd w:val="clear" w:color="auto" w:fill="FFFFFF"/>
        </w:rPr>
        <w:lastRenderedPageBreak/>
        <w:t>παραπάνω, θα έχουμε:</w:t>
      </w:r>
    </w:p>
    <w:p w:rsidR="00715199" w:rsidRDefault="00715199" w:rsidP="00715199">
      <w:pPr>
        <w:shd w:val="clear" w:color="auto" w:fill="FFFFFF"/>
        <w:tabs>
          <w:tab w:val="clear" w:pos="567"/>
        </w:tabs>
        <w:spacing w:after="0" w:line="240" w:lineRule="auto"/>
        <w:jc w:val="center"/>
        <w:rPr>
          <w:rFonts w:eastAsia="Times New Roman" w:cs="Times New Roman"/>
          <w:color w:val="000000"/>
          <w:sz w:val="19"/>
          <w:szCs w:val="19"/>
          <w:lang w:eastAsia="el-GR"/>
        </w:rPr>
      </w:pPr>
      <w:r>
        <w:rPr>
          <w:rFonts w:eastAsia="Times New Roman" w:cs="Times New Roman"/>
          <w:noProof/>
          <w:color w:val="800080"/>
          <w:sz w:val="19"/>
          <w:szCs w:val="19"/>
          <w:lang w:eastAsia="el-GR"/>
        </w:rPr>
        <w:drawing>
          <wp:inline distT="0" distB="0" distL="0" distR="0">
            <wp:extent cx="2009140" cy="1777365"/>
            <wp:effectExtent l="19050" t="0" r="0" b="0"/>
            <wp:docPr id="4" name="BLOGGER_PHOTO_ID_5251124930943867522" descr="http://2.bp.blogspot.com/_BdRE94s86zo/SN--TZQbWoI/AAAAAAAADNA/L4Y8VRnKjJ8/s400/image003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1124930943867522" descr="http://2.bp.blogspot.com/_BdRE94s86zo/SN--TZQbWoI/AAAAAAAADNA/L4Y8VRnKjJ8/s400/image003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7773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60" w:rsidRDefault="00531B60" w:rsidP="00715199">
      <w:pPr>
        <w:shd w:val="clear" w:color="auto" w:fill="FFFFFF"/>
        <w:tabs>
          <w:tab w:val="clear" w:pos="567"/>
        </w:tabs>
        <w:spacing w:after="0" w:line="240" w:lineRule="auto"/>
        <w:jc w:val="center"/>
        <w:rPr>
          <w:rFonts w:eastAsia="Times New Roman" w:cs="Times New Roman"/>
          <w:color w:val="000000"/>
          <w:sz w:val="19"/>
          <w:szCs w:val="19"/>
          <w:lang w:eastAsia="el-GR"/>
        </w:rPr>
      </w:pPr>
    </w:p>
    <w:p w:rsidR="00531B60" w:rsidRPr="00715199" w:rsidRDefault="00531B60" w:rsidP="00715199">
      <w:pPr>
        <w:shd w:val="clear" w:color="auto" w:fill="FFFFFF"/>
        <w:tabs>
          <w:tab w:val="clear" w:pos="567"/>
        </w:tabs>
        <w:spacing w:after="0" w:line="240" w:lineRule="auto"/>
        <w:jc w:val="center"/>
        <w:rPr>
          <w:rFonts w:eastAsia="Times New Roman" w:cs="Times New Roman"/>
          <w:color w:val="000000"/>
          <w:sz w:val="19"/>
          <w:szCs w:val="19"/>
          <w:lang w:eastAsia="el-GR"/>
        </w:rPr>
      </w:pPr>
    </w:p>
    <w:p w:rsidR="00531B60" w:rsidRPr="00433AFC" w:rsidRDefault="00531B60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D3B8F" w:rsidRPr="00715199" w:rsidRDefault="009D3B8F" w:rsidP="00715199"/>
    <w:sectPr w:rsidR="009D3B8F" w:rsidRPr="00715199" w:rsidSect="00A4188F">
      <w:headerReference w:type="default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B0C" w:rsidRDefault="00122B0C" w:rsidP="004D5E27">
      <w:pPr>
        <w:spacing w:after="0" w:line="240" w:lineRule="auto"/>
      </w:pPr>
      <w:r>
        <w:separator/>
      </w:r>
    </w:p>
  </w:endnote>
  <w:endnote w:type="continuationSeparator" w:id="0">
    <w:p w:rsidR="00122B0C" w:rsidRDefault="00122B0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F07D46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B579F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B0C" w:rsidRDefault="00122B0C" w:rsidP="004D5E27">
      <w:pPr>
        <w:spacing w:after="0" w:line="240" w:lineRule="auto"/>
      </w:pPr>
      <w:r>
        <w:separator/>
      </w:r>
    </w:p>
  </w:footnote>
  <w:footnote w:type="continuationSeparator" w:id="0">
    <w:p w:rsidR="00122B0C" w:rsidRDefault="00122B0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579F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01C84"/>
    <w:rsid w:val="0011740B"/>
    <w:rsid w:val="00122B0C"/>
    <w:rsid w:val="001249B2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20DDA"/>
    <w:rsid w:val="00F2361C"/>
    <w:rsid w:val="00F42696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_BdRE94s86zo/SN--TZQbWoI/AAAAAAAADNA/L4Y8VRnKjJ8/s1600-h/image003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2013-07-21T06:02:00Z</cp:lastPrinted>
  <dcterms:created xsi:type="dcterms:W3CDTF">2013-09-22T06:21:00Z</dcterms:created>
  <dcterms:modified xsi:type="dcterms:W3CDTF">2013-09-22T06:22:00Z</dcterms:modified>
</cp:coreProperties>
</file>