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52" w:rsidRDefault="00602F52" w:rsidP="00602F52">
      <w:pPr>
        <w:pStyle w:val="3"/>
      </w:pPr>
      <w:bookmarkStart w:id="0" w:name="OLE_LINK1"/>
      <w:bookmarkStart w:id="1" w:name="OLE_LINK2"/>
      <w:r>
        <w:t>Ισορροπία και κίνηση στερεού.</w:t>
      </w:r>
      <w:bookmarkEnd w:id="0"/>
      <w:bookmarkEnd w:id="1"/>
      <w:r w:rsidR="00DC79B0">
        <w:t>Απαντήσεις.</w:t>
      </w:r>
    </w:p>
    <w:p w:rsidR="00602F52" w:rsidRPr="00060482" w:rsidRDefault="00602F52" w:rsidP="00602F52">
      <w:pPr>
        <w:jc w:val="center"/>
        <w:rPr>
          <w:b/>
          <w:i/>
        </w:rPr>
      </w:pPr>
      <w:r w:rsidRPr="00060482">
        <w:rPr>
          <w:b/>
          <w:i/>
        </w:rPr>
        <w:t>Ένα φύλλο εργασίας.</w:t>
      </w:r>
    </w:p>
    <w:tbl>
      <w:tblPr>
        <w:tblpPr w:leftFromText="180" w:rightFromText="180" w:vertAnchor="text" w:tblpXSpec="right" w:tblpY="17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52"/>
      </w:tblGrid>
      <w:tr w:rsidR="003229E5" w:rsidTr="00C754E4">
        <w:tblPrEx>
          <w:tblCellMar>
            <w:top w:w="0" w:type="dxa"/>
            <w:bottom w:w="0" w:type="dxa"/>
          </w:tblCellMar>
        </w:tblPrEx>
        <w:trPr>
          <w:trHeight w:val="1990"/>
          <w:jc w:val="right"/>
        </w:trPr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3229E5" w:rsidRDefault="00C754E4" w:rsidP="003229E5">
            <w:pPr>
              <w:pStyle w:val="aa"/>
              <w:numPr>
                <w:ilvl w:val="0"/>
                <w:numId w:val="0"/>
              </w:numPr>
            </w:pPr>
            <w:r>
              <w:object w:dxaOrig="4660" w:dyaOrig="32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pt;height:135.5pt" o:ole="">
                  <v:imagedata r:id="rId8" o:title=""/>
                </v:shape>
                <o:OLEObject Type="Embed" ProgID="Visio.Drawing.11" ShapeID="_x0000_i1025" DrawAspect="Content" ObjectID="_1454667381" r:id="rId9"/>
              </w:object>
            </w:r>
          </w:p>
        </w:tc>
      </w:tr>
    </w:tbl>
    <w:p w:rsidR="00602F52" w:rsidRDefault="00602F52" w:rsidP="000F7445">
      <w:pPr>
        <w:pStyle w:val="aa"/>
        <w:numPr>
          <w:ilvl w:val="2"/>
          <w:numId w:val="7"/>
        </w:numPr>
        <w:tabs>
          <w:tab w:val="clear" w:pos="397"/>
          <w:tab w:val="num" w:pos="340"/>
        </w:tabs>
        <w:ind w:left="340" w:hanging="340"/>
      </w:pPr>
      <w:r>
        <w:t>Μια ομογενής δοκός ΑΒ, μήκους ℓ, ισορροπεί, όπως στο σχήμα, αρθρ</w:t>
      </w:r>
      <w:r>
        <w:t>ω</w:t>
      </w:r>
      <w:r>
        <w:t>μένη στο άκρο της Α, ενώ το άλλο της άκρο Β, είναι δεμένο με νήμα που σχηματίζει γωνία θ=30° με τη δοκό.</w:t>
      </w:r>
    </w:p>
    <w:p w:rsidR="00602F52" w:rsidRDefault="00602F52" w:rsidP="000F7445">
      <w:pPr>
        <w:pStyle w:val="10"/>
        <w:numPr>
          <w:ilvl w:val="3"/>
          <w:numId w:val="7"/>
        </w:numPr>
        <w:tabs>
          <w:tab w:val="clear" w:pos="737"/>
          <w:tab w:val="num" w:pos="680"/>
        </w:tabs>
        <w:ind w:left="680"/>
      </w:pPr>
      <w:r>
        <w:t>Να σχεδιάστε τις δυνάμεις που ασκούνται πάνω της.</w:t>
      </w:r>
    </w:p>
    <w:p w:rsidR="00602F52" w:rsidRDefault="00602F52" w:rsidP="000F7445">
      <w:pPr>
        <w:pStyle w:val="10"/>
        <w:numPr>
          <w:ilvl w:val="3"/>
          <w:numId w:val="7"/>
        </w:numPr>
        <w:tabs>
          <w:tab w:val="clear" w:pos="737"/>
          <w:tab w:val="num" w:pos="680"/>
        </w:tabs>
        <w:ind w:left="680"/>
      </w:pPr>
      <w:r>
        <w:t>Ποιες από τις παρακάτω προτάσεις είναι σωστές και ποιες λάθος.</w:t>
      </w:r>
    </w:p>
    <w:p w:rsidR="00602F52" w:rsidRDefault="00602F52" w:rsidP="000F7445">
      <w:pPr>
        <w:pStyle w:val="abc"/>
        <w:numPr>
          <w:ilvl w:val="4"/>
          <w:numId w:val="7"/>
        </w:numPr>
        <w:ind w:hanging="341"/>
      </w:pPr>
      <w:r w:rsidRPr="006935B0">
        <w:t xml:space="preserve"> </w:t>
      </w:r>
      <w:r>
        <w:t>Η ροπή του βάρους ως προς το άκρο Α είναι ίση με –</w:t>
      </w:r>
      <w:r w:rsidR="00060482">
        <w:rPr>
          <w:lang w:val="en-US"/>
        </w:rPr>
        <w:t>w</w:t>
      </w:r>
      <w:r>
        <w:t>∙ℓ/2.</w:t>
      </w:r>
      <w:r w:rsidR="00886F30">
        <w:t xml:space="preserve"> </w:t>
      </w:r>
      <w:r w:rsidR="00886F30" w:rsidRPr="00886F30">
        <w:rPr>
          <w:b/>
          <w:color w:val="FF0000"/>
          <w:sz w:val="28"/>
          <w:szCs w:val="28"/>
        </w:rPr>
        <w:t>Σ</w:t>
      </w:r>
      <w:r w:rsidR="00886F30">
        <w:t>.</w:t>
      </w:r>
    </w:p>
    <w:p w:rsidR="00602F52" w:rsidRDefault="00602F52" w:rsidP="000F7445">
      <w:pPr>
        <w:pStyle w:val="abc"/>
        <w:numPr>
          <w:ilvl w:val="4"/>
          <w:numId w:val="7"/>
        </w:numPr>
        <w:ind w:hanging="341"/>
      </w:pPr>
      <w:r>
        <w:t xml:space="preserve">Η ροπή της τάσης του νήματος ως προς το άκρο Α είναι ίση με </w:t>
      </w:r>
      <w:r w:rsidR="00060482">
        <w:rPr>
          <w:lang w:val="en-US"/>
        </w:rPr>
        <w:t>w</w:t>
      </w:r>
      <w:r>
        <w:t>∙ℓ/2.</w:t>
      </w:r>
      <w:r w:rsidR="00886F30">
        <w:t xml:space="preserve"> </w:t>
      </w:r>
      <w:r w:rsidR="00886F30" w:rsidRPr="00886F30">
        <w:rPr>
          <w:b/>
          <w:color w:val="FF0000"/>
          <w:sz w:val="28"/>
          <w:szCs w:val="28"/>
        </w:rPr>
        <w:t>Σ</w:t>
      </w:r>
      <w:r w:rsidR="00886F30">
        <w:rPr>
          <w:b/>
          <w:color w:val="FF0000"/>
          <w:sz w:val="28"/>
          <w:szCs w:val="28"/>
        </w:rPr>
        <w:t>.</w:t>
      </w:r>
    </w:p>
    <w:p w:rsidR="00602F52" w:rsidRDefault="00602F52" w:rsidP="000F7445">
      <w:pPr>
        <w:pStyle w:val="abc"/>
        <w:numPr>
          <w:ilvl w:val="4"/>
          <w:numId w:val="7"/>
        </w:numPr>
        <w:ind w:hanging="341"/>
      </w:pPr>
      <w:r>
        <w:t>Η ροπή της δύναμης F που δέχεται η δοκός από την άρθρ</w:t>
      </w:r>
      <w:r>
        <w:t>ω</w:t>
      </w:r>
      <w:r>
        <w:t xml:space="preserve">ση, ως προς το άκρο Β έχει τιμή </w:t>
      </w:r>
      <w:r w:rsidR="000A7494" w:rsidRPr="000A7494">
        <w:br/>
      </w:r>
      <w:r>
        <w:t>–</w:t>
      </w:r>
      <w:r w:rsidR="00060482">
        <w:rPr>
          <w:lang w:val="en-US"/>
        </w:rPr>
        <w:t>w</w:t>
      </w:r>
      <w:r>
        <w:t>∙ℓ/2.</w:t>
      </w:r>
      <w:r w:rsidR="00886F30">
        <w:t xml:space="preserve"> </w:t>
      </w:r>
      <w:r w:rsidR="00886F30" w:rsidRPr="00886F30">
        <w:rPr>
          <w:b/>
          <w:color w:val="FF0000"/>
          <w:sz w:val="28"/>
          <w:szCs w:val="28"/>
        </w:rPr>
        <w:t>Σ</w:t>
      </w:r>
      <w:r w:rsidR="00886F30">
        <w:rPr>
          <w:b/>
          <w:color w:val="FF0000"/>
          <w:sz w:val="28"/>
          <w:szCs w:val="28"/>
        </w:rPr>
        <w:t>.</w:t>
      </w:r>
    </w:p>
    <w:p w:rsidR="00602F52" w:rsidRDefault="00602F52" w:rsidP="000F7445">
      <w:pPr>
        <w:pStyle w:val="abc"/>
        <w:numPr>
          <w:ilvl w:val="4"/>
          <w:numId w:val="7"/>
        </w:numPr>
        <w:ind w:hanging="341"/>
      </w:pPr>
      <w:r>
        <w:t xml:space="preserve">Η ροπή της δύναμης F που δέχεται η δοκός από </w:t>
      </w:r>
      <w:r w:rsidR="003B1D62">
        <w:t>την άρθρωση, ως προς το σημείο Γ</w:t>
      </w:r>
      <w:r>
        <w:t xml:space="preserve">  έχει τιμή  </w:t>
      </w:r>
      <w:r w:rsidR="00060482">
        <w:rPr>
          <w:lang w:val="en-US"/>
        </w:rPr>
        <w:t>w</w:t>
      </w:r>
      <w:r>
        <w:t>∙ℓ/2.</w:t>
      </w:r>
      <w:r w:rsidR="00886F30">
        <w:t xml:space="preserve"> </w:t>
      </w:r>
      <w:r w:rsidR="00886F30" w:rsidRPr="00886F30">
        <w:rPr>
          <w:b/>
          <w:color w:val="FF0000"/>
          <w:sz w:val="28"/>
          <w:szCs w:val="28"/>
        </w:rPr>
        <w:t>Σ</w:t>
      </w:r>
    </w:p>
    <w:p w:rsidR="00602F52" w:rsidRDefault="00602F52" w:rsidP="000F7445">
      <w:pPr>
        <w:pStyle w:val="abc"/>
        <w:numPr>
          <w:ilvl w:val="4"/>
          <w:numId w:val="7"/>
        </w:numPr>
        <w:ind w:hanging="341"/>
      </w:pPr>
      <w:r>
        <w:t>Η δύναμη F σχηματίζει γωνία 30° με τη δοκό.</w:t>
      </w:r>
      <w:r w:rsidR="00886F30">
        <w:t xml:space="preserve"> </w:t>
      </w:r>
      <w:r w:rsidR="00886F30" w:rsidRPr="00886F30">
        <w:rPr>
          <w:b/>
          <w:color w:val="FF0000"/>
          <w:sz w:val="28"/>
          <w:szCs w:val="28"/>
        </w:rPr>
        <w:t>Σ</w:t>
      </w:r>
      <w:r w:rsidR="00886F30">
        <w:rPr>
          <w:b/>
          <w:color w:val="FF0000"/>
          <w:sz w:val="28"/>
          <w:szCs w:val="28"/>
        </w:rPr>
        <w:t>.</w:t>
      </w:r>
    </w:p>
    <w:tbl>
      <w:tblPr>
        <w:tblpPr w:leftFromText="180" w:rightFromText="180" w:vertAnchor="text" w:tblpXSpec="right" w:tblpY="17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79"/>
      </w:tblGrid>
      <w:tr w:rsidR="00111CAE" w:rsidTr="0082438E">
        <w:tblPrEx>
          <w:tblCellMar>
            <w:top w:w="0" w:type="dxa"/>
            <w:bottom w:w="0" w:type="dxa"/>
          </w:tblCellMar>
        </w:tblPrEx>
        <w:trPr>
          <w:trHeight w:val="1320"/>
          <w:jc w:val="right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111CAE" w:rsidRDefault="0082438E" w:rsidP="00111CAE">
            <w:pPr>
              <w:pStyle w:val="aa"/>
              <w:numPr>
                <w:ilvl w:val="0"/>
                <w:numId w:val="0"/>
              </w:numPr>
            </w:pPr>
            <w:r>
              <w:object w:dxaOrig="4220" w:dyaOrig="3433">
                <v:shape id="_x0000_i1026" type="#_x0000_t75" style="width:148pt;height:120.5pt" o:ole="">
                  <v:imagedata r:id="rId10" o:title=""/>
                </v:shape>
                <o:OLEObject Type="Embed" ProgID="Visio.Drawing.11" ShapeID="_x0000_i1026" DrawAspect="Content" ObjectID="_1454667382" r:id="rId11"/>
              </w:object>
            </w:r>
          </w:p>
          <w:p w:rsidR="0082438E" w:rsidRDefault="0082438E" w:rsidP="00111CAE">
            <w:pPr>
              <w:pStyle w:val="aa"/>
              <w:numPr>
                <w:ilvl w:val="0"/>
                <w:numId w:val="0"/>
              </w:numPr>
            </w:pPr>
            <w:r>
              <w:object w:dxaOrig="3619" w:dyaOrig="2684">
                <v:shape id="_x0000_i1027" type="#_x0000_t75" style="width:160pt;height:118.5pt" o:ole="">
                  <v:imagedata r:id="rId12" o:title=""/>
                </v:shape>
                <o:OLEObject Type="Embed" ProgID="Visio.Drawing.11" ShapeID="_x0000_i1027" DrawAspect="Content" ObjectID="_1454667383" r:id="rId13"/>
              </w:object>
            </w:r>
          </w:p>
        </w:tc>
      </w:tr>
    </w:tbl>
    <w:p w:rsidR="00602F52" w:rsidRDefault="00602F52" w:rsidP="000F7445">
      <w:pPr>
        <w:pStyle w:val="aa"/>
        <w:numPr>
          <w:ilvl w:val="2"/>
          <w:numId w:val="7"/>
        </w:numPr>
        <w:tabs>
          <w:tab w:val="clear" w:pos="397"/>
          <w:tab w:val="num" w:pos="340"/>
        </w:tabs>
        <w:ind w:left="340" w:hanging="340"/>
      </w:pPr>
      <w:r>
        <w:t>Ένας κύβος βάρους 1000Ν και ακμής α=1m ηρεμεί σε λείο οριζόντιο επίπεδο. Να σχεδιάστε τις δυν</w:t>
      </w:r>
      <w:r>
        <w:t>ά</w:t>
      </w:r>
      <w:r>
        <w:t>μεις που δέχεται και να υπολογίστε τις ροπές τους και τη συνολική ροπή, ως προς το κέντρο Ο και ως προς την κορ</w:t>
      </w:r>
      <w:r>
        <w:t>υ</w:t>
      </w:r>
      <w:r>
        <w:t>φή Α.</w:t>
      </w:r>
    </w:p>
    <w:p w:rsidR="00111CAE" w:rsidRDefault="00111CAE" w:rsidP="00111CAE">
      <w:pPr>
        <w:ind w:left="340"/>
      </w:pPr>
      <w:r>
        <w:t>Και οι δυο δυνάμεις περνάνε από το κέντρο Ο ενώ ΣF=0, οπότε:</w:t>
      </w:r>
    </w:p>
    <w:p w:rsidR="00111CAE" w:rsidRDefault="00111CAE" w:rsidP="00111CAE">
      <w:pPr>
        <w:jc w:val="center"/>
      </w:pPr>
      <w:r>
        <w:t>Στ</w:t>
      </w:r>
      <w:r>
        <w:rPr>
          <w:vertAlign w:val="subscript"/>
        </w:rPr>
        <w:t>Ο</w:t>
      </w:r>
      <w:r>
        <w:t>=0 και Στ</w:t>
      </w:r>
      <w:r>
        <w:rPr>
          <w:vertAlign w:val="subscript"/>
        </w:rPr>
        <w:t>Α</w:t>
      </w:r>
      <w:r>
        <w:t>=0</w:t>
      </w:r>
    </w:p>
    <w:p w:rsidR="00111CAE" w:rsidRDefault="00111CAE" w:rsidP="00111CAE">
      <w:pPr>
        <w:jc w:val="center"/>
      </w:pPr>
    </w:p>
    <w:p w:rsidR="00602F52" w:rsidRDefault="00602F52" w:rsidP="000F7445">
      <w:pPr>
        <w:pStyle w:val="aa"/>
        <w:numPr>
          <w:ilvl w:val="2"/>
          <w:numId w:val="7"/>
        </w:numPr>
        <w:tabs>
          <w:tab w:val="clear" w:pos="397"/>
          <w:tab w:val="num" w:pos="340"/>
        </w:tabs>
        <w:ind w:left="340" w:hanging="340"/>
      </w:pPr>
      <w:r>
        <w:t>Στην κορυφή Α του παραπάνω κύβου, ασκούμε μια οριζόντια δύν</w:t>
      </w:r>
      <w:r>
        <w:t>α</w:t>
      </w:r>
      <w:r>
        <w:t>μη F=100Ν, όπως στο σχήμα. Να σχεδιάστε τις δυνάμεις που δέχεται ο κύβος και να υπολογίστε τις ροπές τους και τη συνολική ροπή, ως προς:</w:t>
      </w:r>
    </w:p>
    <w:p w:rsidR="00602F52" w:rsidRDefault="00060482" w:rsidP="000F7445">
      <w:pPr>
        <w:pStyle w:val="10"/>
        <w:numPr>
          <w:ilvl w:val="3"/>
          <w:numId w:val="7"/>
        </w:numPr>
        <w:tabs>
          <w:tab w:val="clear" w:pos="737"/>
          <w:tab w:val="num" w:pos="680"/>
        </w:tabs>
        <w:ind w:left="680"/>
      </w:pPr>
      <w:r>
        <w:t xml:space="preserve"> το κέντρο Ο</w:t>
      </w:r>
      <w:r>
        <w:rPr>
          <w:lang w:val="en-US"/>
        </w:rPr>
        <w:t>,</w:t>
      </w:r>
    </w:p>
    <w:p w:rsidR="00602F52" w:rsidRDefault="00602F52" w:rsidP="000F7445">
      <w:pPr>
        <w:pStyle w:val="10"/>
        <w:numPr>
          <w:ilvl w:val="3"/>
          <w:numId w:val="7"/>
        </w:numPr>
        <w:tabs>
          <w:tab w:val="clear" w:pos="737"/>
          <w:tab w:val="num" w:pos="680"/>
        </w:tabs>
        <w:ind w:left="680"/>
      </w:pPr>
      <w:r>
        <w:t>την κορ</w:t>
      </w:r>
      <w:r>
        <w:t>υ</w:t>
      </w:r>
      <w:r>
        <w:t>φή Α.</w:t>
      </w:r>
    </w:p>
    <w:p w:rsidR="0082438E" w:rsidRDefault="0082438E" w:rsidP="0082438E"/>
    <w:p w:rsidR="0082438E" w:rsidRDefault="0082438E" w:rsidP="00420555">
      <w:pPr>
        <w:ind w:left="340"/>
      </w:pPr>
      <w:r>
        <w:t>Στ</w:t>
      </w:r>
      <w:r>
        <w:rPr>
          <w:vertAlign w:val="subscript"/>
        </w:rPr>
        <w:t>Ο</w:t>
      </w:r>
      <w:r>
        <w:t>=0 αφού δεν περιστρέφεται →</w:t>
      </w:r>
    </w:p>
    <w:p w:rsidR="0082438E" w:rsidRDefault="0082438E" w:rsidP="00D424F4">
      <w:pPr>
        <w:jc w:val="center"/>
      </w:pPr>
      <w:r>
        <w:t>Τ</w:t>
      </w:r>
      <w:r>
        <w:rPr>
          <w:vertAlign w:val="subscript"/>
        </w:rPr>
        <w:t>F</w:t>
      </w:r>
      <w:r>
        <w:t>=-F∙α/2= -50Ν∙m</w:t>
      </w:r>
      <w:r w:rsidR="00D424F4">
        <w:t xml:space="preserve"> → τ</w:t>
      </w:r>
      <w:r w:rsidR="00D424F4">
        <w:rPr>
          <w:vertAlign w:val="subscript"/>
        </w:rPr>
        <w:t>Ν</w:t>
      </w:r>
      <w:r w:rsidR="00D424F4">
        <w:t>=+50Ν∙m</w:t>
      </w:r>
    </w:p>
    <w:p w:rsidR="00D424F4" w:rsidRDefault="00D424F4" w:rsidP="00D424F4">
      <w:pPr>
        <w:jc w:val="center"/>
      </w:pPr>
      <w:r>
        <w:t>Αλλά τότε Ν∙x=50 → x=0,05m</w:t>
      </w:r>
    </w:p>
    <w:p w:rsidR="00D424F4" w:rsidRDefault="00D424F4" w:rsidP="00420555">
      <w:pPr>
        <w:ind w:left="340"/>
      </w:pPr>
      <w:r>
        <w:lastRenderedPageBreak/>
        <w:t>Η απόσταση του φορέα της Ν από το Ο.</w:t>
      </w:r>
    </w:p>
    <w:p w:rsidR="00D424F4" w:rsidRDefault="00D424F4" w:rsidP="00420555">
      <w:pPr>
        <w:ind w:left="340"/>
      </w:pPr>
      <w:r>
        <w:t>Ως προς το Α:</w:t>
      </w:r>
    </w:p>
    <w:p w:rsidR="00D424F4" w:rsidRDefault="00D424F4" w:rsidP="00D424F4">
      <w:pPr>
        <w:jc w:val="center"/>
      </w:pPr>
      <w:r>
        <w:t>τ</w:t>
      </w:r>
      <w:r>
        <w:rPr>
          <w:vertAlign w:val="subscript"/>
        </w:rPr>
        <w:t>w</w:t>
      </w:r>
      <w:r>
        <w:t>=  w∙α/2= +500Ν∙m</w:t>
      </w:r>
    </w:p>
    <w:p w:rsidR="00D424F4" w:rsidRDefault="00420555" w:rsidP="00D424F4">
      <w:pPr>
        <w:jc w:val="center"/>
      </w:pPr>
      <w:r>
        <w:t>τ</w:t>
      </w:r>
      <w:r w:rsidR="00D424F4">
        <w:rPr>
          <w:vertAlign w:val="subscript"/>
        </w:rPr>
        <w:t>Ν</w:t>
      </w:r>
      <w:r w:rsidR="00D424F4">
        <w:t>=-Ν(α/2-x) =-450Ν∙m</w:t>
      </w:r>
    </w:p>
    <w:p w:rsidR="00D424F4" w:rsidRPr="00D424F4" w:rsidRDefault="00D424F4" w:rsidP="0082438E"/>
    <w:tbl>
      <w:tblPr>
        <w:tblpPr w:leftFromText="180" w:rightFromText="180" w:vertAnchor="text" w:tblpXSpec="right" w:tblpY="22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35"/>
      </w:tblGrid>
      <w:tr w:rsidR="006805C9" w:rsidTr="006805C9">
        <w:tblPrEx>
          <w:tblCellMar>
            <w:top w:w="0" w:type="dxa"/>
            <w:bottom w:w="0" w:type="dxa"/>
          </w:tblCellMar>
        </w:tblPrEx>
        <w:trPr>
          <w:trHeight w:val="1390"/>
          <w:jc w:val="right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6805C9" w:rsidRDefault="006805C9" w:rsidP="006805C9">
            <w:pPr>
              <w:pStyle w:val="aa"/>
              <w:numPr>
                <w:ilvl w:val="0"/>
                <w:numId w:val="0"/>
              </w:numPr>
            </w:pPr>
            <w:r>
              <w:object w:dxaOrig="3619" w:dyaOrig="2684">
                <v:shape id="_x0000_i1029" type="#_x0000_t75" style="width:181pt;height:134pt" o:ole="">
                  <v:imagedata r:id="rId14" o:title=""/>
                </v:shape>
                <o:OLEObject Type="Embed" ProgID="Visio.Drawing.11" ShapeID="_x0000_i1029" DrawAspect="Content" ObjectID="_1454667384" r:id="rId15"/>
              </w:object>
            </w:r>
          </w:p>
        </w:tc>
      </w:tr>
    </w:tbl>
    <w:p w:rsidR="00602F52" w:rsidRDefault="00602F52" w:rsidP="000F7445">
      <w:pPr>
        <w:pStyle w:val="aa"/>
        <w:numPr>
          <w:ilvl w:val="2"/>
          <w:numId w:val="7"/>
        </w:numPr>
        <w:tabs>
          <w:tab w:val="clear" w:pos="397"/>
          <w:tab w:val="num" w:pos="340"/>
        </w:tabs>
        <w:ind w:left="340" w:hanging="340"/>
      </w:pPr>
      <w:r>
        <w:t>Αν  δύναμη γίνει F=400Ν, θα αλλάξει κάτι, όσον αφορά το σχεδιασμό της κάθετης αντίδρασης του επ</w:t>
      </w:r>
      <w:r>
        <w:t>ι</w:t>
      </w:r>
      <w:r>
        <w:t>πέδου; Τι ακριβώς θα αλλάξει;</w:t>
      </w:r>
    </w:p>
    <w:p w:rsidR="00420555" w:rsidRPr="00420555" w:rsidRDefault="00420555" w:rsidP="006805C9">
      <w:pPr>
        <w:ind w:left="340"/>
      </w:pPr>
      <w:r>
        <w:t>Θα αλλάξει η απόσταση του φορέα της Ν από το κέντρο Ο, η οποία θα γίνει, αφού Στ</w:t>
      </w:r>
      <w:r>
        <w:rPr>
          <w:vertAlign w:val="subscript"/>
        </w:rPr>
        <w:t>Ο</w:t>
      </w:r>
      <w:r w:rsidR="006805C9">
        <w:t>=0:</w:t>
      </w:r>
    </w:p>
    <w:p w:rsidR="00420555" w:rsidRDefault="00420555" w:rsidP="006805C9">
      <w:pPr>
        <w:jc w:val="center"/>
      </w:pPr>
      <w:r w:rsidRPr="00420555">
        <w:rPr>
          <w:position w:val="-24"/>
        </w:rPr>
        <w:object w:dxaOrig="2439" w:dyaOrig="620">
          <v:shape id="_x0000_i1028" type="#_x0000_t75" style="width:122pt;height:31pt" o:ole="">
            <v:imagedata r:id="rId16" o:title=""/>
          </v:shape>
          <o:OLEObject Type="Embed" ProgID="Equation.3" ShapeID="_x0000_i1028" DrawAspect="Content" ObjectID="_1454667385" r:id="rId17"/>
        </w:object>
      </w:r>
    </w:p>
    <w:p w:rsidR="006805C9" w:rsidRDefault="006805C9" w:rsidP="006805C9">
      <w:pPr>
        <w:jc w:val="center"/>
      </w:pPr>
    </w:p>
    <w:p w:rsidR="00602F52" w:rsidRDefault="00602F52" w:rsidP="000F7445">
      <w:pPr>
        <w:pStyle w:val="aa"/>
        <w:numPr>
          <w:ilvl w:val="2"/>
          <w:numId w:val="7"/>
        </w:numPr>
        <w:tabs>
          <w:tab w:val="clear" w:pos="397"/>
          <w:tab w:val="num" w:pos="340"/>
        </w:tabs>
        <w:ind w:left="340" w:hanging="340"/>
      </w:pPr>
      <w:r>
        <w:t xml:space="preserve">Παρατηρούμε ότι αν αυξάνουμε την </w:t>
      </w:r>
      <w:r w:rsidR="003229E5">
        <w:rPr>
          <w:noProof/>
        </w:rPr>
        <w:drawing>
          <wp:anchor distT="0" distB="0" distL="36195" distR="0" simplePos="0" relativeHeight="251658240" behindDoc="1" locked="1" layoutInCell="1" allowOverlap="1">
            <wp:simplePos x="0" y="0"/>
            <wp:positionH relativeFrom="margin">
              <wp:posOffset>4167505</wp:posOffset>
            </wp:positionH>
            <wp:positionV relativeFrom="paragraph">
              <wp:posOffset>69850</wp:posOffset>
            </wp:positionV>
            <wp:extent cx="1951990" cy="1329690"/>
            <wp:effectExtent l="19050" t="0" r="0" b="0"/>
            <wp:wrapSquare wrapText="bothSides"/>
            <wp:docPr id="171" name="Εικόνα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329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ασκούμενη δύναμη F, η κάθετη αντίδραση του επιπέδου μετακινείται και ο φορέας της απομακρύν</w:t>
      </w:r>
      <w:r>
        <w:t>ε</w:t>
      </w:r>
      <w:r>
        <w:t>ται από το Ο. Η ακραία λοιπόν κατάσταση θα ήταν η Ν να περνάει από την κορυφή Α. Για ποια τιμή της δύναμης F θα συμβεί  α</w:t>
      </w:r>
      <w:r>
        <w:t>υ</w:t>
      </w:r>
      <w:r>
        <w:t>τό;</w:t>
      </w:r>
    </w:p>
    <w:p w:rsidR="006805C9" w:rsidRDefault="006805C9" w:rsidP="006805C9">
      <w:pPr>
        <w:jc w:val="center"/>
      </w:pPr>
      <w:r>
        <w:t>Στ</w:t>
      </w:r>
      <w:r>
        <w:rPr>
          <w:vertAlign w:val="subscript"/>
        </w:rPr>
        <w:t>Ο</w:t>
      </w:r>
      <w:r>
        <w:t>=0 →</w:t>
      </w:r>
    </w:p>
    <w:p w:rsidR="006805C9" w:rsidRDefault="006805C9" w:rsidP="006805C9">
      <w:pPr>
        <w:jc w:val="center"/>
      </w:pPr>
      <w:r>
        <w:t>Ν∙α/2-F∙α/2=0 →</w:t>
      </w:r>
    </w:p>
    <w:p w:rsidR="006805C9" w:rsidRDefault="006805C9" w:rsidP="006805C9">
      <w:pPr>
        <w:jc w:val="center"/>
      </w:pPr>
      <w:r>
        <w:t>F=Ν=w=1000Ν.</w:t>
      </w:r>
    </w:p>
    <w:p w:rsidR="006805C9" w:rsidRDefault="006805C9" w:rsidP="006805C9">
      <w:pPr>
        <w:pStyle w:val="aa"/>
        <w:numPr>
          <w:ilvl w:val="2"/>
          <w:numId w:val="7"/>
        </w:numPr>
      </w:pPr>
      <w:r>
        <w:t xml:space="preserve">Αν η ασκούμενη δύναμη F, πάρει τιμή μεγαλύτερη από αυτή που υπολογίσατε στο προηγούμενο </w:t>
      </w:r>
      <w:r>
        <w:t>ε</w:t>
      </w:r>
      <w:r>
        <w:t>ρώτημα, τι πρόκειται να συμβεί;</w:t>
      </w:r>
    </w:p>
    <w:p w:rsidR="006805C9" w:rsidRPr="006805C9" w:rsidRDefault="006805C9" w:rsidP="00322DA0">
      <w:pPr>
        <w:ind w:left="340"/>
      </w:pPr>
      <w:r>
        <w:t>Ο κύβος θα ανατραπεί, που σημαίνει θα αποκτήσεις γωνιακή επιτάχυνση αφού Στ</w:t>
      </w:r>
      <w:r>
        <w:rPr>
          <w:vertAlign w:val="subscript"/>
        </w:rPr>
        <w:t>Ο</w:t>
      </w:r>
      <w:r w:rsidR="00322DA0">
        <w:t>≠0.</w:t>
      </w:r>
    </w:p>
    <w:p w:rsidR="00602F52" w:rsidRDefault="003229E5" w:rsidP="000F7445">
      <w:pPr>
        <w:pStyle w:val="aa"/>
        <w:numPr>
          <w:ilvl w:val="2"/>
          <w:numId w:val="7"/>
        </w:numPr>
        <w:tabs>
          <w:tab w:val="clear" w:pos="397"/>
          <w:tab w:val="num" w:pos="340"/>
        </w:tabs>
        <w:ind w:left="340" w:hanging="340"/>
      </w:pPr>
      <w:r>
        <w:rPr>
          <w:noProof/>
        </w:rPr>
        <w:drawing>
          <wp:anchor distT="0" distB="0" distL="36195" distR="0" simplePos="0" relativeHeight="251659264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957705" cy="1357630"/>
            <wp:effectExtent l="19050" t="0" r="4445" b="0"/>
            <wp:wrapSquare wrapText="bothSides"/>
            <wp:docPr id="172" name="Εικόνα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357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F52">
        <w:t>Έστω τώρα ότι ο κύβος έχει τοποθετηθεί σε οριζόντιο επίπεδο με το οποίο εμφανίζει συντ</w:t>
      </w:r>
      <w:r w:rsidR="00602F52">
        <w:t>ε</w:t>
      </w:r>
      <w:r w:rsidR="00602F52">
        <w:t>λεστές τριβής μ=μ</w:t>
      </w:r>
      <w:r w:rsidR="00602F52">
        <w:rPr>
          <w:vertAlign w:val="subscript"/>
        </w:rPr>
        <w:t>s</w:t>
      </w:r>
      <w:r w:rsidR="00602F52">
        <w:t>=0,2. Να μελετηθεί για ποιες τιμές της δύναμης F, ο κύβος:</w:t>
      </w:r>
    </w:p>
    <w:p w:rsidR="00602F52" w:rsidRDefault="00602F52" w:rsidP="000F7445">
      <w:pPr>
        <w:pStyle w:val="10"/>
        <w:numPr>
          <w:ilvl w:val="3"/>
          <w:numId w:val="7"/>
        </w:numPr>
        <w:tabs>
          <w:tab w:val="clear" w:pos="737"/>
          <w:tab w:val="num" w:pos="680"/>
        </w:tabs>
        <w:ind w:left="680"/>
      </w:pPr>
      <w:r>
        <w:t>Παραμένει ακίνητος</w:t>
      </w:r>
    </w:p>
    <w:p w:rsidR="00602F52" w:rsidRDefault="00602F52" w:rsidP="000F7445">
      <w:pPr>
        <w:pStyle w:val="10"/>
        <w:numPr>
          <w:ilvl w:val="3"/>
          <w:numId w:val="7"/>
        </w:numPr>
        <w:tabs>
          <w:tab w:val="clear" w:pos="737"/>
          <w:tab w:val="num" w:pos="680"/>
        </w:tabs>
        <w:ind w:left="680"/>
      </w:pPr>
      <w:r>
        <w:t>Εκτελεί μόνο μεταφορική κίνηση</w:t>
      </w:r>
    </w:p>
    <w:p w:rsidR="00602F52" w:rsidRDefault="00602F52" w:rsidP="000F7445">
      <w:pPr>
        <w:pStyle w:val="10"/>
        <w:numPr>
          <w:ilvl w:val="3"/>
          <w:numId w:val="7"/>
        </w:numPr>
        <w:tabs>
          <w:tab w:val="clear" w:pos="737"/>
          <w:tab w:val="num" w:pos="680"/>
        </w:tabs>
        <w:ind w:left="680"/>
      </w:pPr>
      <w:r>
        <w:t>Εκτελεί σύνθετη κίνηση, αφού εκτός της μεταφορ</w:t>
      </w:r>
      <w:r>
        <w:t>ι</w:t>
      </w:r>
      <w:r>
        <w:t>κής έχουμε και ανατροπή του.</w:t>
      </w:r>
    </w:p>
    <w:p w:rsidR="003C4279" w:rsidRDefault="003C4279" w:rsidP="00A2192B">
      <w:pPr>
        <w:pStyle w:val="a0"/>
      </w:pPr>
      <w:r>
        <w:t>Τώρα θα σκηθεί και τριβή στον κύβο.</w:t>
      </w:r>
    </w:p>
    <w:p w:rsidR="003C4279" w:rsidRDefault="003C4279" w:rsidP="00D370A4">
      <w:pPr>
        <w:ind w:left="340"/>
      </w:pPr>
      <w:r>
        <w:t>Για τιμές F ≤ Τ</w:t>
      </w:r>
      <w:r>
        <w:rPr>
          <w:vertAlign w:val="subscript"/>
        </w:rPr>
        <w:t>ορ</w:t>
      </w:r>
      <w:r>
        <w:t xml:space="preserve"> ή F ≤ μ∙Ν ή  F ≤ 200Ν, ο κύβος δεν ολισθαίνει.</w:t>
      </w:r>
    </w:p>
    <w:p w:rsidR="003C4279" w:rsidRDefault="003C4279" w:rsidP="00D370A4">
      <w:pPr>
        <w:ind w:left="340"/>
      </w:pPr>
      <w:r>
        <w:t>Εξάλλου για τις τιμές αυτές, ούτε ανατρέπεται αφού η μέγιστη δυνατή απόσταση x του φορέα της Ν θα είναι:</w:t>
      </w:r>
    </w:p>
    <w:p w:rsidR="003C4279" w:rsidRDefault="003C4279" w:rsidP="00D370A4">
      <w:pPr>
        <w:jc w:val="center"/>
      </w:pPr>
      <w:r>
        <w:t>Στ</w:t>
      </w:r>
      <w:r>
        <w:rPr>
          <w:vertAlign w:val="subscript"/>
        </w:rPr>
        <w:t>Ο</w:t>
      </w:r>
      <w:r>
        <w:t xml:space="preserve">=0 → </w:t>
      </w:r>
      <w:r w:rsidR="00A2192B">
        <w:t>Ν∙x-F</w:t>
      </w:r>
      <w:r w:rsidR="00A2192B">
        <w:rPr>
          <w:vertAlign w:val="subscript"/>
        </w:rPr>
        <w:t>max</w:t>
      </w:r>
      <w:r w:rsidR="00A2192B">
        <w:t>∙α/2-Τ</w:t>
      </w:r>
      <w:r w:rsidR="00A2192B">
        <w:rPr>
          <w:vertAlign w:val="subscript"/>
        </w:rPr>
        <w:t>ορ</w:t>
      </w:r>
      <w:r w:rsidR="00A2192B">
        <w:t>∙α/2=0 →</w:t>
      </w:r>
    </w:p>
    <w:p w:rsidR="00A2192B" w:rsidRDefault="00A2192B" w:rsidP="00D370A4">
      <w:pPr>
        <w:jc w:val="center"/>
      </w:pPr>
      <w:r>
        <w:lastRenderedPageBreak/>
        <w:t>x=0,4m</w:t>
      </w:r>
    </w:p>
    <w:p w:rsidR="00A2192B" w:rsidRDefault="00A2192B" w:rsidP="00D370A4">
      <w:pPr>
        <w:jc w:val="center"/>
      </w:pPr>
      <w:r>
        <w:t>μικρότερη από α/2.</w:t>
      </w:r>
    </w:p>
    <w:tbl>
      <w:tblPr>
        <w:tblpPr w:leftFromText="180" w:rightFromText="180" w:vertAnchor="text" w:tblpXSpec="right" w:tblpY="3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35"/>
      </w:tblGrid>
      <w:tr w:rsidR="00A2192B" w:rsidTr="00A2192B">
        <w:tblPrEx>
          <w:tblCellMar>
            <w:top w:w="0" w:type="dxa"/>
            <w:bottom w:w="0" w:type="dxa"/>
          </w:tblCellMar>
        </w:tblPrEx>
        <w:trPr>
          <w:trHeight w:val="1230"/>
          <w:jc w:val="right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A2192B" w:rsidRDefault="00A2192B" w:rsidP="00A2192B">
            <w:pPr>
              <w:pStyle w:val="a0"/>
              <w:numPr>
                <w:ilvl w:val="0"/>
                <w:numId w:val="0"/>
              </w:numPr>
            </w:pPr>
            <w:r>
              <w:object w:dxaOrig="3619" w:dyaOrig="2684">
                <v:shape id="_x0000_i1030" type="#_x0000_t75" style="width:181pt;height:134pt" o:ole="">
                  <v:imagedata r:id="rId20" o:title=""/>
                </v:shape>
                <o:OLEObject Type="Embed" ProgID="Visio.Drawing.11" ShapeID="_x0000_i1030" DrawAspect="Content" ObjectID="_1454667386" r:id="rId21"/>
              </w:object>
            </w:r>
          </w:p>
        </w:tc>
      </w:tr>
    </w:tbl>
    <w:p w:rsidR="00A2192B" w:rsidRDefault="00A2192B" w:rsidP="00A2192B">
      <w:pPr>
        <w:pStyle w:val="a0"/>
      </w:pPr>
      <w:r>
        <w:t>Για τιμές μεγαλύτερες από 200Ν, ο κύβος θα ολισθαίνει, μέχρι η δύναμη να πάρει τέτοια τιμή, που η Ν να ασκηθεί στην κάτω δεξιά κορυφή, όπως στο σχήμα.</w:t>
      </w:r>
    </w:p>
    <w:p w:rsidR="00122041" w:rsidRDefault="00122041" w:rsidP="00122041">
      <w:pPr>
        <w:ind w:left="340"/>
      </w:pPr>
      <w:r>
        <w:t>Αλλά τη στιγμή αυτή ακριβώς, που είναι έτοιμος να ανατραπεί, χωρίς να ανατρέπεται θα έχουμε:</w:t>
      </w:r>
    </w:p>
    <w:p w:rsidR="00122041" w:rsidRDefault="00122041" w:rsidP="00122041">
      <w:pPr>
        <w:jc w:val="center"/>
      </w:pPr>
      <w:r>
        <w:t>Στ</w:t>
      </w:r>
      <w:r>
        <w:rPr>
          <w:vertAlign w:val="subscript"/>
        </w:rPr>
        <w:t>Ο</w:t>
      </w:r>
      <w:r>
        <w:t>=0 →</w:t>
      </w:r>
    </w:p>
    <w:p w:rsidR="00122041" w:rsidRDefault="00122041" w:rsidP="00122041">
      <w:pPr>
        <w:jc w:val="center"/>
      </w:pPr>
      <w:r>
        <w:t>Ν∙α/2-Τ</w:t>
      </w:r>
      <w:r>
        <w:rPr>
          <w:vertAlign w:val="subscript"/>
        </w:rPr>
        <w:t>ολ</w:t>
      </w:r>
      <w:r>
        <w:t>.α/2 –F∙α/2=0→</w:t>
      </w:r>
    </w:p>
    <w:p w:rsidR="00122041" w:rsidRDefault="00122041" w:rsidP="00122041">
      <w:pPr>
        <w:jc w:val="center"/>
      </w:pPr>
      <w:r>
        <w:t>F=800Ν</w:t>
      </w:r>
    </w:p>
    <w:p w:rsidR="00122041" w:rsidRDefault="00122041" w:rsidP="00122041">
      <w:pPr>
        <w:pStyle w:val="a0"/>
      </w:pPr>
      <w:r>
        <w:t xml:space="preserve"> Προφανώς για τιμές της ασκούμενης δύναμης F &gt; 800Ν ο κύβος και θα ολισθαίνει και θα στρέφεται.</w:t>
      </w:r>
    </w:p>
    <w:p w:rsidR="00122041" w:rsidRPr="00122041" w:rsidRDefault="00122041" w:rsidP="00122041"/>
    <w:p w:rsidR="003638AE" w:rsidRPr="00583999" w:rsidRDefault="00583999" w:rsidP="00583999">
      <w:pPr>
        <w:jc w:val="right"/>
        <w:rPr>
          <w:b/>
          <w:color w:val="0000FF"/>
          <w:szCs w:val="22"/>
        </w:rPr>
      </w:pPr>
      <w:r w:rsidRPr="00433AFC">
        <w:rPr>
          <w:b/>
          <w:color w:val="0000FF"/>
          <w:szCs w:val="22"/>
          <w:lang w:val="en-US"/>
        </w:rPr>
        <w:t>dmargaris</w:t>
      </w:r>
      <w:r w:rsidRPr="003C4279">
        <w:rPr>
          <w:b/>
          <w:color w:val="0000FF"/>
          <w:szCs w:val="22"/>
        </w:rPr>
        <w:t>@</w:t>
      </w:r>
      <w:r w:rsidRPr="00433AFC">
        <w:rPr>
          <w:b/>
          <w:color w:val="0000FF"/>
          <w:szCs w:val="22"/>
          <w:lang w:val="en-US"/>
        </w:rPr>
        <w:t>sch</w:t>
      </w:r>
      <w:r w:rsidRPr="003C4279">
        <w:rPr>
          <w:b/>
          <w:color w:val="0000FF"/>
          <w:szCs w:val="22"/>
        </w:rPr>
        <w:t>.</w:t>
      </w:r>
      <w:r w:rsidRPr="00433AFC">
        <w:rPr>
          <w:b/>
          <w:color w:val="0000FF"/>
          <w:szCs w:val="22"/>
          <w:lang w:val="en-US"/>
        </w:rPr>
        <w:t>gr</w:t>
      </w:r>
    </w:p>
    <w:sectPr w:rsidR="003638AE" w:rsidRPr="00583999" w:rsidSect="00967602">
      <w:headerReference w:type="default" r:id="rId22"/>
      <w:footerReference w:type="even" r:id="rId23"/>
      <w:footerReference w:type="default" r:id="rId2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IABDAGgAYQByACAAQwBoAGEAcgA=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774" w:rsidRDefault="00635774">
      <w:r>
        <w:separator/>
      </w:r>
    </w:p>
  </w:endnote>
  <w:endnote w:type="continuationSeparator" w:id="0">
    <w:p w:rsidR="00635774" w:rsidRDefault="00635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82FCC" w:rsidRDefault="00282FCC" w:rsidP="0044428C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C79B0">
      <w:rPr>
        <w:rStyle w:val="af3"/>
        <w:noProof/>
      </w:rPr>
      <w:t>1</w:t>
    </w:r>
    <w:r>
      <w:rPr>
        <w:rStyle w:val="af3"/>
      </w:rPr>
      <w:fldChar w:fldCharType="end"/>
    </w:r>
  </w:p>
  <w:p w:rsidR="00282FCC" w:rsidRPr="00967602" w:rsidRDefault="00282FCC" w:rsidP="00121E6A">
    <w:pPr>
      <w:pStyle w:val="af2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774" w:rsidRDefault="00635774">
      <w:r>
        <w:separator/>
      </w:r>
    </w:p>
  </w:footnote>
  <w:footnote w:type="continuationSeparator" w:id="0">
    <w:p w:rsidR="00635774" w:rsidRDefault="006357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0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Pr="0034380D" w:rsidRDefault="0034380D" w:rsidP="007222B1">
          <w:pPr>
            <w:pStyle w:val="a8"/>
            <w:pBdr>
              <w:bottom w:val="none" w:sz="0" w:space="0" w:color="auto"/>
            </w:pBdr>
            <w:jc w:val="right"/>
          </w:pPr>
          <w:r>
            <w:t>Μηχανική στερεού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stylePaneFormatFilter w:val="3F01"/>
  <w:defaultTabStop w:val="340"/>
  <w:hyphenationZone w:val="357"/>
  <w:doNotHyphenateCaps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1328"/>
    <w:rsid w:val="00033CB8"/>
    <w:rsid w:val="00035A7C"/>
    <w:rsid w:val="00043B57"/>
    <w:rsid w:val="00044022"/>
    <w:rsid w:val="00060482"/>
    <w:rsid w:val="000641B3"/>
    <w:rsid w:val="0006561D"/>
    <w:rsid w:val="0008185D"/>
    <w:rsid w:val="000874E7"/>
    <w:rsid w:val="00093221"/>
    <w:rsid w:val="000A1485"/>
    <w:rsid w:val="000A20AC"/>
    <w:rsid w:val="000A3C53"/>
    <w:rsid w:val="000A5612"/>
    <w:rsid w:val="000A7494"/>
    <w:rsid w:val="000C7558"/>
    <w:rsid w:val="000E35D5"/>
    <w:rsid w:val="000E4EA8"/>
    <w:rsid w:val="000F69F7"/>
    <w:rsid w:val="000F7256"/>
    <w:rsid w:val="000F7445"/>
    <w:rsid w:val="00111CAE"/>
    <w:rsid w:val="00115D0A"/>
    <w:rsid w:val="00121E6A"/>
    <w:rsid w:val="00122041"/>
    <w:rsid w:val="001333DA"/>
    <w:rsid w:val="00142AE5"/>
    <w:rsid w:val="001606C1"/>
    <w:rsid w:val="001609CF"/>
    <w:rsid w:val="001932DE"/>
    <w:rsid w:val="001C320A"/>
    <w:rsid w:val="001C5A84"/>
    <w:rsid w:val="001C78C1"/>
    <w:rsid w:val="001E3DCD"/>
    <w:rsid w:val="001F4810"/>
    <w:rsid w:val="001F670C"/>
    <w:rsid w:val="00204413"/>
    <w:rsid w:val="00215A72"/>
    <w:rsid w:val="0022192C"/>
    <w:rsid w:val="00227732"/>
    <w:rsid w:val="002509F4"/>
    <w:rsid w:val="00252855"/>
    <w:rsid w:val="00256CBE"/>
    <w:rsid w:val="0025728A"/>
    <w:rsid w:val="00257CBA"/>
    <w:rsid w:val="00264B97"/>
    <w:rsid w:val="002661BC"/>
    <w:rsid w:val="00282929"/>
    <w:rsid w:val="00282FCC"/>
    <w:rsid w:val="002835EF"/>
    <w:rsid w:val="0028455F"/>
    <w:rsid w:val="00287593"/>
    <w:rsid w:val="002A1B79"/>
    <w:rsid w:val="002A2F28"/>
    <w:rsid w:val="002A47E5"/>
    <w:rsid w:val="002C0C57"/>
    <w:rsid w:val="002C13E4"/>
    <w:rsid w:val="002C324C"/>
    <w:rsid w:val="002C61FA"/>
    <w:rsid w:val="002E0873"/>
    <w:rsid w:val="002E306D"/>
    <w:rsid w:val="002F1576"/>
    <w:rsid w:val="002F5AA8"/>
    <w:rsid w:val="002F73B5"/>
    <w:rsid w:val="003131D9"/>
    <w:rsid w:val="003229E5"/>
    <w:rsid w:val="00322DA0"/>
    <w:rsid w:val="00330F80"/>
    <w:rsid w:val="0034380D"/>
    <w:rsid w:val="003638AE"/>
    <w:rsid w:val="00374FFE"/>
    <w:rsid w:val="00382262"/>
    <w:rsid w:val="003921EA"/>
    <w:rsid w:val="003A121A"/>
    <w:rsid w:val="003B1D62"/>
    <w:rsid w:val="003B210B"/>
    <w:rsid w:val="003C4279"/>
    <w:rsid w:val="003C42F0"/>
    <w:rsid w:val="003C5CC0"/>
    <w:rsid w:val="003D2A68"/>
    <w:rsid w:val="003D7211"/>
    <w:rsid w:val="003E32A1"/>
    <w:rsid w:val="003E4E2A"/>
    <w:rsid w:val="003E53F0"/>
    <w:rsid w:val="003F06AB"/>
    <w:rsid w:val="003F3327"/>
    <w:rsid w:val="00415EFA"/>
    <w:rsid w:val="00420555"/>
    <w:rsid w:val="0044428C"/>
    <w:rsid w:val="004444F0"/>
    <w:rsid w:val="004650FB"/>
    <w:rsid w:val="0046668F"/>
    <w:rsid w:val="004703F9"/>
    <w:rsid w:val="00486BB4"/>
    <w:rsid w:val="004A07D1"/>
    <w:rsid w:val="004B5CD2"/>
    <w:rsid w:val="004C0558"/>
    <w:rsid w:val="004D5A43"/>
    <w:rsid w:val="004E3749"/>
    <w:rsid w:val="0051389B"/>
    <w:rsid w:val="005148B3"/>
    <w:rsid w:val="0052050B"/>
    <w:rsid w:val="005217D7"/>
    <w:rsid w:val="00537F83"/>
    <w:rsid w:val="0054249B"/>
    <w:rsid w:val="00554CF9"/>
    <w:rsid w:val="00583999"/>
    <w:rsid w:val="00586E36"/>
    <w:rsid w:val="005961D0"/>
    <w:rsid w:val="005A03E8"/>
    <w:rsid w:val="005A1E92"/>
    <w:rsid w:val="005A4D16"/>
    <w:rsid w:val="005B4EAB"/>
    <w:rsid w:val="005B67C9"/>
    <w:rsid w:val="005C04FF"/>
    <w:rsid w:val="005C0A08"/>
    <w:rsid w:val="005D0C26"/>
    <w:rsid w:val="005D24E1"/>
    <w:rsid w:val="005D2AAD"/>
    <w:rsid w:val="005E3DDB"/>
    <w:rsid w:val="005F2EFE"/>
    <w:rsid w:val="005F3579"/>
    <w:rsid w:val="00602F52"/>
    <w:rsid w:val="00614ABA"/>
    <w:rsid w:val="00614F7D"/>
    <w:rsid w:val="00634165"/>
    <w:rsid w:val="00635774"/>
    <w:rsid w:val="006401F3"/>
    <w:rsid w:val="00643255"/>
    <w:rsid w:val="006534D6"/>
    <w:rsid w:val="006607BE"/>
    <w:rsid w:val="00666927"/>
    <w:rsid w:val="0067232C"/>
    <w:rsid w:val="006805C9"/>
    <w:rsid w:val="0068367B"/>
    <w:rsid w:val="006863E6"/>
    <w:rsid w:val="00691D3E"/>
    <w:rsid w:val="006946E0"/>
    <w:rsid w:val="006967FE"/>
    <w:rsid w:val="00697FC1"/>
    <w:rsid w:val="006A7508"/>
    <w:rsid w:val="006D5547"/>
    <w:rsid w:val="006E1996"/>
    <w:rsid w:val="006E1C60"/>
    <w:rsid w:val="006F44C3"/>
    <w:rsid w:val="007059EA"/>
    <w:rsid w:val="00720220"/>
    <w:rsid w:val="007222B1"/>
    <w:rsid w:val="007279DE"/>
    <w:rsid w:val="007346C9"/>
    <w:rsid w:val="00734FEC"/>
    <w:rsid w:val="00746872"/>
    <w:rsid w:val="00746BD6"/>
    <w:rsid w:val="00767F7F"/>
    <w:rsid w:val="007768A8"/>
    <w:rsid w:val="007813FD"/>
    <w:rsid w:val="00784B76"/>
    <w:rsid w:val="007940E9"/>
    <w:rsid w:val="007A07D3"/>
    <w:rsid w:val="007A5747"/>
    <w:rsid w:val="007B4BD1"/>
    <w:rsid w:val="007C35A2"/>
    <w:rsid w:val="007D1851"/>
    <w:rsid w:val="007D28CD"/>
    <w:rsid w:val="007D3D57"/>
    <w:rsid w:val="007E0CE2"/>
    <w:rsid w:val="007F2854"/>
    <w:rsid w:val="00803767"/>
    <w:rsid w:val="0080631E"/>
    <w:rsid w:val="0080705C"/>
    <w:rsid w:val="0081097F"/>
    <w:rsid w:val="008130A0"/>
    <w:rsid w:val="00816E32"/>
    <w:rsid w:val="00817A86"/>
    <w:rsid w:val="0082438E"/>
    <w:rsid w:val="00826694"/>
    <w:rsid w:val="00832417"/>
    <w:rsid w:val="00841272"/>
    <w:rsid w:val="00845670"/>
    <w:rsid w:val="00852F16"/>
    <w:rsid w:val="0085538F"/>
    <w:rsid w:val="00873E23"/>
    <w:rsid w:val="00880436"/>
    <w:rsid w:val="00882C25"/>
    <w:rsid w:val="00886F30"/>
    <w:rsid w:val="008874CD"/>
    <w:rsid w:val="0089584C"/>
    <w:rsid w:val="008A73D6"/>
    <w:rsid w:val="008B1DFA"/>
    <w:rsid w:val="008B1F8F"/>
    <w:rsid w:val="008C410A"/>
    <w:rsid w:val="008C5BD9"/>
    <w:rsid w:val="008D6447"/>
    <w:rsid w:val="008E37D4"/>
    <w:rsid w:val="008E7955"/>
    <w:rsid w:val="00906D52"/>
    <w:rsid w:val="00917D0C"/>
    <w:rsid w:val="00940F5D"/>
    <w:rsid w:val="00964069"/>
    <w:rsid w:val="00967602"/>
    <w:rsid w:val="0097786D"/>
    <w:rsid w:val="00984633"/>
    <w:rsid w:val="00984BBF"/>
    <w:rsid w:val="0098562C"/>
    <w:rsid w:val="0098613A"/>
    <w:rsid w:val="009A061F"/>
    <w:rsid w:val="009A0865"/>
    <w:rsid w:val="009A4E6F"/>
    <w:rsid w:val="009B04E9"/>
    <w:rsid w:val="009B09F5"/>
    <w:rsid w:val="009B327D"/>
    <w:rsid w:val="009B7ED8"/>
    <w:rsid w:val="009C4735"/>
    <w:rsid w:val="009D4130"/>
    <w:rsid w:val="009D6174"/>
    <w:rsid w:val="009E23F8"/>
    <w:rsid w:val="009E4824"/>
    <w:rsid w:val="00A01D8A"/>
    <w:rsid w:val="00A1612F"/>
    <w:rsid w:val="00A2017E"/>
    <w:rsid w:val="00A2192B"/>
    <w:rsid w:val="00A41CD2"/>
    <w:rsid w:val="00A46247"/>
    <w:rsid w:val="00A55E6A"/>
    <w:rsid w:val="00A66B6D"/>
    <w:rsid w:val="00A66C78"/>
    <w:rsid w:val="00A72F12"/>
    <w:rsid w:val="00A82122"/>
    <w:rsid w:val="00A96491"/>
    <w:rsid w:val="00A96AEB"/>
    <w:rsid w:val="00AB682D"/>
    <w:rsid w:val="00AC2A3B"/>
    <w:rsid w:val="00AD45A4"/>
    <w:rsid w:val="00B056FE"/>
    <w:rsid w:val="00B10FD0"/>
    <w:rsid w:val="00B22771"/>
    <w:rsid w:val="00B23DD9"/>
    <w:rsid w:val="00B311FF"/>
    <w:rsid w:val="00B6134E"/>
    <w:rsid w:val="00B626AD"/>
    <w:rsid w:val="00B652B4"/>
    <w:rsid w:val="00B67A44"/>
    <w:rsid w:val="00B8175C"/>
    <w:rsid w:val="00B90611"/>
    <w:rsid w:val="00B94D22"/>
    <w:rsid w:val="00B96761"/>
    <w:rsid w:val="00BA24B8"/>
    <w:rsid w:val="00BA3C2A"/>
    <w:rsid w:val="00BA44E3"/>
    <w:rsid w:val="00BB0DDF"/>
    <w:rsid w:val="00BB0FD7"/>
    <w:rsid w:val="00BD4C46"/>
    <w:rsid w:val="00BD4F7C"/>
    <w:rsid w:val="00BF7935"/>
    <w:rsid w:val="00C032D4"/>
    <w:rsid w:val="00C05B54"/>
    <w:rsid w:val="00C07A89"/>
    <w:rsid w:val="00C13FE8"/>
    <w:rsid w:val="00C257AF"/>
    <w:rsid w:val="00C3173B"/>
    <w:rsid w:val="00C338D6"/>
    <w:rsid w:val="00C357EC"/>
    <w:rsid w:val="00C43A60"/>
    <w:rsid w:val="00C4440B"/>
    <w:rsid w:val="00C6714C"/>
    <w:rsid w:val="00C754E4"/>
    <w:rsid w:val="00C77EE6"/>
    <w:rsid w:val="00C9224E"/>
    <w:rsid w:val="00CA2431"/>
    <w:rsid w:val="00CA75E6"/>
    <w:rsid w:val="00CB6A5D"/>
    <w:rsid w:val="00CC1AA8"/>
    <w:rsid w:val="00CC38EF"/>
    <w:rsid w:val="00CD253E"/>
    <w:rsid w:val="00CD5FB9"/>
    <w:rsid w:val="00CE07D8"/>
    <w:rsid w:val="00CF5DCF"/>
    <w:rsid w:val="00D07574"/>
    <w:rsid w:val="00D17D66"/>
    <w:rsid w:val="00D31279"/>
    <w:rsid w:val="00D345E5"/>
    <w:rsid w:val="00D370A4"/>
    <w:rsid w:val="00D424F4"/>
    <w:rsid w:val="00D6097A"/>
    <w:rsid w:val="00D70C72"/>
    <w:rsid w:val="00D74767"/>
    <w:rsid w:val="00D82934"/>
    <w:rsid w:val="00D83647"/>
    <w:rsid w:val="00D858DD"/>
    <w:rsid w:val="00D86A8F"/>
    <w:rsid w:val="00D87996"/>
    <w:rsid w:val="00DB3027"/>
    <w:rsid w:val="00DC79B0"/>
    <w:rsid w:val="00DD7ACD"/>
    <w:rsid w:val="00DE0047"/>
    <w:rsid w:val="00DE0D64"/>
    <w:rsid w:val="00E147F3"/>
    <w:rsid w:val="00E230B8"/>
    <w:rsid w:val="00E45EB2"/>
    <w:rsid w:val="00E46BFE"/>
    <w:rsid w:val="00E52A8B"/>
    <w:rsid w:val="00E54442"/>
    <w:rsid w:val="00E546EB"/>
    <w:rsid w:val="00E57DE8"/>
    <w:rsid w:val="00E63021"/>
    <w:rsid w:val="00E67246"/>
    <w:rsid w:val="00E772B1"/>
    <w:rsid w:val="00E92C42"/>
    <w:rsid w:val="00E97BBC"/>
    <w:rsid w:val="00EA2C5E"/>
    <w:rsid w:val="00EB082B"/>
    <w:rsid w:val="00EB4AEE"/>
    <w:rsid w:val="00EC7CD0"/>
    <w:rsid w:val="00ED1DBA"/>
    <w:rsid w:val="00EE3EB2"/>
    <w:rsid w:val="00EF0E59"/>
    <w:rsid w:val="00F02D21"/>
    <w:rsid w:val="00F24D97"/>
    <w:rsid w:val="00F27475"/>
    <w:rsid w:val="00F34600"/>
    <w:rsid w:val="00F42470"/>
    <w:rsid w:val="00F43061"/>
    <w:rsid w:val="00F44FBA"/>
    <w:rsid w:val="00F61385"/>
    <w:rsid w:val="00F614AB"/>
    <w:rsid w:val="00F62480"/>
    <w:rsid w:val="00F632A7"/>
    <w:rsid w:val="00F7745C"/>
    <w:rsid w:val="00F829BD"/>
    <w:rsid w:val="00F8359B"/>
    <w:rsid w:val="00F860C2"/>
    <w:rsid w:val="00F974E9"/>
    <w:rsid w:val="00FB29C1"/>
    <w:rsid w:val="00FB60A2"/>
    <w:rsid w:val="00FB72FB"/>
    <w:rsid w:val="00FC5C06"/>
    <w:rsid w:val="00FD55BD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31328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semiHidden/>
  </w:style>
  <w:style w:type="table" w:default="1" w:styleId="a6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semiHidden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a">
    <w:name w:val="Αριθμός"/>
    <w:basedOn w:val="a4"/>
    <w:rsid w:val="00B94D22"/>
    <w:pPr>
      <w:numPr>
        <w:ilvl w:val="2"/>
        <w:numId w:val="6"/>
      </w:numPr>
      <w:spacing w:before="120"/>
    </w:pPr>
  </w:style>
  <w:style w:type="paragraph" w:customStyle="1" w:styleId="1Char">
    <w:name w:val="Αριθμός 1 Char"/>
    <w:basedOn w:val="aa"/>
    <w:link w:val="1Char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b">
    <w:name w:val="Σχέδιο"/>
    <w:rsid w:val="003A121A"/>
    <w:pPr>
      <w:widowControl w:val="0"/>
    </w:pPr>
    <w:rPr>
      <w:sz w:val="24"/>
    </w:rPr>
  </w:style>
  <w:style w:type="character" w:customStyle="1" w:styleId="ac">
    <w:name w:val="πάνω"/>
    <w:basedOn w:val="a5"/>
    <w:rsid w:val="00E230B8"/>
    <w:rPr>
      <w:position w:val="12"/>
      <w:sz w:val="22"/>
      <w:szCs w:val="22"/>
    </w:rPr>
  </w:style>
  <w:style w:type="character" w:customStyle="1" w:styleId="ad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e">
    <w:name w:val="Δεξιά"/>
    <w:basedOn w:val="a2"/>
    <w:next w:val="aa"/>
    <w:rsid w:val="00A82122"/>
    <w:pPr>
      <w:numPr>
        <w:numId w:val="0"/>
      </w:numPr>
    </w:pPr>
  </w:style>
  <w:style w:type="paragraph" w:customStyle="1" w:styleId="af">
    <w:name w:val="Αντίδραση"/>
    <w:rsid w:val="009C4735"/>
    <w:pPr>
      <w:widowControl w:val="0"/>
    </w:pPr>
    <w:rPr>
      <w:sz w:val="22"/>
      <w:szCs w:val="22"/>
    </w:rPr>
  </w:style>
  <w:style w:type="table" w:styleId="af0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1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2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3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Char">
    <w:name w:val="Αριθμός 1 Char Char"/>
    <w:basedOn w:val="a5"/>
    <w:link w:val="1Char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0">
    <w:name w:val="ερώτημα"/>
    <w:basedOn w:val="1Char"/>
    <w:rsid w:val="00031328"/>
    <w:pPr>
      <w:numPr>
        <w:numId w:val="6"/>
      </w:numPr>
    </w:pPr>
    <w:rPr>
      <w:szCs w:val="22"/>
    </w:rPr>
  </w:style>
  <w:style w:type="paragraph" w:customStyle="1" w:styleId="CharChar">
    <w:name w:val="εσοχή Char Char"/>
    <w:basedOn w:val="a4"/>
    <w:link w:val="CharCharChar"/>
    <w:rsid w:val="00031328"/>
    <w:pPr>
      <w:ind w:left="425"/>
    </w:pPr>
    <w:rPr>
      <w:szCs w:val="22"/>
    </w:rPr>
  </w:style>
  <w:style w:type="character" w:customStyle="1" w:styleId="1CharChar0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CharChar">
    <w:name w:val="εσοχή Char Char Char"/>
    <w:basedOn w:val="a5"/>
    <w:link w:val="CharChar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character" w:customStyle="1" w:styleId="apple-style-span">
    <w:name w:val="apple-style-span"/>
    <w:basedOn w:val="a5"/>
    <w:rsid w:val="00C9224E"/>
  </w:style>
  <w:style w:type="paragraph" w:customStyle="1" w:styleId="10">
    <w:name w:val="Αριθμός 1"/>
    <w:basedOn w:val="aa"/>
    <w:rsid w:val="00A66B6D"/>
    <w:pPr>
      <w:numPr>
        <w:ilvl w:val="0"/>
        <w:numId w:val="0"/>
      </w:numPr>
      <w:tabs>
        <w:tab w:val="num" w:pos="737"/>
      </w:tabs>
      <w:spacing w:before="0"/>
      <w:ind w:left="737" w:hanging="340"/>
    </w:pPr>
    <w:rPr>
      <w:szCs w:val="22"/>
    </w:rPr>
  </w:style>
  <w:style w:type="paragraph" w:customStyle="1" w:styleId="af4">
    <w:name w:val="α. Ορισμός"/>
    <w:rsid w:val="0089584C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paragraph" w:styleId="af5">
    <w:name w:val="Body Text Indent"/>
    <w:basedOn w:val="a4"/>
    <w:rsid w:val="003E32A1"/>
    <w:pPr>
      <w:widowControl/>
      <w:spacing w:after="120" w:line="240" w:lineRule="auto"/>
      <w:ind w:left="283"/>
      <w:jc w:val="left"/>
    </w:pPr>
    <w:rPr>
      <w:sz w:val="24"/>
      <w:szCs w:val="24"/>
    </w:rPr>
  </w:style>
  <w:style w:type="paragraph" w:styleId="21">
    <w:name w:val="List 2"/>
    <w:basedOn w:val="a4"/>
    <w:rsid w:val="00DD7ACD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F7745C"/>
    <w:pPr>
      <w:spacing w:before="160" w:line="300" w:lineRule="atLeast"/>
      <w:ind w:left="397" w:hanging="39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8.emf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0</TotalTime>
  <Pages>3</Pages>
  <Words>507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3</cp:revision>
  <cp:lastPrinted>2011-07-28T16:25:00Z</cp:lastPrinted>
  <dcterms:created xsi:type="dcterms:W3CDTF">2014-02-23T11:28:00Z</dcterms:created>
  <dcterms:modified xsi:type="dcterms:W3CDTF">2014-02-23T11:28:00Z</dcterms:modified>
</cp:coreProperties>
</file>