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9B0" w:rsidRDefault="009716B0" w:rsidP="005F39B0">
      <w:pPr>
        <w:pStyle w:val="10"/>
      </w:pPr>
      <w:r>
        <w:t xml:space="preserve">Μια ταλάντωση </w:t>
      </w:r>
      <w:r w:rsidR="00AE4FC3">
        <w:t>συστήματος</w:t>
      </w:r>
      <w:r>
        <w:t xml:space="preserve">, </w:t>
      </w:r>
      <w:proofErr w:type="spellStart"/>
      <w:r>
        <w:t>ανηγμένη</w:t>
      </w:r>
      <w:proofErr w:type="spellEnd"/>
      <w:r>
        <w:t xml:space="preserve"> μάζα και άλλες ιστορίες</w:t>
      </w:r>
      <w:r w:rsidR="00AE4FC3">
        <w:t>.</w:t>
      </w:r>
    </w:p>
    <w:p w:rsidR="00AE4FC3" w:rsidRDefault="00A571FA" w:rsidP="00AE4FC3">
      <w:pPr>
        <w:rPr>
          <w:lang w:eastAsia="el-GR"/>
        </w:rPr>
      </w:pPr>
      <w:r w:rsidRPr="00A571FA">
        <w:rPr>
          <w:noProof/>
          <w:lang w:eastAsia="el-GR"/>
        </w:rPr>
        <w:drawing>
          <wp:anchor distT="0" distB="0" distL="114300" distR="114300" simplePos="0" relativeHeight="251658240" behindDoc="0" locked="0" layoutInCell="1" allowOverlap="1">
            <wp:simplePos x="0" y="0"/>
            <wp:positionH relativeFrom="column">
              <wp:align>right</wp:align>
            </wp:positionH>
            <wp:positionV relativeFrom="paragraph">
              <wp:posOffset>13970</wp:posOffset>
            </wp:positionV>
            <wp:extent cx="717550" cy="1644650"/>
            <wp:effectExtent l="19050" t="0" r="635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17550" cy="164465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BD6917">
        <w:rPr>
          <w:lang w:eastAsia="el-GR"/>
        </w:rPr>
        <w:t>Τα  δυο σώματα Α και Β με ίσες μάζες m</w:t>
      </w:r>
      <w:r w:rsidR="00BD6917">
        <w:rPr>
          <w:vertAlign w:val="subscript"/>
          <w:lang w:eastAsia="el-GR"/>
        </w:rPr>
        <w:t>1</w:t>
      </w:r>
      <w:r w:rsidR="00BD6917">
        <w:rPr>
          <w:lang w:eastAsia="el-GR"/>
        </w:rPr>
        <w:t>=m</w:t>
      </w:r>
      <w:r w:rsidR="00BD6917">
        <w:rPr>
          <w:vertAlign w:val="subscript"/>
          <w:lang w:eastAsia="el-GR"/>
        </w:rPr>
        <w:t>2</w:t>
      </w:r>
      <w:r w:rsidR="00BD6917">
        <w:rPr>
          <w:lang w:eastAsia="el-GR"/>
        </w:rPr>
        <w:t>=m=1kg, ηρεμούν όπως στο σχήμα, όπου το ελατήριο έχει σταθερά k=100Ν/</w:t>
      </w:r>
      <w:r w:rsidR="00E2285F">
        <w:rPr>
          <w:lang w:eastAsia="el-GR"/>
        </w:rPr>
        <w:t>m, ενώ το Α βρίσκεται σε ύψος h, όπου h&gt;0,2m,</w:t>
      </w:r>
      <w:r w:rsidR="00BD6917">
        <w:rPr>
          <w:lang w:eastAsia="el-GR"/>
        </w:rPr>
        <w:t xml:space="preserve"> από το έδ</w:t>
      </w:r>
      <w:r w:rsidR="00BD6917">
        <w:rPr>
          <w:lang w:eastAsia="el-GR"/>
        </w:rPr>
        <w:t>α</w:t>
      </w:r>
      <w:r w:rsidR="00BD6917">
        <w:rPr>
          <w:lang w:eastAsia="el-GR"/>
        </w:rPr>
        <w:t>φος. Απομακρύνουμε κατακόρυφα προς τα πάνω το σώμα Α, κατά y</w:t>
      </w:r>
      <w:r w:rsidR="00BD6917">
        <w:rPr>
          <w:vertAlign w:val="subscript"/>
          <w:lang w:eastAsia="el-GR"/>
        </w:rPr>
        <w:t>1</w:t>
      </w:r>
      <w:r w:rsidR="00BD6917">
        <w:rPr>
          <w:lang w:eastAsia="el-GR"/>
        </w:rPr>
        <w:t>=0,1m και σε μια στι</w:t>
      </w:r>
      <w:r w:rsidR="00BD6917">
        <w:rPr>
          <w:lang w:eastAsia="el-GR"/>
        </w:rPr>
        <w:t>γ</w:t>
      </w:r>
      <w:r w:rsidR="00BD6917">
        <w:rPr>
          <w:lang w:eastAsia="el-GR"/>
        </w:rPr>
        <w:t>μή που θεωρούμε t=0, το αφήνουμε ελεύθερο</w:t>
      </w:r>
      <w:r w:rsidR="00393F9C">
        <w:rPr>
          <w:lang w:eastAsia="el-GR"/>
        </w:rPr>
        <w:t xml:space="preserve"> να κινηθεί </w:t>
      </w:r>
      <w:r w:rsidR="00393F9C">
        <w:rPr>
          <w:lang w:eastAsia="el-GR"/>
        </w:rPr>
        <w:t>ε</w:t>
      </w:r>
      <w:r w:rsidR="00393F9C">
        <w:rPr>
          <w:lang w:eastAsia="el-GR"/>
        </w:rPr>
        <w:t>κτελώντας ΑΑΤ.</w:t>
      </w:r>
    </w:p>
    <w:p w:rsidR="009716B0" w:rsidRDefault="009716B0" w:rsidP="009716B0">
      <w:pPr>
        <w:rPr>
          <w:lang w:eastAsia="el-GR"/>
        </w:rPr>
      </w:pPr>
      <w:r>
        <w:rPr>
          <w:lang w:eastAsia="el-GR"/>
        </w:rPr>
        <w:t>Αν το νήμα κοπεί τη στιγμή t</w:t>
      </w:r>
      <w:r>
        <w:rPr>
          <w:vertAlign w:val="subscript"/>
          <w:lang w:eastAsia="el-GR"/>
        </w:rPr>
        <w:t>1</w:t>
      </w:r>
      <w:r>
        <w:rPr>
          <w:lang w:eastAsia="el-GR"/>
        </w:rPr>
        <w:t>=0,1π s, να μελετηθεί  κίνηση του συστήματος.</w:t>
      </w:r>
    </w:p>
    <w:p w:rsidR="009716B0" w:rsidRDefault="009716B0" w:rsidP="00AE4FC3">
      <w:pPr>
        <w:rPr>
          <w:b/>
          <w:color w:val="0070C0"/>
          <w:lang w:eastAsia="el-GR"/>
        </w:rPr>
      </w:pPr>
    </w:p>
    <w:p w:rsidR="00E90596" w:rsidRPr="007E458C" w:rsidRDefault="00E90596" w:rsidP="00AE4FC3">
      <w:pPr>
        <w:rPr>
          <w:b/>
          <w:color w:val="0070C0"/>
          <w:lang w:eastAsia="el-GR"/>
        </w:rPr>
      </w:pPr>
      <w:r w:rsidRPr="007E458C">
        <w:rPr>
          <w:b/>
          <w:color w:val="0070C0"/>
          <w:lang w:eastAsia="el-GR"/>
        </w:rPr>
        <w:t>Απάντηση:</w:t>
      </w:r>
    </w:p>
    <w:p w:rsidR="003B5435" w:rsidRDefault="00415FEF" w:rsidP="00AE4FC3">
      <w:pPr>
        <w:rPr>
          <w:lang w:eastAsia="el-GR"/>
        </w:rPr>
      </w:pPr>
      <w:r w:rsidRPr="00415FEF">
        <w:rPr>
          <w:noProof/>
          <w:lang w:eastAsia="el-GR"/>
        </w:rPr>
        <w:drawing>
          <wp:anchor distT="0" distB="0" distL="114300" distR="114300" simplePos="0" relativeHeight="251664384" behindDoc="0" locked="0" layoutInCell="1" allowOverlap="1">
            <wp:simplePos x="739009" y="788276"/>
            <wp:positionH relativeFrom="column">
              <wp:align>right</wp:align>
            </wp:positionH>
            <wp:positionV relativeFrom="paragraph">
              <wp:posOffset>0</wp:posOffset>
            </wp:positionV>
            <wp:extent cx="489607" cy="1140372"/>
            <wp:effectExtent l="19050" t="0" r="5693" b="0"/>
            <wp:wrapSquare wrapText="bothSides"/>
            <wp:docPr id="34" name="Εικόνα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cstate="print"/>
                    <a:srcRect/>
                    <a:stretch>
                      <a:fillRect/>
                    </a:stretch>
                  </pic:blipFill>
                  <pic:spPr bwMode="auto">
                    <a:xfrm>
                      <a:off x="0" y="0"/>
                      <a:ext cx="489607" cy="114037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E90596">
        <w:rPr>
          <w:lang w:eastAsia="el-GR"/>
        </w:rPr>
        <w:t xml:space="preserve">Τη στιγμή που κόβεται το νήμα, το Α σώμα βρίσκεται στην κάτω ακραία θέση της </w:t>
      </w:r>
      <w:r w:rsidR="003B5435">
        <w:rPr>
          <w:lang w:eastAsia="el-GR"/>
        </w:rPr>
        <w:t xml:space="preserve">ταλάντωσης </w:t>
      </w:r>
      <w:r w:rsidR="0064038E">
        <w:rPr>
          <w:lang w:eastAsia="el-GR"/>
        </w:rPr>
        <w:t>(</w:t>
      </w:r>
      <w:proofErr w:type="spellStart"/>
      <w:r w:rsidR="003B5435">
        <w:rPr>
          <w:lang w:eastAsia="el-GR"/>
        </w:rPr>
        <w:t>t</w:t>
      </w:r>
      <w:r w:rsidR="003B5435">
        <w:rPr>
          <w:vertAlign w:val="subscript"/>
          <w:lang w:eastAsia="el-GR"/>
        </w:rPr>
        <w:t>1</w:t>
      </w:r>
      <w:proofErr w:type="spellEnd"/>
      <w:r w:rsidR="003B5435">
        <w:rPr>
          <w:lang w:eastAsia="el-GR"/>
        </w:rPr>
        <w:t xml:space="preserve">= ½ </w:t>
      </w:r>
      <w:r w:rsidR="0064038E">
        <w:rPr>
          <w:lang w:eastAsia="el-GR"/>
        </w:rPr>
        <w:t>Τ)</w:t>
      </w:r>
      <w:r w:rsidR="003B5435">
        <w:rPr>
          <w:lang w:eastAsia="el-GR"/>
        </w:rPr>
        <w:t>, οπότε το ελατήριο έχει επιμήκυνση Δℓ</w:t>
      </w:r>
      <w:r w:rsidR="003B5435">
        <w:rPr>
          <w:vertAlign w:val="subscript"/>
          <w:lang w:eastAsia="el-GR"/>
        </w:rPr>
        <w:t>ο</w:t>
      </w:r>
      <w:r w:rsidR="003B5435">
        <w:rPr>
          <w:lang w:eastAsia="el-GR"/>
        </w:rPr>
        <w:t>=2Α=0,2m. Αλλά τότε ασκεί δυνάμεις και στα δυο σώματα, με μέτρο F</w:t>
      </w:r>
      <w:r w:rsidR="003B5435">
        <w:rPr>
          <w:vertAlign w:val="subscript"/>
          <w:lang w:eastAsia="el-GR"/>
        </w:rPr>
        <w:t>ο,ελ</w:t>
      </w:r>
      <w:r w:rsidR="003B5435">
        <w:rPr>
          <w:lang w:eastAsia="el-GR"/>
        </w:rPr>
        <w:t>=k∙Δℓ</w:t>
      </w:r>
      <w:r w:rsidR="003B5435">
        <w:rPr>
          <w:vertAlign w:val="subscript"/>
          <w:lang w:eastAsia="el-GR"/>
        </w:rPr>
        <w:t>ο</w:t>
      </w:r>
      <w:r w:rsidR="003B5435">
        <w:rPr>
          <w:lang w:eastAsia="el-GR"/>
        </w:rPr>
        <w:t>=20Ν. Το αποτέλεσμα θα είναι το Α σώμα να επιταχυνθεί προς τα πάνω με αρχική επιτάχυνση:</w:t>
      </w:r>
    </w:p>
    <w:p w:rsidR="00E90596" w:rsidRDefault="003B5435" w:rsidP="00AA7D02">
      <w:pPr>
        <w:jc w:val="center"/>
        <w:rPr>
          <w:lang w:eastAsia="el-GR"/>
        </w:rPr>
      </w:pPr>
      <w:r>
        <w:rPr>
          <w:lang w:eastAsia="el-GR"/>
        </w:rPr>
        <w:t>α</w:t>
      </w:r>
      <w:r>
        <w:rPr>
          <w:vertAlign w:val="subscript"/>
          <w:lang w:eastAsia="el-GR"/>
        </w:rPr>
        <w:t>ο,1</w:t>
      </w:r>
      <w:r>
        <w:rPr>
          <w:lang w:eastAsia="el-GR"/>
        </w:rPr>
        <w:t>=</w:t>
      </w:r>
      <w:r w:rsidRPr="003B5435">
        <w:rPr>
          <w:position w:val="-30"/>
          <w:lang w:eastAsia="el-GR"/>
        </w:rPr>
        <w:object w:dxaOrig="404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95pt;height:36pt" o:ole="">
            <v:imagedata r:id="rId9" o:title=""/>
          </v:shape>
          <o:OLEObject Type="Embed" ProgID="Equation.3" ShapeID="_x0000_i1025" DrawAspect="Content" ObjectID="_1437060534" r:id="rId10"/>
        </w:object>
      </w:r>
    </w:p>
    <w:p w:rsidR="003B5435" w:rsidRDefault="003B5435" w:rsidP="00AE4FC3">
      <w:pPr>
        <w:rPr>
          <w:lang w:eastAsia="el-GR"/>
        </w:rPr>
      </w:pPr>
      <w:r>
        <w:rPr>
          <w:lang w:eastAsia="el-GR"/>
        </w:rPr>
        <w:t>Ενώ το σώμα Β</w:t>
      </w:r>
      <w:r w:rsidR="0064038E">
        <w:rPr>
          <w:lang w:eastAsia="el-GR"/>
        </w:rPr>
        <w:t xml:space="preserve"> αποκτά</w:t>
      </w:r>
      <w:r>
        <w:rPr>
          <w:lang w:eastAsia="el-GR"/>
        </w:rPr>
        <w:t xml:space="preserve"> επιτάχυνση με φορά προς τα κάτω και μέτρο:</w:t>
      </w:r>
    </w:p>
    <w:p w:rsidR="003B5435" w:rsidRPr="003B5435" w:rsidRDefault="003B5435" w:rsidP="00AA7D02">
      <w:pPr>
        <w:jc w:val="center"/>
        <w:rPr>
          <w:lang w:eastAsia="el-GR"/>
        </w:rPr>
      </w:pPr>
      <w:r>
        <w:rPr>
          <w:lang w:eastAsia="el-GR"/>
        </w:rPr>
        <w:t>α</w:t>
      </w:r>
      <w:r>
        <w:rPr>
          <w:vertAlign w:val="subscript"/>
          <w:lang w:eastAsia="el-GR"/>
        </w:rPr>
        <w:t>ο,2</w:t>
      </w:r>
      <w:r>
        <w:rPr>
          <w:lang w:eastAsia="el-GR"/>
        </w:rPr>
        <w:t>=</w:t>
      </w:r>
      <w:r w:rsidR="00AA7D02" w:rsidRPr="003B5435">
        <w:rPr>
          <w:position w:val="-30"/>
          <w:lang w:eastAsia="el-GR"/>
        </w:rPr>
        <w:object w:dxaOrig="4080" w:dyaOrig="720">
          <v:shape id="_x0000_i1026" type="#_x0000_t75" style="width:204pt;height:36pt" o:ole="">
            <v:imagedata r:id="rId11" o:title=""/>
          </v:shape>
          <o:OLEObject Type="Embed" ProgID="Equation.3" ShapeID="_x0000_i1026" DrawAspect="Content" ObjectID="_1437060535" r:id="rId12"/>
        </w:object>
      </w:r>
    </w:p>
    <w:p w:rsidR="00D65DDF" w:rsidRDefault="00D65DDF" w:rsidP="00AE4FC3">
      <w:pPr>
        <w:rPr>
          <w:lang w:eastAsia="el-GR"/>
        </w:rPr>
      </w:pPr>
      <w:r w:rsidRPr="00D65DDF">
        <w:rPr>
          <w:noProof/>
          <w:lang w:eastAsia="el-GR"/>
        </w:rPr>
        <w:drawing>
          <wp:anchor distT="0" distB="0" distL="114300" distR="114300" simplePos="0" relativeHeight="251662336" behindDoc="0" locked="0" layoutInCell="1" allowOverlap="1">
            <wp:simplePos x="739009" y="1329559"/>
            <wp:positionH relativeFrom="column">
              <wp:align>right</wp:align>
            </wp:positionH>
            <wp:positionV relativeFrom="paragraph">
              <wp:posOffset>0</wp:posOffset>
            </wp:positionV>
            <wp:extent cx="1074025" cy="1592317"/>
            <wp:effectExtent l="19050" t="0" r="0" b="0"/>
            <wp:wrapSquare wrapText="bothSides"/>
            <wp:docPr id="45"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srcRect/>
                    <a:stretch>
                      <a:fillRect/>
                    </a:stretch>
                  </pic:blipFill>
                  <pic:spPr bwMode="auto">
                    <a:xfrm>
                      <a:off x="0" y="0"/>
                      <a:ext cx="1074025" cy="159231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D65DDF">
        <w:t xml:space="preserve"> </w:t>
      </w:r>
      <w:r w:rsidR="00FB3BD7">
        <w:rPr>
          <w:lang w:eastAsia="el-GR"/>
        </w:rPr>
        <w:t>Στο διπλανό σχήμα έχουμε πάρει τα δυο σώματα, σε μια τυχαία θέση κατά τη διάρκεια της πτώσης, να απ</w:t>
      </w:r>
      <w:r w:rsidR="00FB3BD7">
        <w:rPr>
          <w:lang w:eastAsia="el-GR"/>
        </w:rPr>
        <w:t>έ</w:t>
      </w:r>
      <w:r w:rsidR="00FB3BD7">
        <w:rPr>
          <w:lang w:eastAsia="el-GR"/>
        </w:rPr>
        <w:t>χουν κατά y</w:t>
      </w:r>
      <w:r w:rsidR="00FB3BD7">
        <w:rPr>
          <w:vertAlign w:val="subscript"/>
          <w:lang w:eastAsia="el-GR"/>
        </w:rPr>
        <w:t>1</w:t>
      </w:r>
      <w:r w:rsidR="00FB3BD7">
        <w:rPr>
          <w:lang w:eastAsia="el-GR"/>
        </w:rPr>
        <w:t xml:space="preserve"> και y</w:t>
      </w:r>
      <w:r w:rsidR="00FB3BD7">
        <w:rPr>
          <w:vertAlign w:val="subscript"/>
          <w:lang w:eastAsia="el-GR"/>
        </w:rPr>
        <w:t>2</w:t>
      </w:r>
      <w:r w:rsidR="00FB3BD7">
        <w:rPr>
          <w:lang w:eastAsia="el-GR"/>
        </w:rPr>
        <w:t xml:space="preserve"> από το σημείο ανάρτησης. Προφανώς</w:t>
      </w:r>
      <w:r>
        <w:rPr>
          <w:lang w:eastAsia="el-GR"/>
        </w:rPr>
        <w:t>:</w:t>
      </w:r>
    </w:p>
    <w:p w:rsidR="00D65DDF" w:rsidRDefault="00FB3BD7" w:rsidP="00D65DDF">
      <w:pPr>
        <w:jc w:val="center"/>
        <w:rPr>
          <w:lang w:eastAsia="el-GR"/>
        </w:rPr>
      </w:pPr>
      <w:r>
        <w:rPr>
          <w:lang w:eastAsia="el-GR"/>
        </w:rPr>
        <w:t>y</w:t>
      </w:r>
      <w:r>
        <w:rPr>
          <w:vertAlign w:val="subscript"/>
          <w:lang w:eastAsia="el-GR"/>
        </w:rPr>
        <w:t>1</w:t>
      </w:r>
      <w:r>
        <w:rPr>
          <w:lang w:eastAsia="el-GR"/>
        </w:rPr>
        <w:t xml:space="preserve"> - y</w:t>
      </w:r>
      <w:r>
        <w:rPr>
          <w:vertAlign w:val="subscript"/>
          <w:lang w:eastAsia="el-GR"/>
        </w:rPr>
        <w:t>2</w:t>
      </w:r>
      <w:r>
        <w:rPr>
          <w:lang w:eastAsia="el-GR"/>
        </w:rPr>
        <w:t>=ℓ=ℓ</w:t>
      </w:r>
      <w:r>
        <w:rPr>
          <w:vertAlign w:val="subscript"/>
          <w:lang w:eastAsia="el-GR"/>
        </w:rPr>
        <w:t>ο</w:t>
      </w:r>
      <w:r>
        <w:rPr>
          <w:lang w:eastAsia="el-GR"/>
        </w:rPr>
        <w:t>+Δℓ=ℓ</w:t>
      </w:r>
      <w:r>
        <w:rPr>
          <w:vertAlign w:val="subscript"/>
          <w:lang w:eastAsia="el-GR"/>
        </w:rPr>
        <w:t>ο</w:t>
      </w:r>
      <w:r>
        <w:rPr>
          <w:lang w:eastAsia="el-GR"/>
        </w:rPr>
        <w:t>+y</w:t>
      </w:r>
      <w:r w:rsidR="00987AD4">
        <w:rPr>
          <w:lang w:eastAsia="el-GR"/>
        </w:rPr>
        <w:t xml:space="preserve">  </w:t>
      </w:r>
    </w:p>
    <w:p w:rsidR="003B5435" w:rsidRDefault="00FB3BD7" w:rsidP="00AE4FC3">
      <w:pPr>
        <w:rPr>
          <w:lang w:eastAsia="el-GR"/>
        </w:rPr>
      </w:pPr>
      <w:r>
        <w:rPr>
          <w:lang w:eastAsia="el-GR"/>
        </w:rPr>
        <w:t>όπου y η επιμήκυνση του ελατηρίου</w:t>
      </w:r>
      <w:r w:rsidR="00CE7BB0">
        <w:rPr>
          <w:lang w:eastAsia="el-GR"/>
        </w:rPr>
        <w:t>.</w:t>
      </w:r>
    </w:p>
    <w:p w:rsidR="00CE7BB0" w:rsidRDefault="00CE7BB0" w:rsidP="00AE4FC3">
      <w:pPr>
        <w:rPr>
          <w:lang w:eastAsia="el-GR"/>
        </w:rPr>
      </w:pPr>
      <w:r>
        <w:rPr>
          <w:lang w:eastAsia="el-GR"/>
        </w:rPr>
        <w:t>Εφαρμόζουμε για κάθε σώμα το 2</w:t>
      </w:r>
      <w:r w:rsidRPr="00CE7BB0">
        <w:rPr>
          <w:vertAlign w:val="superscript"/>
          <w:lang w:eastAsia="el-GR"/>
        </w:rPr>
        <w:t>ο</w:t>
      </w:r>
      <w:r>
        <w:rPr>
          <w:lang w:eastAsia="el-GR"/>
        </w:rPr>
        <w:t xml:space="preserve"> νόμο </w:t>
      </w:r>
      <w:r w:rsidR="00686626">
        <w:rPr>
          <w:lang w:eastAsia="el-GR"/>
        </w:rPr>
        <w:t xml:space="preserve">του Νεύτωνα </w:t>
      </w:r>
      <w:r>
        <w:rPr>
          <w:lang w:eastAsia="el-GR"/>
        </w:rPr>
        <w:t>και παίρνουμε:</w:t>
      </w:r>
    </w:p>
    <w:p w:rsidR="00CE7BB0" w:rsidRPr="002B59B2" w:rsidRDefault="00CE7BB0" w:rsidP="0050468F">
      <w:pPr>
        <w:jc w:val="center"/>
        <w:rPr>
          <w:lang w:val="en-US" w:eastAsia="el-GR"/>
        </w:rPr>
      </w:pPr>
      <w:proofErr w:type="gramStart"/>
      <w:r w:rsidRPr="002B59B2">
        <w:rPr>
          <w:lang w:val="en-US" w:eastAsia="el-GR"/>
        </w:rPr>
        <w:t>m</w:t>
      </w:r>
      <w:r w:rsidRPr="002B59B2">
        <w:rPr>
          <w:vertAlign w:val="subscript"/>
          <w:lang w:val="en-US" w:eastAsia="el-GR"/>
        </w:rPr>
        <w:t>1</w:t>
      </w:r>
      <w:r w:rsidRPr="002B59B2">
        <w:rPr>
          <w:lang w:val="en-US" w:eastAsia="el-GR"/>
        </w:rPr>
        <w:t>g-ky=</w:t>
      </w:r>
      <w:proofErr w:type="gramEnd"/>
      <w:r w:rsidRPr="002B59B2">
        <w:rPr>
          <w:lang w:val="en-US" w:eastAsia="el-GR"/>
        </w:rPr>
        <w:t>m</w:t>
      </w:r>
      <w:r w:rsidRPr="002B59B2">
        <w:rPr>
          <w:vertAlign w:val="subscript"/>
          <w:lang w:val="en-US" w:eastAsia="el-GR"/>
        </w:rPr>
        <w:t>1</w:t>
      </w:r>
      <w:r w:rsidRPr="002B59B2">
        <w:rPr>
          <w:lang w:val="en-US" w:eastAsia="el-GR"/>
        </w:rPr>
        <w:t>∙</w:t>
      </w:r>
      <w:r>
        <w:rPr>
          <w:lang w:eastAsia="el-GR"/>
        </w:rPr>
        <w:t>α</w:t>
      </w:r>
      <w:r w:rsidRPr="002B59B2">
        <w:rPr>
          <w:vertAlign w:val="subscript"/>
          <w:lang w:val="en-US" w:eastAsia="el-GR"/>
        </w:rPr>
        <w:t>1</w:t>
      </w:r>
      <w:r w:rsidRPr="002B59B2">
        <w:rPr>
          <w:lang w:val="en-US" w:eastAsia="el-GR"/>
        </w:rPr>
        <w:t xml:space="preserve"> </w:t>
      </w:r>
      <w:r w:rsidR="002B59B2" w:rsidRPr="002B59B2">
        <w:rPr>
          <w:lang w:val="en-US" w:eastAsia="el-GR"/>
        </w:rPr>
        <w:t>(1)</w:t>
      </w:r>
    </w:p>
    <w:p w:rsidR="002B59B2" w:rsidRPr="000854E0" w:rsidRDefault="002B59B2" w:rsidP="0050468F">
      <w:pPr>
        <w:jc w:val="center"/>
        <w:rPr>
          <w:lang w:val="en-US" w:eastAsia="el-GR"/>
        </w:rPr>
      </w:pPr>
      <w:r w:rsidRPr="002B59B2">
        <w:rPr>
          <w:lang w:val="en-US" w:eastAsia="el-GR"/>
        </w:rPr>
        <w:t>m</w:t>
      </w:r>
      <w:r w:rsidRPr="000854E0">
        <w:rPr>
          <w:vertAlign w:val="subscript"/>
          <w:lang w:val="en-US" w:eastAsia="el-GR"/>
        </w:rPr>
        <w:t>2</w:t>
      </w:r>
      <w:r w:rsidRPr="002B59B2">
        <w:rPr>
          <w:lang w:val="en-US" w:eastAsia="el-GR"/>
        </w:rPr>
        <w:t>g</w:t>
      </w:r>
      <w:r w:rsidRPr="000854E0">
        <w:rPr>
          <w:lang w:val="en-US" w:eastAsia="el-GR"/>
        </w:rPr>
        <w:t>+</w:t>
      </w:r>
      <w:r w:rsidRPr="002B59B2">
        <w:rPr>
          <w:lang w:val="en-US" w:eastAsia="el-GR"/>
        </w:rPr>
        <w:t>ky</w:t>
      </w:r>
      <w:r w:rsidRPr="000854E0">
        <w:rPr>
          <w:lang w:val="en-US" w:eastAsia="el-GR"/>
        </w:rPr>
        <w:t>=</w:t>
      </w:r>
      <w:r w:rsidRPr="002B59B2">
        <w:rPr>
          <w:lang w:val="en-US" w:eastAsia="el-GR"/>
        </w:rPr>
        <w:t>m</w:t>
      </w:r>
      <w:r w:rsidRPr="000854E0">
        <w:rPr>
          <w:vertAlign w:val="subscript"/>
          <w:lang w:val="en-US" w:eastAsia="el-GR"/>
        </w:rPr>
        <w:t>2</w:t>
      </w:r>
      <w:r w:rsidRPr="000854E0">
        <w:rPr>
          <w:lang w:val="en-US" w:eastAsia="el-GR"/>
        </w:rPr>
        <w:t>∙</w:t>
      </w:r>
      <w:proofErr w:type="gramStart"/>
      <w:r>
        <w:rPr>
          <w:lang w:eastAsia="el-GR"/>
        </w:rPr>
        <w:t>α</w:t>
      </w:r>
      <w:r w:rsidRPr="000854E0">
        <w:rPr>
          <w:vertAlign w:val="subscript"/>
          <w:lang w:val="en-US" w:eastAsia="el-GR"/>
        </w:rPr>
        <w:t>2</w:t>
      </w:r>
      <w:r w:rsidRPr="000854E0">
        <w:rPr>
          <w:lang w:val="en-US" w:eastAsia="el-GR"/>
        </w:rPr>
        <w:t xml:space="preserve">  (</w:t>
      </w:r>
      <w:proofErr w:type="gramEnd"/>
      <w:r w:rsidRPr="000854E0">
        <w:rPr>
          <w:lang w:val="en-US" w:eastAsia="el-GR"/>
        </w:rPr>
        <w:t>2)</w:t>
      </w:r>
    </w:p>
    <w:p w:rsidR="002B59B2" w:rsidRDefault="002B59B2" w:rsidP="00AE4FC3">
      <w:pPr>
        <w:rPr>
          <w:lang w:eastAsia="el-GR"/>
        </w:rPr>
      </w:pPr>
      <w:r>
        <w:rPr>
          <w:lang w:eastAsia="el-GR"/>
        </w:rPr>
        <w:t>Πολλαπλασιάζουμε την (1) με m</w:t>
      </w:r>
      <w:r>
        <w:rPr>
          <w:vertAlign w:val="subscript"/>
          <w:lang w:eastAsia="el-GR"/>
        </w:rPr>
        <w:t>2</w:t>
      </w:r>
      <w:r>
        <w:rPr>
          <w:lang w:eastAsia="el-GR"/>
        </w:rPr>
        <w:t xml:space="preserve"> και την (2) με m</w:t>
      </w:r>
      <w:r>
        <w:rPr>
          <w:vertAlign w:val="subscript"/>
          <w:lang w:eastAsia="el-GR"/>
        </w:rPr>
        <w:t>1</w:t>
      </w:r>
      <w:r>
        <w:rPr>
          <w:lang w:eastAsia="el-GR"/>
        </w:rPr>
        <w:t xml:space="preserve"> και με αφαίρεση κατά μέλη παίρνουμε:</w:t>
      </w:r>
    </w:p>
    <w:p w:rsidR="002B59B2" w:rsidRDefault="002B59B2" w:rsidP="00686626">
      <w:pPr>
        <w:jc w:val="center"/>
        <w:rPr>
          <w:lang w:eastAsia="el-GR"/>
        </w:rPr>
      </w:pPr>
      <w:r>
        <w:rPr>
          <w:lang w:eastAsia="el-GR"/>
        </w:rPr>
        <w:t>-k(m</w:t>
      </w:r>
      <w:r>
        <w:rPr>
          <w:vertAlign w:val="subscript"/>
          <w:lang w:eastAsia="el-GR"/>
        </w:rPr>
        <w:t>1</w:t>
      </w:r>
      <w:r>
        <w:rPr>
          <w:lang w:eastAsia="el-GR"/>
        </w:rPr>
        <w:t>+m</w:t>
      </w:r>
      <w:r>
        <w:rPr>
          <w:vertAlign w:val="subscript"/>
          <w:lang w:eastAsia="el-GR"/>
        </w:rPr>
        <w:t>2</w:t>
      </w:r>
      <w:r>
        <w:rPr>
          <w:lang w:eastAsia="el-GR"/>
        </w:rPr>
        <w:t>)y=m</w:t>
      </w:r>
      <w:r>
        <w:rPr>
          <w:vertAlign w:val="subscript"/>
          <w:lang w:eastAsia="el-GR"/>
        </w:rPr>
        <w:t>1</w:t>
      </w:r>
      <w:r>
        <w:rPr>
          <w:lang w:eastAsia="el-GR"/>
        </w:rPr>
        <w:t>m</w:t>
      </w:r>
      <w:r>
        <w:rPr>
          <w:vertAlign w:val="subscript"/>
          <w:lang w:eastAsia="el-GR"/>
        </w:rPr>
        <w:t>2</w:t>
      </w:r>
      <w:r>
        <w:rPr>
          <w:lang w:eastAsia="el-GR"/>
        </w:rPr>
        <w:t>(α</w:t>
      </w:r>
      <w:r>
        <w:rPr>
          <w:vertAlign w:val="subscript"/>
          <w:lang w:eastAsia="el-GR"/>
        </w:rPr>
        <w:t>1</w:t>
      </w:r>
      <w:r>
        <w:rPr>
          <w:lang w:eastAsia="el-GR"/>
        </w:rPr>
        <w:t>-α</w:t>
      </w:r>
      <w:r>
        <w:rPr>
          <w:vertAlign w:val="subscript"/>
          <w:lang w:eastAsia="el-GR"/>
        </w:rPr>
        <w:t>2</w:t>
      </w:r>
      <w:r>
        <w:rPr>
          <w:lang w:eastAsia="el-GR"/>
        </w:rPr>
        <w:t>) ή</w:t>
      </w:r>
    </w:p>
    <w:p w:rsidR="002B59B2" w:rsidRDefault="00580FBA" w:rsidP="00FB4D2C">
      <w:pPr>
        <w:jc w:val="center"/>
        <w:rPr>
          <w:lang w:eastAsia="el-GR"/>
        </w:rPr>
      </w:pPr>
      <w:r w:rsidRPr="002B59B2">
        <w:rPr>
          <w:position w:val="-32"/>
          <w:lang w:eastAsia="el-GR"/>
        </w:rPr>
        <w:object w:dxaOrig="3760" w:dyaOrig="760">
          <v:shape id="_x0000_i1027" type="#_x0000_t75" style="width:187.85pt;height:38.05pt" o:ole="">
            <v:imagedata r:id="rId14" o:title=""/>
          </v:shape>
          <o:OLEObject Type="Embed" ProgID="Equation.3" ShapeID="_x0000_i1027" DrawAspect="Content" ObjectID="_1437060536" r:id="rId15"/>
        </w:object>
      </w:r>
      <w:r w:rsidR="002B59B2">
        <w:rPr>
          <w:lang w:eastAsia="el-GR"/>
        </w:rPr>
        <w:t xml:space="preserve"> </w:t>
      </w:r>
    </w:p>
    <w:p w:rsidR="00987AD4" w:rsidRDefault="00987AD4" w:rsidP="00580FBA">
      <w:pPr>
        <w:jc w:val="center"/>
        <w:rPr>
          <w:lang w:eastAsia="el-GR"/>
        </w:rPr>
      </w:pPr>
      <w:r>
        <w:rPr>
          <w:lang w:eastAsia="el-GR"/>
        </w:rPr>
        <w:t>Αλλά y</w:t>
      </w:r>
      <w:r>
        <w:rPr>
          <w:vertAlign w:val="subscript"/>
          <w:lang w:eastAsia="el-GR"/>
        </w:rPr>
        <w:t>1</w:t>
      </w:r>
      <w:r>
        <w:rPr>
          <w:lang w:eastAsia="el-GR"/>
        </w:rPr>
        <w:t xml:space="preserve"> - y</w:t>
      </w:r>
      <w:r>
        <w:rPr>
          <w:vertAlign w:val="subscript"/>
          <w:lang w:eastAsia="el-GR"/>
        </w:rPr>
        <w:t>2</w:t>
      </w:r>
      <w:r>
        <w:rPr>
          <w:lang w:eastAsia="el-GR"/>
        </w:rPr>
        <w:t>=ℓ</w:t>
      </w:r>
      <w:r>
        <w:rPr>
          <w:vertAlign w:val="subscript"/>
          <w:lang w:eastAsia="el-GR"/>
        </w:rPr>
        <w:t>ο</w:t>
      </w:r>
      <w:r>
        <w:rPr>
          <w:lang w:eastAsia="el-GR"/>
        </w:rPr>
        <w:t xml:space="preserve">+y  → </w:t>
      </w:r>
      <w:r w:rsidR="00580FBA" w:rsidRPr="00987AD4">
        <w:rPr>
          <w:position w:val="-24"/>
          <w:lang w:eastAsia="el-GR"/>
        </w:rPr>
        <w:object w:dxaOrig="1540" w:dyaOrig="620">
          <v:shape id="_x0000_i1028" type="#_x0000_t75" style="width:76.95pt;height:31.05pt" o:ole="">
            <v:imagedata r:id="rId16" o:title=""/>
          </v:shape>
          <o:OLEObject Type="Embed" ProgID="Equation.3" ShapeID="_x0000_i1028" DrawAspect="Content" ObjectID="_1437060537" r:id="rId17"/>
        </w:object>
      </w:r>
      <w:r w:rsidR="00580FBA">
        <w:rPr>
          <w:lang w:eastAsia="el-GR"/>
        </w:rPr>
        <w:t>→</w:t>
      </w:r>
      <w:r w:rsidR="00580FBA" w:rsidRPr="00580FBA">
        <w:rPr>
          <w:position w:val="-30"/>
          <w:lang w:eastAsia="el-GR"/>
        </w:rPr>
        <w:object w:dxaOrig="1980" w:dyaOrig="720">
          <v:shape id="_x0000_i1029" type="#_x0000_t75" style="width:98.9pt;height:36pt" o:ole="">
            <v:imagedata r:id="rId18" o:title=""/>
          </v:shape>
          <o:OLEObject Type="Embed" ProgID="Equation.3" ShapeID="_x0000_i1029" DrawAspect="Content" ObjectID="_1437060538" r:id="rId19"/>
        </w:object>
      </w:r>
      <w:r w:rsidR="00580FBA">
        <w:rPr>
          <w:lang w:eastAsia="el-GR"/>
        </w:rPr>
        <w:t>→</w:t>
      </w:r>
    </w:p>
    <w:p w:rsidR="00987AD4" w:rsidRDefault="00580FBA" w:rsidP="0050468F">
      <w:pPr>
        <w:jc w:val="center"/>
        <w:rPr>
          <w:lang w:eastAsia="el-GR"/>
        </w:rPr>
      </w:pPr>
      <w:r w:rsidRPr="00987AD4">
        <w:rPr>
          <w:position w:val="-24"/>
          <w:lang w:eastAsia="el-GR"/>
        </w:rPr>
        <w:object w:dxaOrig="2740" w:dyaOrig="660">
          <v:shape id="_x0000_i1030" type="#_x0000_t75" style="width:136.95pt;height:33.1pt" o:ole="">
            <v:imagedata r:id="rId20" o:title=""/>
          </v:shape>
          <o:OLEObject Type="Embed" ProgID="Equation.3" ShapeID="_x0000_i1030" DrawAspect="Content" ObjectID="_1437060539" r:id="rId21"/>
        </w:object>
      </w:r>
      <w:r>
        <w:rPr>
          <w:lang w:eastAsia="el-GR"/>
        </w:rPr>
        <w:t xml:space="preserve"> ή</w:t>
      </w:r>
    </w:p>
    <w:p w:rsidR="00580FBA" w:rsidRDefault="00A3174C" w:rsidP="0050468F">
      <w:pPr>
        <w:jc w:val="center"/>
        <w:rPr>
          <w:lang w:eastAsia="el-GR"/>
        </w:rPr>
      </w:pPr>
      <w:r w:rsidRPr="00580FBA">
        <w:rPr>
          <w:position w:val="-30"/>
          <w:lang w:eastAsia="el-GR"/>
        </w:rPr>
        <w:object w:dxaOrig="2180" w:dyaOrig="720">
          <v:shape id="_x0000_i1031" type="#_x0000_t75" style="width:108.85pt;height:36pt" o:ole="">
            <v:imagedata r:id="rId22" o:title=""/>
          </v:shape>
          <o:OLEObject Type="Embed" ProgID="Equation.3" ShapeID="_x0000_i1031" DrawAspect="Content" ObjectID="_1437060540" r:id="rId23"/>
        </w:object>
      </w:r>
    </w:p>
    <w:p w:rsidR="00580FBA" w:rsidRDefault="00580FBA" w:rsidP="00AE4FC3">
      <w:r>
        <w:rPr>
          <w:lang w:eastAsia="el-GR"/>
        </w:rPr>
        <w:t>Θέτοντας τώρα μ=</w:t>
      </w:r>
      <w:r w:rsidR="0050468F" w:rsidRPr="00A446CE">
        <w:rPr>
          <w:position w:val="-30"/>
        </w:rPr>
        <w:object w:dxaOrig="1320" w:dyaOrig="680">
          <v:shape id="_x0000_i1032" type="#_x0000_t75" style="width:66.2pt;height:33.95pt" o:ole="">
            <v:imagedata r:id="rId24" o:title=""/>
          </v:shape>
          <o:OLEObject Type="Embed" ProgID="Equation.3" ShapeID="_x0000_i1032" DrawAspect="Content" ObjectID="_1437060541" r:id="rId25"/>
        </w:object>
      </w:r>
      <w:r w:rsidR="0050468F">
        <w:t>,</w:t>
      </w:r>
      <w:r>
        <w:t xml:space="preserve"> όπου μ η </w:t>
      </w:r>
      <w:proofErr w:type="spellStart"/>
      <w:r w:rsidRPr="00580FBA">
        <w:rPr>
          <w:b/>
        </w:rPr>
        <w:t>ανηγμένη</w:t>
      </w:r>
      <w:proofErr w:type="spellEnd"/>
      <w:r w:rsidRPr="00580FBA">
        <w:rPr>
          <w:b/>
        </w:rPr>
        <w:t xml:space="preserve"> μάζα</w:t>
      </w:r>
      <w:r>
        <w:t xml:space="preserve"> του συστήματος παίρνουμε:</w:t>
      </w:r>
    </w:p>
    <w:p w:rsidR="00580FBA" w:rsidRDefault="00A3174C" w:rsidP="0050468F">
      <w:pPr>
        <w:jc w:val="center"/>
        <w:rPr>
          <w:lang w:eastAsia="el-GR"/>
        </w:rPr>
      </w:pPr>
      <w:r w:rsidRPr="00580FBA">
        <w:rPr>
          <w:position w:val="-24"/>
          <w:lang w:eastAsia="el-GR"/>
        </w:rPr>
        <w:object w:dxaOrig="1480" w:dyaOrig="660">
          <v:shape id="_x0000_i1033" type="#_x0000_t75" style="width:74.05pt;height:33.1pt" o:ole="">
            <v:imagedata r:id="rId26" o:title=""/>
          </v:shape>
          <o:OLEObject Type="Embed" ProgID="Equation.3" ShapeID="_x0000_i1033" DrawAspect="Content" ObjectID="_1437060542" r:id="rId27"/>
        </w:object>
      </w:r>
    </w:p>
    <w:p w:rsidR="00387A7B" w:rsidRDefault="00387A7B" w:rsidP="00AE4FC3">
      <w:pPr>
        <w:rPr>
          <w:lang w:eastAsia="el-GR"/>
        </w:rPr>
      </w:pPr>
      <w:r>
        <w:rPr>
          <w:lang w:eastAsia="el-GR"/>
        </w:rPr>
        <w:t xml:space="preserve">Η παραπάνω διαφορική εξίσωση, </w:t>
      </w:r>
      <w:r w:rsidR="00686626">
        <w:rPr>
          <w:lang w:eastAsia="el-GR"/>
        </w:rPr>
        <w:t>είναι της ίδιας μορφής με</w:t>
      </w:r>
      <w:r>
        <w:rPr>
          <w:lang w:eastAsia="el-GR"/>
        </w:rPr>
        <w:t xml:space="preserve"> τη γνωστή</w:t>
      </w:r>
      <w:r w:rsidR="00686626">
        <w:rPr>
          <w:lang w:eastAsia="el-GR"/>
        </w:rPr>
        <w:t xml:space="preserve"> μας</w:t>
      </w:r>
      <w:r>
        <w:rPr>
          <w:lang w:eastAsia="el-GR"/>
        </w:rPr>
        <w:t xml:space="preserve"> εξίσωση που περιγράφει την ΑΑΤ, οπότε κατά αναλογία θα έχουμε: </w:t>
      </w:r>
    </w:p>
    <w:p w:rsidR="00387A7B" w:rsidRDefault="00387A7B" w:rsidP="000854E0">
      <w:pPr>
        <w:jc w:val="center"/>
        <w:rPr>
          <w:lang w:eastAsia="el-GR"/>
        </w:rPr>
      </w:pPr>
      <w:r>
        <w:rPr>
          <w:lang w:eastAsia="el-GR"/>
        </w:rPr>
        <w:t>y=Α</w:t>
      </w:r>
      <w:r>
        <w:rPr>
          <w:vertAlign w:val="subscript"/>
          <w:lang w:eastAsia="el-GR"/>
        </w:rPr>
        <w:t>1</w:t>
      </w:r>
      <w:r>
        <w:rPr>
          <w:lang w:eastAsia="el-GR"/>
        </w:rPr>
        <w:t>∙ημ(</w:t>
      </w:r>
      <w:proofErr w:type="spellStart"/>
      <w:r>
        <w:rPr>
          <w:lang w:eastAsia="el-GR"/>
        </w:rPr>
        <w:t>ωt+φ</w:t>
      </w:r>
      <w:r>
        <w:rPr>
          <w:vertAlign w:val="subscript"/>
          <w:lang w:eastAsia="el-GR"/>
        </w:rPr>
        <w:t>0</w:t>
      </w:r>
      <w:proofErr w:type="spellEnd"/>
      <w:r>
        <w:rPr>
          <w:lang w:eastAsia="el-GR"/>
        </w:rPr>
        <w:t>)</w:t>
      </w:r>
    </w:p>
    <w:p w:rsidR="00387A7B" w:rsidRDefault="00387A7B" w:rsidP="00AE4FC3">
      <w:pPr>
        <w:rPr>
          <w:lang w:eastAsia="el-GR"/>
        </w:rPr>
      </w:pPr>
      <w:r>
        <w:rPr>
          <w:lang w:eastAsia="el-GR"/>
        </w:rPr>
        <w:t>όπου Α η μέγιστη επιμήκυνση, που στην περίπτωσή μας είναι η επιμήκυνση τη στιγμή που κόπηκε το νήμα, δηλαδή Α</w:t>
      </w:r>
      <w:r>
        <w:rPr>
          <w:vertAlign w:val="subscript"/>
          <w:lang w:eastAsia="el-GR"/>
        </w:rPr>
        <w:t>1</w:t>
      </w:r>
      <w:r>
        <w:rPr>
          <w:lang w:eastAsia="el-GR"/>
        </w:rPr>
        <w:t>=2Δℓ</w:t>
      </w:r>
      <w:r w:rsidR="0090092A">
        <w:rPr>
          <w:vertAlign w:val="subscript"/>
          <w:lang w:eastAsia="el-GR"/>
        </w:rPr>
        <w:t>ο</w:t>
      </w:r>
      <w:r w:rsidR="0090092A">
        <w:rPr>
          <w:lang w:eastAsia="el-GR"/>
        </w:rPr>
        <w:t xml:space="preserve">=0,2m, </w:t>
      </w:r>
      <w:r w:rsidR="0050468F" w:rsidRPr="0090092A">
        <w:rPr>
          <w:position w:val="-10"/>
          <w:lang w:eastAsia="el-GR"/>
        </w:rPr>
        <w:object w:dxaOrig="180" w:dyaOrig="340">
          <v:shape id="_x0000_i1034" type="#_x0000_t75" style="width:9.1pt;height:16.95pt" o:ole="">
            <v:imagedata r:id="rId28" o:title=""/>
          </v:shape>
          <o:OLEObject Type="Embed" ProgID="Equation.3" ShapeID="_x0000_i1034" DrawAspect="Content" ObjectID="_1437060543" r:id="rId29"/>
        </w:object>
      </w:r>
      <w:r w:rsidR="0050468F" w:rsidRPr="0050468F">
        <w:rPr>
          <w:position w:val="-30"/>
          <w:lang w:eastAsia="el-GR"/>
        </w:rPr>
        <w:object w:dxaOrig="2940" w:dyaOrig="740">
          <v:shape id="_x0000_i1035" type="#_x0000_t75" style="width:146.9pt;height:36.85pt" o:ole="">
            <v:imagedata r:id="rId30" o:title=""/>
          </v:shape>
          <o:OLEObject Type="Embed" ProgID="Equation.3" ShapeID="_x0000_i1035" DrawAspect="Content" ObjectID="_1437060544" r:id="rId31"/>
        </w:object>
      </w:r>
      <w:r w:rsidR="0050468F">
        <w:rPr>
          <w:lang w:eastAsia="el-GR"/>
        </w:rPr>
        <w:t>ενώ για t=0, y=Α</w:t>
      </w:r>
      <w:r w:rsidR="00960A34">
        <w:rPr>
          <w:vertAlign w:val="subscript"/>
          <w:lang w:eastAsia="el-GR"/>
        </w:rPr>
        <w:t>1</w:t>
      </w:r>
      <w:r w:rsidR="0050468F">
        <w:rPr>
          <w:lang w:eastAsia="el-GR"/>
        </w:rPr>
        <w:t>, οπότε φ</w:t>
      </w:r>
      <w:r w:rsidR="0050468F">
        <w:rPr>
          <w:vertAlign w:val="subscript"/>
          <w:lang w:eastAsia="el-GR"/>
        </w:rPr>
        <w:t>ο</w:t>
      </w:r>
      <w:r w:rsidR="0050468F">
        <w:rPr>
          <w:lang w:eastAsia="el-GR"/>
        </w:rPr>
        <w:t>=</w:t>
      </w:r>
      <w:r w:rsidR="0000405D" w:rsidRPr="0050468F">
        <w:rPr>
          <w:position w:val="-24"/>
          <w:lang w:eastAsia="el-GR"/>
        </w:rPr>
        <w:object w:dxaOrig="260" w:dyaOrig="620">
          <v:shape id="_x0000_i1036" type="#_x0000_t75" style="width:12.85pt;height:31.05pt" o:ole="">
            <v:imagedata r:id="rId32" o:title=""/>
          </v:shape>
          <o:OLEObject Type="Embed" ProgID="Equation.3" ShapeID="_x0000_i1036" DrawAspect="Content" ObjectID="_1437060545" r:id="rId33"/>
        </w:object>
      </w:r>
      <w:r w:rsidR="0000405D">
        <w:rPr>
          <w:lang w:eastAsia="el-GR"/>
        </w:rPr>
        <w:t>και η εξίσωση γίνεται:</w:t>
      </w:r>
    </w:p>
    <w:p w:rsidR="000854E0" w:rsidRDefault="000854E0" w:rsidP="000854E0">
      <w:pPr>
        <w:jc w:val="center"/>
        <w:rPr>
          <w:lang w:eastAsia="el-GR"/>
        </w:rPr>
      </w:pPr>
      <w:r w:rsidRPr="000854E0">
        <w:rPr>
          <w:position w:val="-28"/>
          <w:lang w:eastAsia="el-GR"/>
        </w:rPr>
        <w:object w:dxaOrig="2360" w:dyaOrig="680">
          <v:shape id="_x0000_i1037" type="#_x0000_t75" style="width:117.95pt;height:33.95pt" o:ole="">
            <v:imagedata r:id="rId34" o:title=""/>
          </v:shape>
          <o:OLEObject Type="Embed" ProgID="Equation.3" ShapeID="_x0000_i1037" DrawAspect="Content" ObjectID="_1437060546" r:id="rId35"/>
        </w:object>
      </w:r>
      <w:r>
        <w:rPr>
          <w:lang w:eastAsia="el-GR"/>
        </w:rPr>
        <w:t xml:space="preserve">  (S.Ι.)</w:t>
      </w:r>
    </w:p>
    <w:p w:rsidR="007A7663" w:rsidRDefault="000F73F6" w:rsidP="000854E0">
      <w:pPr>
        <w:rPr>
          <w:lang w:eastAsia="el-GR"/>
        </w:rPr>
      </w:pPr>
      <w:r w:rsidRPr="000F73F6">
        <w:rPr>
          <w:noProof/>
          <w:lang w:eastAsia="el-GR"/>
        </w:rPr>
        <w:drawing>
          <wp:anchor distT="0" distB="0" distL="114300" distR="114300" simplePos="0" relativeHeight="251665408" behindDoc="0" locked="0" layoutInCell="1" allowOverlap="1">
            <wp:simplePos x="739009" y="1303283"/>
            <wp:positionH relativeFrom="column">
              <wp:align>right</wp:align>
            </wp:positionH>
            <wp:positionV relativeFrom="paragraph">
              <wp:posOffset>0</wp:posOffset>
            </wp:positionV>
            <wp:extent cx="1345565" cy="630620"/>
            <wp:effectExtent l="19050" t="0" r="6985" b="0"/>
            <wp:wrapSquare wrapText="bothSides"/>
            <wp:docPr id="82" name="Εικόνα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6" cstate="print"/>
                    <a:srcRect/>
                    <a:stretch>
                      <a:fillRect/>
                    </a:stretch>
                  </pic:blipFill>
                  <pic:spPr bwMode="auto">
                    <a:xfrm>
                      <a:off x="0" y="0"/>
                      <a:ext cx="1345565" cy="6306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0854E0">
        <w:rPr>
          <w:lang w:eastAsia="el-GR"/>
        </w:rPr>
        <w:t>Παρατηρούμε δηλαδή το ελατήριο να επιμηκύνεται και να συσπειρώνεται αρμ</w:t>
      </w:r>
      <w:r w:rsidR="000854E0">
        <w:rPr>
          <w:lang w:eastAsia="el-GR"/>
        </w:rPr>
        <w:t>ο</w:t>
      </w:r>
      <w:r w:rsidR="000854E0">
        <w:rPr>
          <w:lang w:eastAsia="el-GR"/>
        </w:rPr>
        <w:t xml:space="preserve">νικά με το χρόνο, όπως θα το έκανε, αν το ένα του άκρο ήταν σταθερό και στο άλλο του άκρο υπήρχε υποθετικό σώμα, με μάζα ίση με την </w:t>
      </w:r>
      <w:proofErr w:type="spellStart"/>
      <w:r w:rsidR="000854E0" w:rsidRPr="00DC2882">
        <w:rPr>
          <w:b/>
          <w:lang w:eastAsia="el-GR"/>
        </w:rPr>
        <w:t>ανηγμένη</w:t>
      </w:r>
      <w:proofErr w:type="spellEnd"/>
      <w:r w:rsidR="000854E0" w:rsidRPr="00DC2882">
        <w:rPr>
          <w:b/>
          <w:lang w:eastAsia="el-GR"/>
        </w:rPr>
        <w:t xml:space="preserve"> μάζα</w:t>
      </w:r>
      <w:r w:rsidR="000854E0">
        <w:rPr>
          <w:lang w:eastAsia="el-GR"/>
        </w:rPr>
        <w:t xml:space="preserve"> του συστήματος</w:t>
      </w:r>
      <w:r w:rsidR="007A7663">
        <w:rPr>
          <w:lang w:eastAsia="el-GR"/>
        </w:rPr>
        <w:t>:</w:t>
      </w:r>
    </w:p>
    <w:p w:rsidR="000854E0" w:rsidRDefault="000854E0" w:rsidP="007A7663">
      <w:pPr>
        <w:jc w:val="center"/>
      </w:pPr>
      <w:r>
        <w:rPr>
          <w:lang w:eastAsia="el-GR"/>
        </w:rPr>
        <w:t>μ=</w:t>
      </w:r>
      <w:r w:rsidRPr="00A446CE">
        <w:rPr>
          <w:position w:val="-30"/>
        </w:rPr>
        <w:object w:dxaOrig="1320" w:dyaOrig="680">
          <v:shape id="_x0000_i1038" type="#_x0000_t75" style="width:66.2pt;height:33.95pt" o:ole="">
            <v:imagedata r:id="rId24" o:title=""/>
          </v:shape>
          <o:OLEObject Type="Embed" ProgID="Equation.3" ShapeID="_x0000_i1038" DrawAspect="Content" ObjectID="_1437060547" r:id="rId37"/>
        </w:object>
      </w:r>
      <w:r>
        <w:t>.</w:t>
      </w:r>
    </w:p>
    <w:p w:rsidR="009D7943" w:rsidRDefault="009D7943" w:rsidP="000854E0">
      <w:r>
        <w:t>Ας δούμε τώρα μερικές όψεις της νέας πραγματικότητας.</w:t>
      </w:r>
    </w:p>
    <w:p w:rsidR="009D7943" w:rsidRDefault="0078226B" w:rsidP="000854E0">
      <w:r w:rsidRPr="0078226B">
        <w:rPr>
          <w:noProof/>
          <w:lang w:eastAsia="el-GR"/>
        </w:rPr>
        <w:drawing>
          <wp:anchor distT="0" distB="0" distL="114300" distR="114300" simplePos="0" relativeHeight="251666432" behindDoc="0" locked="0" layoutInCell="1" allowOverlap="1">
            <wp:simplePos x="739009" y="2779986"/>
            <wp:positionH relativeFrom="column">
              <wp:align>right</wp:align>
            </wp:positionH>
            <wp:positionV relativeFrom="paragraph">
              <wp:posOffset>3810</wp:posOffset>
            </wp:positionV>
            <wp:extent cx="806012" cy="1282262"/>
            <wp:effectExtent l="19050" t="0" r="0" b="0"/>
            <wp:wrapSquare wrapText="bothSides"/>
            <wp:docPr id="83" name="Εικόνα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8" cstate="print"/>
                    <a:srcRect/>
                    <a:stretch>
                      <a:fillRect/>
                    </a:stretch>
                  </pic:blipFill>
                  <pic:spPr bwMode="auto">
                    <a:xfrm>
                      <a:off x="0" y="0"/>
                      <a:ext cx="806012" cy="1282262"/>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9D7943">
        <w:t>Το κέντρο μάζας</w:t>
      </w:r>
      <w:r w:rsidR="00916BA6">
        <w:t xml:space="preserve"> C</w:t>
      </w:r>
      <w:r w:rsidR="009D7943">
        <w:t xml:space="preserve"> του συστήματος, προφανώς είναι το μέσον του ελατηρίου, αφού οι μ</w:t>
      </w:r>
      <w:r w:rsidR="009D7943">
        <w:t>ά</w:t>
      </w:r>
      <w:r w:rsidR="009D7943">
        <w:t>ζες είναι ίσες.</w:t>
      </w:r>
    </w:p>
    <w:p w:rsidR="009D7943" w:rsidRDefault="009D7943" w:rsidP="000854E0">
      <w:r>
        <w:t>Στη διάρκεια της πτώσης</w:t>
      </w:r>
      <w:r w:rsidR="00D15882" w:rsidRPr="00D15882">
        <w:t>,</w:t>
      </w:r>
      <w:r>
        <w:t xml:space="preserve"> ας πάρουμε έναν παρατηρητή</w:t>
      </w:r>
      <w:r w:rsidR="00B30404">
        <w:t xml:space="preserve"> Π</w:t>
      </w:r>
      <w:r>
        <w:t xml:space="preserve">, που </w:t>
      </w:r>
      <w:r w:rsidR="00960A34">
        <w:t>«</w:t>
      </w:r>
      <w:r>
        <w:t>κάθεται</w:t>
      </w:r>
      <w:r w:rsidR="00960A34">
        <w:t>»</w:t>
      </w:r>
      <w:r>
        <w:t xml:space="preserve"> στο κέντρο μ</w:t>
      </w:r>
      <w:r>
        <w:t>ά</w:t>
      </w:r>
      <w:r>
        <w:t>ζας C.</w:t>
      </w:r>
      <w:r w:rsidR="00916BA6">
        <w:t xml:space="preserve"> Προφανώς πρόκειται για έναν μη αδρανειακό παρατηρητή, ο οποίος επιταχύνεται προς τα κάτω με επιτάχυνση</w:t>
      </w:r>
      <w:r w:rsidR="0085046C">
        <w:t xml:space="preserve"> </w:t>
      </w:r>
      <w:r w:rsidR="00B37F20" w:rsidRPr="0085046C">
        <w:rPr>
          <w:position w:val="-10"/>
        </w:rPr>
        <w:object w:dxaOrig="220" w:dyaOrig="320">
          <v:shape id="_x0000_i1039" type="#_x0000_t75" style="width:11.15pt;height:16.15pt" o:ole="">
            <v:imagedata r:id="rId39" o:title=""/>
          </v:shape>
          <o:OLEObject Type="Embed" ProgID="Equation.3" ShapeID="_x0000_i1039" DrawAspect="Content" ObjectID="_1437060548" r:id="rId40"/>
        </w:object>
      </w:r>
      <w:r w:rsidR="00916BA6">
        <w:t>.</w:t>
      </w:r>
      <w:r w:rsidR="00D15882" w:rsidRPr="00D15882">
        <w:t xml:space="preserve"> </w:t>
      </w:r>
      <w:r w:rsidR="00ED5FE2">
        <w:rPr>
          <w:lang w:val="en-US"/>
        </w:rPr>
        <w:t>O</w:t>
      </w:r>
      <w:r w:rsidR="00ED5FE2" w:rsidRPr="00ED5FE2">
        <w:t xml:space="preserve"> </w:t>
      </w:r>
      <w:r w:rsidR="00ED5FE2">
        <w:t>παρατηρητής μας</w:t>
      </w:r>
      <w:r w:rsidR="005E170A">
        <w:t xml:space="preserve"> «βλέπει» να ασκείται σε κάθε σώμα και μια δύναμη </w:t>
      </w:r>
      <w:r w:rsidR="005E170A">
        <w:rPr>
          <w:lang w:val="en-US"/>
        </w:rPr>
        <w:t>d</w:t>
      </w:r>
      <w:r w:rsidR="005E170A">
        <w:t xml:space="preserve">’ </w:t>
      </w:r>
      <w:r w:rsidR="005E170A">
        <w:rPr>
          <w:lang w:val="en-US"/>
        </w:rPr>
        <w:t>Alembert</w:t>
      </w:r>
      <w:proofErr w:type="gramStart"/>
      <w:r w:rsidR="00B37F20">
        <w:t xml:space="preserve">, </w:t>
      </w:r>
      <w:proofErr w:type="gramEnd"/>
      <w:r w:rsidR="00C325DD" w:rsidRPr="00CE07B4">
        <w:rPr>
          <w:position w:val="-6"/>
        </w:rPr>
        <w:object w:dxaOrig="400" w:dyaOrig="279">
          <v:shape id="_x0000_i1040" type="#_x0000_t75" style="width:19.85pt;height:14.05pt" o:ole="">
            <v:imagedata r:id="rId41" o:title=""/>
          </v:shape>
          <o:OLEObject Type="Embed" ProgID="Equation.3" ShapeID="_x0000_i1040" DrawAspect="Content" ObjectID="_1437060549" r:id="rId42"/>
        </w:object>
      </w:r>
      <w:r w:rsidR="005E170A" w:rsidRPr="005E170A">
        <w:t xml:space="preserve">, </w:t>
      </w:r>
      <w:r w:rsidR="005E170A">
        <w:t>όπως στο σχήμα. Αλλά τότε ο παρατηρητής Π,</w:t>
      </w:r>
      <w:r w:rsidR="00ED5FE2">
        <w:t xml:space="preserve"> έχει δ</w:t>
      </w:r>
      <w:r w:rsidR="00ED5FE2">
        <w:t>ί</w:t>
      </w:r>
      <w:r w:rsidR="00ED5FE2">
        <w:t>πλα του</w:t>
      </w:r>
      <w:r w:rsidR="005E170A">
        <w:t xml:space="preserve"> ένα μονωμένο σύστημα δύο σωμάτων για το οποίο ισχύει η αρχή διατήρησης της ορμής:</w:t>
      </w:r>
    </w:p>
    <w:p w:rsidR="005E170A" w:rsidRDefault="00881E91" w:rsidP="00881E91">
      <w:pPr>
        <w:jc w:val="center"/>
      </w:pPr>
      <w:r w:rsidRPr="009715B3">
        <w:rPr>
          <w:position w:val="-10"/>
        </w:rPr>
        <w:object w:dxaOrig="1579" w:dyaOrig="340">
          <v:shape id="_x0000_i1041" type="#_x0000_t75" style="width:79.05pt;height:16.95pt" o:ole="">
            <v:imagedata r:id="rId43" o:title=""/>
          </v:shape>
          <o:OLEObject Type="Embed" ProgID="Equation.3" ShapeID="_x0000_i1041" DrawAspect="Content" ObjectID="_1437060550" r:id="rId44"/>
        </w:object>
      </w:r>
    </w:p>
    <w:p w:rsidR="009715B3" w:rsidRDefault="00DC0931" w:rsidP="000854E0">
      <w:r>
        <w:t>α</w:t>
      </w:r>
      <w:r w:rsidR="009715B3">
        <w:t xml:space="preserve">φού η αρχική ορμή είναι μηδενική. </w:t>
      </w:r>
    </w:p>
    <w:p w:rsidR="00881E91" w:rsidRDefault="00ED5FE2" w:rsidP="000854E0">
      <w:r>
        <w:t>Πράγμα που σημαίνει ότι</w:t>
      </w:r>
      <w:r w:rsidR="00960A34">
        <w:t>,</w:t>
      </w:r>
      <w:r w:rsidR="009715B3">
        <w:t xml:space="preserve"> κάθε στιγμή τα δύο σώματα θα έχουν αντίθετες ταχύτητες </w:t>
      </w:r>
      <w:r w:rsidR="00881E91" w:rsidRPr="009715B3">
        <w:rPr>
          <w:position w:val="-10"/>
        </w:rPr>
        <w:object w:dxaOrig="859" w:dyaOrig="340">
          <v:shape id="_x0000_i1042" type="#_x0000_t75" style="width:43.05pt;height:16.95pt" o:ole="">
            <v:imagedata r:id="rId45" o:title=""/>
          </v:shape>
          <o:OLEObject Type="Embed" ProgID="Equation.3" ShapeID="_x0000_i1042" DrawAspect="Content" ObjectID="_1437060551" r:id="rId46"/>
        </w:object>
      </w:r>
      <w:r w:rsidR="009715B3">
        <w:t>,</w:t>
      </w:r>
      <w:r>
        <w:t xml:space="preserve"> δηλαδή</w:t>
      </w:r>
      <w:r w:rsidR="009715B3">
        <w:t xml:space="preserve"> τη στιγμή που η ταχύτητα</w:t>
      </w:r>
      <w:r w:rsidR="00881E91">
        <w:t xml:space="preserve"> του ενός γίνεται μέγιστη, μέγιστη θα είναι και του άλλου, ενώ τη στιγμή που μηδεν</w:t>
      </w:r>
      <w:r w:rsidR="00881E91">
        <w:t>ί</w:t>
      </w:r>
      <w:r w:rsidR="00881E91">
        <w:t>ζεται η ταχύτητα του m</w:t>
      </w:r>
      <w:r w:rsidR="00881E91">
        <w:rPr>
          <w:vertAlign w:val="subscript"/>
        </w:rPr>
        <w:t>1</w:t>
      </w:r>
      <w:r w:rsidR="00881E91">
        <w:t xml:space="preserve"> θα μηδενίζεται και του </w:t>
      </w:r>
      <w:r w:rsidR="009D36ED">
        <w:t>m</w:t>
      </w:r>
      <w:r w:rsidR="009D36ED">
        <w:rPr>
          <w:vertAlign w:val="subscript"/>
        </w:rPr>
        <w:t>2</w:t>
      </w:r>
      <w:r w:rsidR="00881E91">
        <w:t xml:space="preserve">. </w:t>
      </w:r>
    </w:p>
    <w:p w:rsidR="009715B3" w:rsidRPr="0078226B" w:rsidRDefault="00881E91" w:rsidP="0078226B">
      <w:pPr>
        <w:jc w:val="center"/>
        <w:rPr>
          <w:b/>
          <w:i/>
          <w:sz w:val="20"/>
          <w:szCs w:val="20"/>
          <w:lang w:eastAsia="el-GR"/>
        </w:rPr>
      </w:pPr>
      <w:r w:rsidRPr="0078226B">
        <w:rPr>
          <w:b/>
          <w:i/>
          <w:sz w:val="20"/>
          <w:szCs w:val="20"/>
        </w:rPr>
        <w:t>Προσοχή</w:t>
      </w:r>
      <w:r w:rsidR="00ED5FE2" w:rsidRPr="0078226B">
        <w:rPr>
          <w:i/>
          <w:sz w:val="20"/>
          <w:szCs w:val="20"/>
        </w:rPr>
        <w:t>,</w:t>
      </w:r>
      <w:r w:rsidRPr="0078226B">
        <w:rPr>
          <w:i/>
          <w:sz w:val="20"/>
          <w:szCs w:val="20"/>
        </w:rPr>
        <w:t xml:space="preserve"> μιλάμε για τις ταχύτητες των δύο σωμάτων, όπως τ</w:t>
      </w:r>
      <w:r w:rsidR="009D36ED" w:rsidRPr="0078226B">
        <w:rPr>
          <w:i/>
          <w:sz w:val="20"/>
          <w:szCs w:val="20"/>
        </w:rPr>
        <w:t>ις</w:t>
      </w:r>
      <w:r w:rsidRPr="0078226B">
        <w:rPr>
          <w:i/>
          <w:sz w:val="20"/>
          <w:szCs w:val="20"/>
        </w:rPr>
        <w:t xml:space="preserve"> μετράει ο μη αδρανειακό</w:t>
      </w:r>
      <w:r w:rsidR="00ED5FE2" w:rsidRPr="0078226B">
        <w:rPr>
          <w:i/>
          <w:sz w:val="20"/>
          <w:szCs w:val="20"/>
        </w:rPr>
        <w:t>ς</w:t>
      </w:r>
      <w:r w:rsidRPr="0078226B">
        <w:rPr>
          <w:i/>
          <w:sz w:val="20"/>
          <w:szCs w:val="20"/>
        </w:rPr>
        <w:t xml:space="preserve"> παρατηρητής που συμμετέχει στην κίνηση του κέντρου μάζας C.</w:t>
      </w:r>
    </w:p>
    <w:p w:rsidR="000854E0" w:rsidRDefault="00B37F20" w:rsidP="00881E91">
      <w:pPr>
        <w:rPr>
          <w:lang w:eastAsia="el-GR"/>
        </w:rPr>
      </w:pPr>
      <w:r>
        <w:rPr>
          <w:lang w:eastAsia="el-GR"/>
        </w:rPr>
        <w:lastRenderedPageBreak/>
        <w:t>Αυτό</w:t>
      </w:r>
      <w:r w:rsidR="00C325DD">
        <w:rPr>
          <w:lang w:eastAsia="el-GR"/>
        </w:rPr>
        <w:t>,</w:t>
      </w:r>
      <w:r>
        <w:rPr>
          <w:lang w:eastAsia="el-GR"/>
        </w:rPr>
        <w:t xml:space="preserve"> στην πράξη σημαίνει ότι</w:t>
      </w:r>
      <w:r w:rsidR="005834AB">
        <w:rPr>
          <w:lang w:eastAsia="el-GR"/>
        </w:rPr>
        <w:t>,</w:t>
      </w:r>
      <w:r>
        <w:rPr>
          <w:lang w:eastAsia="el-GR"/>
        </w:rPr>
        <w:t xml:space="preserve"> καθώς το μήκος του ελατηρίου μεταβάλλεται αρμονικά, τη στιγμή που θα έχει το </w:t>
      </w:r>
      <w:r w:rsidR="00C86C9D">
        <w:rPr>
          <w:lang w:eastAsia="el-GR"/>
        </w:rPr>
        <w:t>μέγιστο μήκος του, οι ταχύτητες των δύο σωμάτων θα είναι μηδενικές, ενώ θα είναι μέγιστες τη στιγμή που το ελατήριο θα έχει το φυσικό μήκος του.</w:t>
      </w:r>
    </w:p>
    <w:p w:rsidR="00C86C9D" w:rsidRDefault="00C86C9D" w:rsidP="00881E91">
      <w:pPr>
        <w:rPr>
          <w:lang w:eastAsia="el-GR"/>
        </w:rPr>
      </w:pPr>
      <w:r>
        <w:rPr>
          <w:lang w:eastAsia="el-GR"/>
        </w:rPr>
        <w:t>Αν τώρα ο Π παρακολουθήσει το σώμα Α μόνο, τι θα δει;</w:t>
      </w:r>
    </w:p>
    <w:p w:rsidR="00C86C9D" w:rsidRDefault="00C86C9D" w:rsidP="00881E91">
      <w:pPr>
        <w:rPr>
          <w:lang w:eastAsia="el-GR"/>
        </w:rPr>
      </w:pPr>
      <w:r>
        <w:rPr>
          <w:lang w:eastAsia="el-GR"/>
        </w:rPr>
        <w:t>Θα δει ένα σώμα, που θα είναι δεμένο στο άκρο του ελατηρίου (το άλλο άκρο του οποίου είναι ακ</w:t>
      </w:r>
      <w:r w:rsidR="00615779">
        <w:rPr>
          <w:lang w:eastAsia="el-GR"/>
        </w:rPr>
        <w:t>ίνητο, στο C), και ταλαντώνεται με πλάτος Α</w:t>
      </w:r>
      <w:r w:rsidR="00615779">
        <w:rPr>
          <w:vertAlign w:val="subscript"/>
          <w:lang w:eastAsia="el-GR"/>
        </w:rPr>
        <w:t>1</w:t>
      </w:r>
      <w:r w:rsidR="00615779">
        <w:rPr>
          <w:lang w:eastAsia="el-GR"/>
        </w:rPr>
        <w:t>= ½ Δℓ</w:t>
      </w:r>
      <w:r w:rsidR="00615779">
        <w:rPr>
          <w:vertAlign w:val="subscript"/>
          <w:lang w:eastAsia="el-GR"/>
        </w:rPr>
        <w:t>max</w:t>
      </w:r>
      <w:r w:rsidR="00615779">
        <w:rPr>
          <w:lang w:eastAsia="el-GR"/>
        </w:rPr>
        <w:t xml:space="preserve">=0,1m. </w:t>
      </w:r>
      <w:r w:rsidR="009D36ED">
        <w:rPr>
          <w:lang w:eastAsia="el-GR"/>
        </w:rPr>
        <w:t>Και επειδή η</w:t>
      </w:r>
      <w:r w:rsidR="00615779">
        <w:rPr>
          <w:lang w:eastAsia="el-GR"/>
        </w:rPr>
        <w:t xml:space="preserve"> σταθερά  αυτού του ελατηρίου είναι ίση με k</w:t>
      </w:r>
      <w:r w:rsidR="00615779">
        <w:rPr>
          <w:vertAlign w:val="subscript"/>
          <w:lang w:eastAsia="el-GR"/>
        </w:rPr>
        <w:t>1</w:t>
      </w:r>
      <w:r w:rsidR="00615779">
        <w:rPr>
          <w:lang w:eastAsia="el-GR"/>
        </w:rPr>
        <w:t>=2k</w:t>
      </w:r>
      <w:r w:rsidR="00615779">
        <w:rPr>
          <w:vertAlign w:val="superscript"/>
          <w:lang w:eastAsia="el-GR"/>
        </w:rPr>
        <w:t>*</w:t>
      </w:r>
      <w:r w:rsidR="00615779">
        <w:rPr>
          <w:lang w:eastAsia="el-GR"/>
        </w:rPr>
        <w:t>, συνεπώς</w:t>
      </w:r>
      <w:r w:rsidR="00ED5FE2">
        <w:rPr>
          <w:lang w:eastAsia="el-GR"/>
        </w:rPr>
        <w:t xml:space="preserve"> το σώμα θα ταλαντώνεται</w:t>
      </w:r>
      <w:r w:rsidR="00615779">
        <w:rPr>
          <w:lang w:eastAsia="el-GR"/>
        </w:rPr>
        <w:t xml:space="preserve"> με γωνιακή συχνότητα  </w:t>
      </w:r>
      <w:r w:rsidR="00405375" w:rsidRPr="00615779">
        <w:rPr>
          <w:position w:val="-32"/>
          <w:lang w:eastAsia="el-GR"/>
        </w:rPr>
        <w:object w:dxaOrig="2160" w:dyaOrig="760">
          <v:shape id="_x0000_i1043" type="#_x0000_t75" style="width:108pt;height:38.05pt" o:ole="">
            <v:imagedata r:id="rId47" o:title=""/>
          </v:shape>
          <o:OLEObject Type="Embed" ProgID="Equation.3" ShapeID="_x0000_i1043" DrawAspect="Content" ObjectID="_1437060552" r:id="rId48"/>
        </w:object>
      </w:r>
      <w:r w:rsidR="00405375">
        <w:rPr>
          <w:lang w:eastAsia="el-GR"/>
        </w:rPr>
        <w:t>, ίση με την γωνιακή συχνότητα μεταβολής του μήκους του ελατηρίου, πράγμα αναμενόμενο</w:t>
      </w:r>
      <w:r w:rsidR="00ED5FE2">
        <w:rPr>
          <w:lang w:eastAsia="el-GR"/>
        </w:rPr>
        <w:t>, με βάση την παραπάνω ανάλυση</w:t>
      </w:r>
      <w:r w:rsidR="00405375">
        <w:rPr>
          <w:lang w:eastAsia="el-GR"/>
        </w:rPr>
        <w:t>.</w:t>
      </w:r>
    </w:p>
    <w:p w:rsidR="00405375" w:rsidRDefault="009D36ED" w:rsidP="00881E91">
      <w:pPr>
        <w:rPr>
          <w:lang w:eastAsia="el-GR"/>
        </w:rPr>
      </w:pPr>
      <w:r>
        <w:rPr>
          <w:lang w:eastAsia="el-GR"/>
        </w:rPr>
        <w:t>Αλλά τότε για την απομάκρυνση του σώματος Α</w:t>
      </w:r>
      <w:r w:rsidR="00ED5FE2">
        <w:rPr>
          <w:lang w:eastAsia="el-GR"/>
        </w:rPr>
        <w:t xml:space="preserve"> από τη θέση ισορροπίας του</w:t>
      </w:r>
      <w:r>
        <w:rPr>
          <w:lang w:eastAsia="el-GR"/>
        </w:rPr>
        <w:t>, θα έβρισκε την εξίσωση</w:t>
      </w:r>
      <w:r w:rsidR="00E85B10">
        <w:rPr>
          <w:lang w:eastAsia="el-GR"/>
        </w:rPr>
        <w:t xml:space="preserve"> (θ</w:t>
      </w:r>
      <w:r w:rsidR="00E85B10">
        <w:rPr>
          <w:lang w:eastAsia="el-GR"/>
        </w:rPr>
        <w:t>ε</w:t>
      </w:r>
      <w:r w:rsidR="00E85B10">
        <w:rPr>
          <w:lang w:eastAsia="el-GR"/>
        </w:rPr>
        <w:t xml:space="preserve">τική φορά προς τα </w:t>
      </w:r>
      <w:r w:rsidR="00F756A0">
        <w:rPr>
          <w:lang w:eastAsia="el-GR"/>
        </w:rPr>
        <w:t>κάτω</w:t>
      </w:r>
      <w:r w:rsidR="00E85B10">
        <w:rPr>
          <w:lang w:eastAsia="el-GR"/>
        </w:rPr>
        <w:t>)</w:t>
      </w:r>
      <w:r>
        <w:rPr>
          <w:lang w:eastAsia="el-GR"/>
        </w:rPr>
        <w:t>:</w:t>
      </w:r>
    </w:p>
    <w:p w:rsidR="009D36ED" w:rsidRDefault="007E458C" w:rsidP="00E85B10">
      <w:pPr>
        <w:jc w:val="center"/>
        <w:rPr>
          <w:lang w:eastAsia="el-GR"/>
        </w:rPr>
      </w:pPr>
      <w:r w:rsidRPr="000854E0">
        <w:rPr>
          <w:position w:val="-28"/>
          <w:lang w:eastAsia="el-GR"/>
        </w:rPr>
        <w:object w:dxaOrig="2380" w:dyaOrig="680">
          <v:shape id="_x0000_i1044" type="#_x0000_t75" style="width:119.15pt;height:33.95pt" o:ole="">
            <v:imagedata r:id="rId49" o:title=""/>
          </v:shape>
          <o:OLEObject Type="Embed" ProgID="Equation.3" ShapeID="_x0000_i1044" DrawAspect="Content" ObjectID="_1437060553" r:id="rId50"/>
        </w:object>
      </w:r>
      <w:r w:rsidR="00DD62FE">
        <w:rPr>
          <w:lang w:eastAsia="el-GR"/>
        </w:rPr>
        <w:t xml:space="preserve"> (S.Ι.)</w:t>
      </w:r>
    </w:p>
    <w:p w:rsidR="00E85B10" w:rsidRDefault="00E85B10" w:rsidP="00881E91">
      <w:pPr>
        <w:rPr>
          <w:lang w:eastAsia="el-GR"/>
        </w:rPr>
      </w:pPr>
      <w:r>
        <w:rPr>
          <w:lang w:eastAsia="el-GR"/>
        </w:rPr>
        <w:t>Και αντίστοιχα για το σώμα Β:</w:t>
      </w:r>
    </w:p>
    <w:p w:rsidR="00E85B10" w:rsidRDefault="007E458C" w:rsidP="00E85B10">
      <w:pPr>
        <w:jc w:val="center"/>
        <w:rPr>
          <w:lang w:eastAsia="el-GR"/>
        </w:rPr>
      </w:pPr>
      <w:r w:rsidRPr="000854E0">
        <w:rPr>
          <w:position w:val="-28"/>
          <w:lang w:eastAsia="el-GR"/>
        </w:rPr>
        <w:object w:dxaOrig="2500" w:dyaOrig="680">
          <v:shape id="_x0000_i1045" type="#_x0000_t75" style="width:124.95pt;height:33.95pt" o:ole="">
            <v:imagedata r:id="rId51" o:title=""/>
          </v:shape>
          <o:OLEObject Type="Embed" ProgID="Equation.3" ShapeID="_x0000_i1045" DrawAspect="Content" ObjectID="_1437060554" r:id="rId52"/>
        </w:object>
      </w:r>
      <w:r w:rsidR="00DD62FE">
        <w:rPr>
          <w:lang w:eastAsia="el-GR"/>
        </w:rPr>
        <w:t xml:space="preserve">   (S.Ι.)</w:t>
      </w:r>
    </w:p>
    <w:p w:rsidR="002D318F" w:rsidRDefault="002D318F" w:rsidP="002D318F">
      <w:pPr>
        <w:rPr>
          <w:lang w:eastAsia="el-GR"/>
        </w:rPr>
      </w:pPr>
      <w:r>
        <w:rPr>
          <w:lang w:eastAsia="el-GR"/>
        </w:rPr>
        <w:t xml:space="preserve">Όλα αυτά όμως, όπως τα βλέπει ο παρατηρητής Π στο κέντρο μάζας C, ο οποίος επιταχύνεται προς τα κάτω εκτελώντας ελεύθερη πτώση. </w:t>
      </w:r>
    </w:p>
    <w:p w:rsidR="000F73F6" w:rsidRDefault="002B18DD" w:rsidP="002D318F">
      <w:pPr>
        <w:rPr>
          <w:lang w:eastAsia="el-GR"/>
        </w:rPr>
      </w:pPr>
      <w:r>
        <w:rPr>
          <w:lang w:eastAsia="el-GR"/>
        </w:rPr>
        <w:t>Ας κάνουμε</w:t>
      </w:r>
      <w:r w:rsidR="006028AF">
        <w:rPr>
          <w:lang w:eastAsia="el-GR"/>
        </w:rPr>
        <w:t xml:space="preserve"> τώρα</w:t>
      </w:r>
      <w:r>
        <w:rPr>
          <w:lang w:eastAsia="el-GR"/>
        </w:rPr>
        <w:t xml:space="preserve"> ένα βήμα </w:t>
      </w:r>
      <w:r w:rsidR="000F73F6">
        <w:rPr>
          <w:lang w:eastAsia="el-GR"/>
        </w:rPr>
        <w:t>παραπέρα</w:t>
      </w:r>
      <w:r>
        <w:rPr>
          <w:lang w:eastAsia="el-GR"/>
        </w:rPr>
        <w:t>.</w:t>
      </w:r>
    </w:p>
    <w:p w:rsidR="002D318F" w:rsidRDefault="002B18DD" w:rsidP="002D318F">
      <w:pPr>
        <w:rPr>
          <w:lang w:eastAsia="el-GR"/>
        </w:rPr>
      </w:pPr>
      <w:r>
        <w:rPr>
          <w:lang w:eastAsia="el-GR"/>
        </w:rPr>
        <w:t xml:space="preserve"> Ας</w:t>
      </w:r>
      <w:r w:rsidR="002D318F">
        <w:rPr>
          <w:lang w:eastAsia="el-GR"/>
        </w:rPr>
        <w:t xml:space="preserve"> φανταστούμε την κίνηση κάθε σώματος σαν σύνθετη, αποτελούμενη</w:t>
      </w:r>
      <w:r w:rsidR="009D6049">
        <w:rPr>
          <w:lang w:eastAsia="el-GR"/>
        </w:rPr>
        <w:t xml:space="preserve"> από δύο ανεξάρτητες κινήσεις, </w:t>
      </w:r>
      <w:r w:rsidR="009D6049">
        <w:rPr>
          <w:lang w:eastAsia="el-GR"/>
        </w:rPr>
        <w:t>ό</w:t>
      </w:r>
      <w:r w:rsidR="009D6049">
        <w:rPr>
          <w:lang w:eastAsia="el-GR"/>
        </w:rPr>
        <w:t>που η μία είναι η</w:t>
      </w:r>
      <w:r w:rsidR="002D318F">
        <w:rPr>
          <w:lang w:eastAsia="el-GR"/>
        </w:rPr>
        <w:t xml:space="preserve"> ταλάντωση που αντιλαμβάνεται ο παρατηρητής Π</w:t>
      </w:r>
      <w:r w:rsidR="009D6049">
        <w:rPr>
          <w:lang w:eastAsia="el-GR"/>
        </w:rPr>
        <w:t xml:space="preserve"> και η άλλη η ελεύθερη πτώση, θα είχαμε για τις θέσεις κάθε σώματος:</w:t>
      </w:r>
    </w:p>
    <w:p w:rsidR="00960A34" w:rsidRDefault="009D6049" w:rsidP="002D318F">
      <w:pPr>
        <w:rPr>
          <w:lang w:eastAsia="el-GR"/>
        </w:rPr>
      </w:pPr>
      <w:r>
        <w:rPr>
          <w:lang w:eastAsia="el-GR"/>
        </w:rPr>
        <w:t>Σώμα Α:</w:t>
      </w:r>
    </w:p>
    <w:p w:rsidR="009D6049" w:rsidRDefault="009D6049" w:rsidP="00960A34">
      <w:pPr>
        <w:jc w:val="center"/>
        <w:rPr>
          <w:lang w:eastAsia="el-GR"/>
        </w:rPr>
      </w:pPr>
      <w:r>
        <w:rPr>
          <w:lang w:eastAsia="el-GR"/>
        </w:rPr>
        <w:t>y</w:t>
      </w:r>
      <w:r>
        <w:rPr>
          <w:vertAlign w:val="subscript"/>
          <w:lang w:eastAsia="el-GR"/>
        </w:rPr>
        <w:t>1</w:t>
      </w:r>
      <w:r>
        <w:rPr>
          <w:lang w:eastAsia="el-GR"/>
        </w:rPr>
        <w:t>=y</w:t>
      </w:r>
      <w:r>
        <w:rPr>
          <w:vertAlign w:val="subscript"/>
          <w:lang w:eastAsia="el-GR"/>
        </w:rPr>
        <w:t>01</w:t>
      </w:r>
      <w:r>
        <w:rPr>
          <w:lang w:eastAsia="el-GR"/>
        </w:rPr>
        <w:t>+</w:t>
      </w:r>
      <w:r w:rsidR="006028AF" w:rsidRPr="000854E0">
        <w:rPr>
          <w:position w:val="-28"/>
          <w:lang w:eastAsia="el-GR"/>
        </w:rPr>
        <w:object w:dxaOrig="2640" w:dyaOrig="680">
          <v:shape id="_x0000_i1046" type="#_x0000_t75" style="width:132pt;height:33.95pt" o:ole="">
            <v:imagedata r:id="rId53" o:title=""/>
          </v:shape>
          <o:OLEObject Type="Embed" ProgID="Equation.3" ShapeID="_x0000_i1046" DrawAspect="Content" ObjectID="_1437060555" r:id="rId54"/>
        </w:object>
      </w:r>
    </w:p>
    <w:p w:rsidR="00960A34" w:rsidRDefault="009D6049" w:rsidP="002D318F">
      <w:pPr>
        <w:rPr>
          <w:lang w:eastAsia="el-GR"/>
        </w:rPr>
      </w:pPr>
      <w:r>
        <w:rPr>
          <w:lang w:eastAsia="el-GR"/>
        </w:rPr>
        <w:t>Σώμα Β:</w:t>
      </w:r>
    </w:p>
    <w:p w:rsidR="009D6049" w:rsidRDefault="009D6049" w:rsidP="00960A34">
      <w:pPr>
        <w:jc w:val="center"/>
        <w:rPr>
          <w:lang w:eastAsia="el-GR"/>
        </w:rPr>
      </w:pPr>
      <w:r>
        <w:rPr>
          <w:lang w:eastAsia="el-GR"/>
        </w:rPr>
        <w:t>y</w:t>
      </w:r>
      <w:r>
        <w:rPr>
          <w:vertAlign w:val="subscript"/>
          <w:lang w:eastAsia="el-GR"/>
        </w:rPr>
        <w:t>2</w:t>
      </w:r>
      <w:r>
        <w:rPr>
          <w:lang w:eastAsia="el-GR"/>
        </w:rPr>
        <w:t>=y</w:t>
      </w:r>
      <w:r>
        <w:rPr>
          <w:vertAlign w:val="subscript"/>
          <w:lang w:eastAsia="el-GR"/>
        </w:rPr>
        <w:t>02</w:t>
      </w:r>
      <w:r>
        <w:rPr>
          <w:lang w:eastAsia="el-GR"/>
        </w:rPr>
        <w:t>+</w:t>
      </w:r>
      <w:r w:rsidR="006028AF" w:rsidRPr="000854E0">
        <w:rPr>
          <w:position w:val="-28"/>
          <w:lang w:eastAsia="el-GR"/>
        </w:rPr>
        <w:object w:dxaOrig="2740" w:dyaOrig="680">
          <v:shape id="_x0000_i1047" type="#_x0000_t75" style="width:136.95pt;height:33.95pt" o:ole="">
            <v:imagedata r:id="rId55" o:title=""/>
          </v:shape>
          <o:OLEObject Type="Embed" ProgID="Equation.3" ShapeID="_x0000_i1047" DrawAspect="Content" ObjectID="_1437060556" r:id="rId56"/>
        </w:object>
      </w:r>
    </w:p>
    <w:p w:rsidR="00F756A0" w:rsidRDefault="00F756A0" w:rsidP="002D318F">
      <w:pPr>
        <w:rPr>
          <w:lang w:eastAsia="el-GR"/>
        </w:rPr>
      </w:pPr>
      <w:r>
        <w:rPr>
          <w:lang w:eastAsia="el-GR"/>
        </w:rPr>
        <w:t>Όπου y</w:t>
      </w:r>
      <w:r>
        <w:rPr>
          <w:vertAlign w:val="subscript"/>
          <w:lang w:eastAsia="el-GR"/>
        </w:rPr>
        <w:t>01</w:t>
      </w:r>
      <w:r>
        <w:rPr>
          <w:lang w:eastAsia="el-GR"/>
        </w:rPr>
        <w:t xml:space="preserve"> και y</w:t>
      </w:r>
      <w:r>
        <w:rPr>
          <w:vertAlign w:val="subscript"/>
          <w:lang w:eastAsia="el-GR"/>
        </w:rPr>
        <w:t>01</w:t>
      </w:r>
      <w:r>
        <w:rPr>
          <w:lang w:eastAsia="el-GR"/>
        </w:rPr>
        <w:t xml:space="preserve"> οι αρχικές θέσεις τους.</w:t>
      </w:r>
    </w:p>
    <w:p w:rsidR="00D3017F" w:rsidRDefault="00D3017F" w:rsidP="002D318F">
      <w:pPr>
        <w:rPr>
          <w:lang w:eastAsia="el-GR"/>
        </w:rPr>
      </w:pPr>
    </w:p>
    <w:p w:rsidR="00F756A0" w:rsidRDefault="006028AF" w:rsidP="002D318F">
      <w:pPr>
        <w:rPr>
          <w:lang w:eastAsia="el-GR"/>
        </w:rPr>
      </w:pPr>
      <w:r>
        <w:rPr>
          <w:lang w:eastAsia="el-GR"/>
        </w:rPr>
        <w:t>Έτσι</w:t>
      </w:r>
      <w:r w:rsidR="00D3017F">
        <w:rPr>
          <w:lang w:eastAsia="el-GR"/>
        </w:rPr>
        <w:t>, για επιβεβαίωση</w:t>
      </w:r>
      <w:r>
        <w:rPr>
          <w:lang w:eastAsia="el-GR"/>
        </w:rPr>
        <w:t xml:space="preserve"> ας βρούμε τις επιταχύνσεις των δύο σωμάτων</w:t>
      </w:r>
      <w:r w:rsidR="00D3017F">
        <w:rPr>
          <w:lang w:eastAsia="el-GR"/>
        </w:rPr>
        <w:t>, για τη στιγμή t=0, που κόβουμε το νήμα</w:t>
      </w:r>
      <w:r>
        <w:rPr>
          <w:lang w:eastAsia="el-GR"/>
        </w:rPr>
        <w:t>:</w:t>
      </w:r>
    </w:p>
    <w:p w:rsidR="006028AF" w:rsidRDefault="006028AF" w:rsidP="002D318F">
      <w:pPr>
        <w:rPr>
          <w:lang w:eastAsia="el-GR"/>
        </w:rPr>
      </w:pPr>
      <w:r>
        <w:rPr>
          <w:lang w:eastAsia="el-GR"/>
        </w:rPr>
        <w:t>Για το Α σώμα:</w:t>
      </w:r>
    </w:p>
    <w:p w:rsidR="006028AF" w:rsidRDefault="006C5216" w:rsidP="007000CA">
      <w:pPr>
        <w:jc w:val="center"/>
        <w:rPr>
          <w:lang w:eastAsia="el-GR"/>
        </w:rPr>
      </w:pPr>
      <w:r w:rsidRPr="006028AF">
        <w:rPr>
          <w:position w:val="-28"/>
          <w:lang w:eastAsia="el-GR"/>
        </w:rPr>
        <w:object w:dxaOrig="3739" w:dyaOrig="680">
          <v:shape id="_x0000_i1048" type="#_x0000_t75" style="width:187.05pt;height:33.95pt" o:ole="">
            <v:imagedata r:id="rId57" o:title=""/>
          </v:shape>
          <o:OLEObject Type="Embed" ProgID="Equation.3" ShapeID="_x0000_i1048" DrawAspect="Content" ObjectID="_1437060557" r:id="rId58"/>
        </w:object>
      </w:r>
      <w:r>
        <w:rPr>
          <w:lang w:eastAsia="el-GR"/>
        </w:rPr>
        <w:t xml:space="preserve"> →</w:t>
      </w:r>
    </w:p>
    <w:p w:rsidR="006C5216" w:rsidRDefault="006C5216" w:rsidP="007000CA">
      <w:pPr>
        <w:jc w:val="center"/>
        <w:rPr>
          <w:lang w:eastAsia="el-GR"/>
        </w:rPr>
      </w:pPr>
      <w:r w:rsidRPr="006028AF">
        <w:rPr>
          <w:position w:val="-28"/>
          <w:lang w:eastAsia="el-GR"/>
        </w:rPr>
        <w:object w:dxaOrig="6900" w:dyaOrig="700">
          <v:shape id="_x0000_i1049" type="#_x0000_t75" style="width:345.1pt;height:34.75pt" o:ole="">
            <v:imagedata r:id="rId59" o:title=""/>
          </v:shape>
          <o:OLEObject Type="Embed" ProgID="Equation.3" ShapeID="_x0000_i1049" DrawAspect="Content" ObjectID="_1437060558" r:id="rId60"/>
        </w:object>
      </w:r>
    </w:p>
    <w:p w:rsidR="006C5216" w:rsidRDefault="006C5216" w:rsidP="002D318F">
      <w:pPr>
        <w:rPr>
          <w:lang w:eastAsia="el-GR"/>
        </w:rPr>
      </w:pPr>
      <w:r>
        <w:rPr>
          <w:lang w:eastAsia="el-GR"/>
        </w:rPr>
        <w:t>Και</w:t>
      </w:r>
      <w:r w:rsidRPr="006C5216">
        <w:rPr>
          <w:lang w:eastAsia="el-GR"/>
        </w:rPr>
        <w:t xml:space="preserve"> </w:t>
      </w:r>
      <w:r>
        <w:rPr>
          <w:lang w:eastAsia="el-GR"/>
        </w:rPr>
        <w:t>για</w:t>
      </w:r>
      <w:r w:rsidRPr="006C5216">
        <w:rPr>
          <w:lang w:eastAsia="el-GR"/>
        </w:rPr>
        <w:t xml:space="preserve"> </w:t>
      </w:r>
      <w:r w:rsidRPr="006C5216">
        <w:rPr>
          <w:lang w:val="en-US" w:eastAsia="el-GR"/>
        </w:rPr>
        <w:t>t</w:t>
      </w:r>
      <w:r w:rsidRPr="006C5216">
        <w:rPr>
          <w:lang w:eastAsia="el-GR"/>
        </w:rPr>
        <w:t xml:space="preserve">=0:  </w:t>
      </w:r>
      <w:r>
        <w:rPr>
          <w:lang w:eastAsia="el-GR"/>
        </w:rPr>
        <w:t>α</w:t>
      </w:r>
      <w:r w:rsidRPr="006C5216">
        <w:rPr>
          <w:vertAlign w:val="subscript"/>
          <w:lang w:eastAsia="el-GR"/>
        </w:rPr>
        <w:t>1</w:t>
      </w:r>
      <w:r w:rsidRPr="006C5216">
        <w:rPr>
          <w:lang w:eastAsia="el-GR"/>
        </w:rPr>
        <w:t>=10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-20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 xml:space="preserve">=-10 </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δηλαδή επιτάχυνση μέτρου 10</w:t>
      </w:r>
      <w:r w:rsidRPr="006C5216">
        <w:rPr>
          <w:lang w:eastAsia="el-GR"/>
        </w:rPr>
        <w:t xml:space="preserve"> </w:t>
      </w:r>
      <w:r>
        <w:rPr>
          <w:lang w:eastAsia="el-GR"/>
        </w:rPr>
        <w:t>m/s</w:t>
      </w:r>
      <w:r>
        <w:rPr>
          <w:vertAlign w:val="superscript"/>
          <w:lang w:eastAsia="el-GR"/>
        </w:rPr>
        <w:t>2</w:t>
      </w:r>
      <w:r>
        <w:rPr>
          <w:lang w:eastAsia="el-GR"/>
        </w:rPr>
        <w:t xml:space="preserve"> με φορά προς τα πάνω.</w:t>
      </w:r>
    </w:p>
    <w:p w:rsidR="006C5216" w:rsidRDefault="00A56B3B" w:rsidP="002D318F">
      <w:pPr>
        <w:rPr>
          <w:lang w:eastAsia="el-GR"/>
        </w:rPr>
      </w:pPr>
      <w:r>
        <w:rPr>
          <w:lang w:eastAsia="el-GR"/>
        </w:rPr>
        <w:t>Για το σώμα Β:</w:t>
      </w:r>
    </w:p>
    <w:p w:rsidR="00A56B3B" w:rsidRDefault="006F772B" w:rsidP="007000CA">
      <w:pPr>
        <w:jc w:val="center"/>
        <w:rPr>
          <w:lang w:eastAsia="el-GR"/>
        </w:rPr>
      </w:pPr>
      <w:r w:rsidRPr="006028AF">
        <w:rPr>
          <w:position w:val="-28"/>
          <w:lang w:eastAsia="el-GR"/>
        </w:rPr>
        <w:object w:dxaOrig="3879" w:dyaOrig="680">
          <v:shape id="_x0000_i1050" type="#_x0000_t75" style="width:194.05pt;height:33.95pt" o:ole="">
            <v:imagedata r:id="rId61" o:title=""/>
          </v:shape>
          <o:OLEObject Type="Embed" ProgID="Equation.3" ShapeID="_x0000_i1050" DrawAspect="Content" ObjectID="_1437060559" r:id="rId62"/>
        </w:object>
      </w:r>
      <w:r>
        <w:rPr>
          <w:lang w:eastAsia="el-GR"/>
        </w:rPr>
        <w:t>→</w:t>
      </w:r>
    </w:p>
    <w:p w:rsidR="006F772B" w:rsidRDefault="006F772B" w:rsidP="007000CA">
      <w:pPr>
        <w:jc w:val="center"/>
        <w:rPr>
          <w:lang w:eastAsia="el-GR"/>
        </w:rPr>
      </w:pPr>
      <w:r w:rsidRPr="006028AF">
        <w:rPr>
          <w:position w:val="-28"/>
          <w:lang w:eastAsia="el-GR"/>
        </w:rPr>
        <w:object w:dxaOrig="7140" w:dyaOrig="700">
          <v:shape id="_x0000_i1051" type="#_x0000_t75" style="width:357.1pt;height:34.75pt" o:ole="">
            <v:imagedata r:id="rId63" o:title=""/>
          </v:shape>
          <o:OLEObject Type="Embed" ProgID="Equation.3" ShapeID="_x0000_i1051" DrawAspect="Content" ObjectID="_1437060560" r:id="rId64"/>
        </w:object>
      </w:r>
    </w:p>
    <w:p w:rsidR="003F7616" w:rsidRDefault="006F772B" w:rsidP="002D318F">
      <w:pPr>
        <w:rPr>
          <w:lang w:eastAsia="el-GR"/>
        </w:rPr>
      </w:pPr>
      <w:r>
        <w:rPr>
          <w:lang w:eastAsia="el-GR"/>
        </w:rPr>
        <w:t>Και για t=0:  α</w:t>
      </w:r>
      <w:r>
        <w:rPr>
          <w:vertAlign w:val="subscript"/>
          <w:lang w:eastAsia="el-GR"/>
        </w:rPr>
        <w:t>2</w:t>
      </w:r>
      <w:r>
        <w:rPr>
          <w:lang w:eastAsia="el-GR"/>
        </w:rPr>
        <w:t>=1</w:t>
      </w:r>
      <w:r w:rsidRPr="006C5216">
        <w:rPr>
          <w:lang w:eastAsia="el-GR"/>
        </w:rPr>
        <w:t>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xml:space="preserve"> +</w:t>
      </w:r>
      <w:r w:rsidRPr="006C5216">
        <w:rPr>
          <w:lang w:eastAsia="el-GR"/>
        </w:rPr>
        <w:t>20</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sidRPr="006C5216">
        <w:rPr>
          <w:lang w:eastAsia="el-GR"/>
        </w:rPr>
        <w:t>=</w:t>
      </w:r>
      <w:r>
        <w:rPr>
          <w:lang w:eastAsia="el-GR"/>
        </w:rPr>
        <w:t>+3</w:t>
      </w:r>
      <w:r w:rsidRPr="006C5216">
        <w:rPr>
          <w:lang w:eastAsia="el-GR"/>
        </w:rPr>
        <w:t xml:space="preserve">0 </w:t>
      </w:r>
      <w:r w:rsidRPr="006C5216">
        <w:rPr>
          <w:lang w:val="en-US" w:eastAsia="el-GR"/>
        </w:rPr>
        <w:t>m</w:t>
      </w:r>
      <w:r w:rsidRPr="006C5216">
        <w:rPr>
          <w:lang w:eastAsia="el-GR"/>
        </w:rPr>
        <w:t>/</w:t>
      </w:r>
      <w:r w:rsidRPr="006C5216">
        <w:rPr>
          <w:lang w:val="en-US" w:eastAsia="el-GR"/>
        </w:rPr>
        <w:t>s</w:t>
      </w:r>
      <w:r w:rsidRPr="006C5216">
        <w:rPr>
          <w:vertAlign w:val="superscript"/>
          <w:lang w:eastAsia="el-GR"/>
        </w:rPr>
        <w:t>2</w:t>
      </w:r>
      <w:r>
        <w:rPr>
          <w:lang w:eastAsia="el-GR"/>
        </w:rPr>
        <w:t>, δηλαδή επιτάχυνση μέτρου 30</w:t>
      </w:r>
      <w:r w:rsidRPr="006C5216">
        <w:rPr>
          <w:lang w:eastAsia="el-GR"/>
        </w:rPr>
        <w:t xml:space="preserve"> </w:t>
      </w:r>
      <w:r>
        <w:rPr>
          <w:lang w:eastAsia="el-GR"/>
        </w:rPr>
        <w:t>m/s</w:t>
      </w:r>
      <w:r>
        <w:rPr>
          <w:vertAlign w:val="superscript"/>
          <w:lang w:eastAsia="el-GR"/>
        </w:rPr>
        <w:t>2</w:t>
      </w:r>
      <w:r>
        <w:rPr>
          <w:lang w:eastAsia="el-GR"/>
        </w:rPr>
        <w:t xml:space="preserve"> με φορά προς τα κάτω</w:t>
      </w:r>
      <w:r w:rsidR="003F7616">
        <w:rPr>
          <w:lang w:eastAsia="el-GR"/>
        </w:rPr>
        <w:t>.</w:t>
      </w:r>
    </w:p>
    <w:p w:rsidR="006F772B" w:rsidRDefault="003F7616" w:rsidP="002D318F">
      <w:pPr>
        <w:rPr>
          <w:lang w:eastAsia="el-GR"/>
        </w:rPr>
      </w:pPr>
      <w:r>
        <w:rPr>
          <w:lang w:eastAsia="el-GR"/>
        </w:rPr>
        <w:t>Οι τιμές αυτές βλέπουμε να βρίσκονται</w:t>
      </w:r>
      <w:r w:rsidR="007000CA">
        <w:rPr>
          <w:lang w:eastAsia="el-GR"/>
        </w:rPr>
        <w:t xml:space="preserve"> σε συμφωνία με τις τιμές που υπολογίστηκαν αρχικά και χωρίς εξ</w:t>
      </w:r>
      <w:r w:rsidR="007000CA">
        <w:rPr>
          <w:lang w:eastAsia="el-GR"/>
        </w:rPr>
        <w:t>ι</w:t>
      </w:r>
      <w:r w:rsidR="007000CA">
        <w:rPr>
          <w:lang w:eastAsia="el-GR"/>
        </w:rPr>
        <w:t>σώσεις κίνησης.</w:t>
      </w:r>
    </w:p>
    <w:p w:rsidR="007000CA" w:rsidRDefault="007000CA" w:rsidP="002D318F">
      <w:pPr>
        <w:rPr>
          <w:lang w:eastAsia="el-GR"/>
        </w:rPr>
      </w:pPr>
    </w:p>
    <w:p w:rsidR="00EC52A9" w:rsidRPr="006023BD" w:rsidRDefault="00FE5EBB" w:rsidP="002D318F">
      <w:pPr>
        <w:rPr>
          <w:b/>
          <w:color w:val="FF0000"/>
          <w:lang w:eastAsia="el-GR"/>
        </w:rPr>
      </w:pPr>
      <w:r w:rsidRPr="006023BD">
        <w:rPr>
          <w:b/>
          <w:color w:val="FF0000"/>
          <w:lang w:eastAsia="el-GR"/>
        </w:rPr>
        <w:t>Σχόλια</w:t>
      </w:r>
      <w:r w:rsidR="00EC52A9" w:rsidRPr="006023BD">
        <w:rPr>
          <w:b/>
          <w:color w:val="FF0000"/>
          <w:lang w:eastAsia="el-GR"/>
        </w:rPr>
        <w:t>:</w:t>
      </w:r>
    </w:p>
    <w:p w:rsidR="00EC52A9" w:rsidRDefault="00EC52A9" w:rsidP="00FE5EBB">
      <w:pPr>
        <w:pStyle w:val="a"/>
      </w:pPr>
      <w:r>
        <w:t xml:space="preserve">Έστω ένα ελατήριο, σταθεράς k, στο άκρο του οποίου ασκώντας μια δύναμη F, του προκαλούμε μια επιμήκυνση </w:t>
      </w:r>
      <w:proofErr w:type="spellStart"/>
      <w:r>
        <w:t>Δℓ</w:t>
      </w:r>
      <w:proofErr w:type="spellEnd"/>
      <w:r>
        <w:t xml:space="preserve">, όπως </w:t>
      </w:r>
      <w:r w:rsidR="00AC1229">
        <w:t>σ</w:t>
      </w:r>
      <w:r>
        <w:t xml:space="preserve">το </w:t>
      </w:r>
      <w:r w:rsidR="00AC1229">
        <w:t>σχήμα.</w:t>
      </w:r>
    </w:p>
    <w:p w:rsidR="001E1A73" w:rsidRDefault="001E1A73" w:rsidP="001E1A73">
      <w:pPr>
        <w:jc w:val="center"/>
        <w:rPr>
          <w:lang w:eastAsia="el-GR"/>
        </w:rPr>
      </w:pPr>
      <w:r w:rsidRPr="001E1A73">
        <w:rPr>
          <w:noProof/>
          <w:lang w:eastAsia="el-GR"/>
        </w:rPr>
        <w:drawing>
          <wp:inline distT="0" distB="0" distL="0" distR="0">
            <wp:extent cx="2212340" cy="1739265"/>
            <wp:effectExtent l="19050" t="0" r="0" b="0"/>
            <wp:docPr id="70" name="Εικόνα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5" cstate="print"/>
                    <a:srcRect/>
                    <a:stretch>
                      <a:fillRect/>
                    </a:stretch>
                  </pic:blipFill>
                  <pic:spPr bwMode="auto">
                    <a:xfrm>
                      <a:off x="0" y="0"/>
                      <a:ext cx="2212340" cy="1739265"/>
                    </a:xfrm>
                    <a:prstGeom prst="rect">
                      <a:avLst/>
                    </a:prstGeom>
                    <a:noFill/>
                    <a:ln w="9525">
                      <a:noFill/>
                      <a:miter lim="800000"/>
                      <a:headEnd/>
                      <a:tailEnd/>
                    </a:ln>
                  </pic:spPr>
                </pic:pic>
              </a:graphicData>
            </a:graphic>
          </wp:inline>
        </w:drawing>
      </w:r>
    </w:p>
    <w:p w:rsidR="001E1A73" w:rsidRDefault="001E1A73" w:rsidP="00FE5EBB">
      <w:pPr>
        <w:ind w:left="425"/>
        <w:rPr>
          <w:lang w:eastAsia="el-GR"/>
        </w:rPr>
      </w:pPr>
      <w:r>
        <w:rPr>
          <w:lang w:eastAsia="el-GR"/>
        </w:rPr>
        <w:t xml:space="preserve">Από τον νόμο του </w:t>
      </w:r>
      <w:proofErr w:type="spellStart"/>
      <w:r>
        <w:rPr>
          <w:lang w:eastAsia="el-GR"/>
        </w:rPr>
        <w:t>Ηοοke</w:t>
      </w:r>
      <w:proofErr w:type="spellEnd"/>
      <w:r>
        <w:rPr>
          <w:lang w:eastAsia="el-GR"/>
        </w:rPr>
        <w:t xml:space="preserve"> παίρνουμε </w:t>
      </w:r>
      <w:proofErr w:type="spellStart"/>
      <w:r>
        <w:rPr>
          <w:lang w:eastAsia="el-GR"/>
        </w:rPr>
        <w:t>F=k∙Δℓ</w:t>
      </w:r>
      <w:proofErr w:type="spellEnd"/>
      <w:r>
        <w:rPr>
          <w:lang w:eastAsia="el-GR"/>
        </w:rPr>
        <w:t>.</w:t>
      </w:r>
    </w:p>
    <w:p w:rsidR="001E1A73" w:rsidRDefault="001E1A73" w:rsidP="00FE5EBB">
      <w:pPr>
        <w:ind w:left="425"/>
        <w:rPr>
          <w:lang w:eastAsia="el-GR"/>
        </w:rPr>
      </w:pPr>
      <w:r>
        <w:rPr>
          <w:lang w:eastAsia="el-GR"/>
        </w:rPr>
        <w:t>Αν εστιάσουμε τώρα στο μισό τμήμα του ελατηρίου (ΑΒ), αυτό ισορροπεί, συνεπώς δέχεται από το ά</w:t>
      </w:r>
      <w:r>
        <w:rPr>
          <w:lang w:eastAsia="el-GR"/>
        </w:rPr>
        <w:t>λ</w:t>
      </w:r>
      <w:r>
        <w:rPr>
          <w:lang w:eastAsia="el-GR"/>
        </w:rPr>
        <w:t>λο πάνω μισό (ΒΓ)</w:t>
      </w:r>
      <w:r w:rsidR="00D80CE6">
        <w:rPr>
          <w:lang w:eastAsia="el-GR"/>
        </w:rPr>
        <w:t xml:space="preserve"> μια δύναμη προς τα πάνω μέτρου F, αλλά τότε του ασκεί και δύναμη ίσου μέτρου, με φορά προς τα κάτω, όπως στο τελευταίο σχήμα. Αλλά τότε το τμήμα (ΒΓ), το μισό ελατήριο, έχει </w:t>
      </w:r>
      <w:r w:rsidR="00D80CE6">
        <w:rPr>
          <w:lang w:eastAsia="el-GR"/>
        </w:rPr>
        <w:t>ε</w:t>
      </w:r>
      <w:r w:rsidR="00D80CE6">
        <w:rPr>
          <w:lang w:eastAsia="el-GR"/>
        </w:rPr>
        <w:t xml:space="preserve">πιμήκυνση ½ </w:t>
      </w:r>
      <w:proofErr w:type="spellStart"/>
      <w:r w:rsidR="00D80CE6">
        <w:rPr>
          <w:lang w:eastAsia="el-GR"/>
        </w:rPr>
        <w:t>Δℓ</w:t>
      </w:r>
      <w:proofErr w:type="spellEnd"/>
      <w:r w:rsidR="00D80CE6">
        <w:rPr>
          <w:lang w:eastAsia="el-GR"/>
        </w:rPr>
        <w:t>, με την επίδραση της δύναμης F, συνεπώς:</w:t>
      </w:r>
    </w:p>
    <w:p w:rsidR="00D80CE6" w:rsidRDefault="00083EB6" w:rsidP="00FE5EBB">
      <w:pPr>
        <w:ind w:left="425"/>
        <w:jc w:val="center"/>
        <w:rPr>
          <w:lang w:eastAsia="el-GR"/>
        </w:rPr>
      </w:pPr>
      <w:r w:rsidRPr="00D80CE6">
        <w:rPr>
          <w:position w:val="-40"/>
          <w:lang w:eastAsia="el-GR"/>
        </w:rPr>
        <w:object w:dxaOrig="2840" w:dyaOrig="780">
          <v:shape id="_x0000_i1052" type="#_x0000_t75" style="width:141.95pt;height:38.9pt" o:ole="">
            <v:imagedata r:id="rId66" o:title=""/>
          </v:shape>
          <o:OLEObject Type="Embed" ProgID="Equation.3" ShapeID="_x0000_i1052" DrawAspect="Content" ObjectID="_1437060561" r:id="rId67"/>
        </w:object>
      </w:r>
    </w:p>
    <w:p w:rsidR="00D80CE6" w:rsidRPr="00FE5EBB" w:rsidRDefault="00D80CE6" w:rsidP="00FE5EBB">
      <w:pPr>
        <w:ind w:left="425"/>
        <w:rPr>
          <w:lang w:eastAsia="el-GR"/>
        </w:rPr>
      </w:pPr>
      <w:r>
        <w:rPr>
          <w:lang w:eastAsia="el-GR"/>
        </w:rPr>
        <w:t>Δηλαδή το μισό ελατήριο έχει διπλάσια σταθερά, από την σταθερά k</w:t>
      </w:r>
      <w:r w:rsidR="006F28CC">
        <w:rPr>
          <w:lang w:eastAsia="el-GR"/>
        </w:rPr>
        <w:t>,</w:t>
      </w:r>
      <w:r>
        <w:rPr>
          <w:lang w:eastAsia="el-GR"/>
        </w:rPr>
        <w:t xml:space="preserve"> όλου του ελατηρίου.</w:t>
      </w:r>
    </w:p>
    <w:p w:rsidR="00FE5EBB" w:rsidRDefault="00FE5EBB" w:rsidP="00FE5EBB">
      <w:pPr>
        <w:ind w:left="425"/>
        <w:rPr>
          <w:lang w:eastAsia="el-GR"/>
        </w:rPr>
      </w:pPr>
      <w:r>
        <w:rPr>
          <w:lang w:eastAsia="el-GR"/>
        </w:rPr>
        <w:t>Γενικότερα αν ένα ελατήριο, σταθεράς k, κοπεί σε ν ίσα μέρη, τότε το καθένα από αυτά θα έχει σταθ</w:t>
      </w:r>
      <w:r>
        <w:rPr>
          <w:lang w:eastAsia="el-GR"/>
        </w:rPr>
        <w:t>ε</w:t>
      </w:r>
      <w:r>
        <w:rPr>
          <w:lang w:eastAsia="el-GR"/>
        </w:rPr>
        <w:t xml:space="preserve">ρά </w:t>
      </w:r>
      <w:proofErr w:type="spellStart"/>
      <w:r>
        <w:rPr>
          <w:lang w:eastAsia="el-GR"/>
        </w:rPr>
        <w:t>k΄=νk</w:t>
      </w:r>
      <w:proofErr w:type="spellEnd"/>
      <w:r>
        <w:rPr>
          <w:lang w:eastAsia="el-GR"/>
        </w:rPr>
        <w:t>.</w:t>
      </w:r>
    </w:p>
    <w:p w:rsidR="00E92BF9" w:rsidRDefault="00FE5EBB" w:rsidP="00E92BF9">
      <w:pPr>
        <w:pStyle w:val="a"/>
      </w:pPr>
      <w:r>
        <w:t>Στο παράδειγμά μας χρησιμοποιήσαμε δυο ίσες μάζες στα άκρα του ελατηρίου. Προφανώς το κάναμε για ευνόητους λόγους, αλλά δεν είναι απαραίτητο. Έτσι αν π.χ. m</w:t>
      </w:r>
      <w:r>
        <w:rPr>
          <w:vertAlign w:val="subscript"/>
        </w:rPr>
        <w:t>1</w:t>
      </w:r>
      <w:r>
        <w:t>=3m</w:t>
      </w:r>
      <w:r>
        <w:rPr>
          <w:vertAlign w:val="subscript"/>
        </w:rPr>
        <w:t>2</w:t>
      </w:r>
      <w:r>
        <w:t xml:space="preserve">, η κατάσταση δεν θα άλλαζε, </w:t>
      </w:r>
      <w:r>
        <w:lastRenderedPageBreak/>
        <w:t>όσον αφορά την αντιμετώπιση</w:t>
      </w:r>
      <w:r w:rsidR="00B64027">
        <w:t>. Η</w:t>
      </w:r>
      <w:r w:rsidR="00E92BF9">
        <w:t xml:space="preserve"> εξίσωση </w:t>
      </w:r>
      <w:r w:rsidR="00E92BF9" w:rsidRPr="00580FBA">
        <w:rPr>
          <w:position w:val="-30"/>
        </w:rPr>
        <w:object w:dxaOrig="2180" w:dyaOrig="720">
          <v:shape id="_x0000_i1053" type="#_x0000_t75" style="width:108.85pt;height:36pt" o:ole="">
            <v:imagedata r:id="rId22" o:title=""/>
          </v:shape>
          <o:OLEObject Type="Embed" ProgID="Equation.3" ShapeID="_x0000_i1053" DrawAspect="Content" ObjectID="_1437060562" r:id="rId68"/>
        </w:object>
      </w:r>
      <w:r w:rsidR="00E92BF9">
        <w:t xml:space="preserve"> παραμένει η ίδια, όπως ίδια θα ήταν και η εξίσωση της επιμήκυνσης y=Α</w:t>
      </w:r>
      <w:r w:rsidR="00E92BF9">
        <w:rPr>
          <w:vertAlign w:val="subscript"/>
        </w:rPr>
        <w:t>1</w:t>
      </w:r>
      <w:r w:rsidR="00E92BF9">
        <w:t>∙ημ(</w:t>
      </w:r>
      <w:proofErr w:type="spellStart"/>
      <w:r w:rsidR="00E92BF9">
        <w:t>ωt+φ</w:t>
      </w:r>
      <w:r w:rsidR="00E92BF9">
        <w:rPr>
          <w:vertAlign w:val="subscript"/>
        </w:rPr>
        <w:t>0</w:t>
      </w:r>
      <w:proofErr w:type="spellEnd"/>
      <w:r w:rsidR="00E92BF9">
        <w:t xml:space="preserve">), αλλά προφανώς με άλλη τιμή του ω, εξαρτώμενη από την τιμή της </w:t>
      </w:r>
      <w:proofErr w:type="spellStart"/>
      <w:r w:rsidR="00E92BF9">
        <w:t>ανηγμένης</w:t>
      </w:r>
      <w:proofErr w:type="spellEnd"/>
      <w:r w:rsidR="00E92BF9">
        <w:t xml:space="preserve"> μάζας.</w:t>
      </w:r>
      <w:r w:rsidR="0021245B">
        <w:tab/>
      </w:r>
      <w:r w:rsidR="0021245B">
        <w:br/>
        <w:t>Αλλά και η αντιμετώπιση μέσω του κινούμενου παρατηρητή, θα ήταν ίδια, αλλά προφανώς το κέντρο μάζας δεν θα ήταν στο μέσον του ελατηρίου, αλλά στο σημείο εκείνο για το οποίο m</w:t>
      </w:r>
      <w:r w:rsidR="0021245B">
        <w:rPr>
          <w:vertAlign w:val="subscript"/>
        </w:rPr>
        <w:t>1</w:t>
      </w:r>
      <w:r w:rsidR="0021245B">
        <w:t>∙x</w:t>
      </w:r>
      <w:r w:rsidR="0021245B">
        <w:rPr>
          <w:vertAlign w:val="subscript"/>
        </w:rPr>
        <w:t>1</w:t>
      </w:r>
      <w:r w:rsidR="0021245B">
        <w:t>=m</w:t>
      </w:r>
      <w:r w:rsidR="0021245B">
        <w:rPr>
          <w:vertAlign w:val="subscript"/>
        </w:rPr>
        <w:t>2</w:t>
      </w:r>
      <w:r w:rsidR="0021245B">
        <w:t>∙x</w:t>
      </w:r>
      <w:r w:rsidR="0021245B">
        <w:rPr>
          <w:vertAlign w:val="subscript"/>
        </w:rPr>
        <w:t>2</w:t>
      </w:r>
      <w:r w:rsidR="0021245B">
        <w:t>, δηλαδή σε σημείο που θα απείχε κατά το ¼ του μήκος του ελατηρίου</w:t>
      </w:r>
      <w:r w:rsidR="00E80195">
        <w:t>,</w:t>
      </w:r>
      <w:r w:rsidR="0021245B">
        <w:t xml:space="preserve"> από το Α σώμα. Αλλά τότε ο παρατηρ</w:t>
      </w:r>
      <w:r w:rsidR="0021245B">
        <w:t>η</w:t>
      </w:r>
      <w:r w:rsidR="0021245B">
        <w:t>τής θα «έβλεπε» το σώμα Α να ταλαντώνεται στο άκρο ελατηρίου</w:t>
      </w:r>
      <w:r w:rsidR="005C4B3E">
        <w:t xml:space="preserve"> σταθερά k</w:t>
      </w:r>
      <w:r w:rsidR="005C4B3E">
        <w:rPr>
          <w:vertAlign w:val="subscript"/>
        </w:rPr>
        <w:t>1</w:t>
      </w:r>
      <w:r w:rsidR="005C4B3E">
        <w:t>=4k.</w:t>
      </w:r>
      <w:r w:rsidR="00607923">
        <w:t xml:space="preserve"> Όσον αφορά το πλ</w:t>
      </w:r>
      <w:r w:rsidR="00607923">
        <w:t>ά</w:t>
      </w:r>
      <w:r w:rsidR="00607923">
        <w:t>τος της κάθε ταλάντωσης, θα προέκυπτε, αν ο παρατηρητής μας εφάρμοζε</w:t>
      </w:r>
      <w:r w:rsidR="003F0AC4">
        <w:t xml:space="preserve"> την διατήρηση της ορμής και της μηχανικής ενέργειας, ανάμεσα στην αρχική θέση και στη θέση που το ελατήριο θα αποκτούσε το φυσικό μήκος του. Έτσι</w:t>
      </w:r>
      <w:r w:rsidR="00607923">
        <w:t>:</w:t>
      </w:r>
    </w:p>
    <w:p w:rsidR="003F0AC4" w:rsidRDefault="003F0AC4" w:rsidP="00607923">
      <w:pPr>
        <w:ind w:left="360"/>
      </w:pPr>
      <w:r>
        <w:t xml:space="preserve">Από διατήρηση ορμής: </w:t>
      </w:r>
      <w:r w:rsidR="00607923">
        <w:t xml:space="preserve">   m</w:t>
      </w:r>
      <w:r w:rsidR="00607923">
        <w:rPr>
          <w:vertAlign w:val="subscript"/>
        </w:rPr>
        <w:t>1</w:t>
      </w:r>
      <w:r w:rsidR="00607923">
        <w:t>υ</w:t>
      </w:r>
      <w:r w:rsidR="00607923">
        <w:rPr>
          <w:vertAlign w:val="subscript"/>
        </w:rPr>
        <w:t>1</w:t>
      </w:r>
      <w:r w:rsidR="00607923">
        <w:t>+m</w:t>
      </w:r>
      <w:r w:rsidR="00607923">
        <w:rPr>
          <w:vertAlign w:val="subscript"/>
        </w:rPr>
        <w:t>2</w:t>
      </w:r>
      <w:r w:rsidR="00607923">
        <w:t>υ</w:t>
      </w:r>
      <w:r w:rsidR="00607923">
        <w:rPr>
          <w:vertAlign w:val="subscript"/>
        </w:rPr>
        <w:t>2</w:t>
      </w:r>
      <w:r w:rsidR="00607923">
        <w:t>=Ρ</w:t>
      </w:r>
      <w:r w:rsidR="00607923">
        <w:rPr>
          <w:vertAlign w:val="subscript"/>
        </w:rPr>
        <w:t>αρχ</w:t>
      </w:r>
      <w:r w:rsidR="00607923">
        <w:t>=0 → υ</w:t>
      </w:r>
      <w:r w:rsidR="00607923">
        <w:rPr>
          <w:vertAlign w:val="subscript"/>
        </w:rPr>
        <w:t>2</w:t>
      </w:r>
      <w:r w:rsidR="00607923">
        <w:t>=-3υ</w:t>
      </w:r>
      <w:r w:rsidR="00607923">
        <w:rPr>
          <w:vertAlign w:val="subscript"/>
        </w:rPr>
        <w:t>1</w:t>
      </w:r>
      <w:r>
        <w:t>.</w:t>
      </w:r>
    </w:p>
    <w:p w:rsidR="00607923" w:rsidRDefault="003F0AC4" w:rsidP="00607923">
      <w:pPr>
        <w:ind w:left="360"/>
      </w:pPr>
      <w:r>
        <w:t xml:space="preserve">Από διατήρηση ενέργειας:  </w:t>
      </w:r>
      <w:r w:rsidRPr="00607923">
        <w:rPr>
          <w:position w:val="-24"/>
        </w:rPr>
        <w:object w:dxaOrig="2820" w:dyaOrig="620">
          <v:shape id="_x0000_i1054" type="#_x0000_t75" style="width:141.1pt;height:31.05pt" o:ole="">
            <v:imagedata r:id="rId69" o:title=""/>
          </v:shape>
          <o:OLEObject Type="Embed" ProgID="Equation.3" ShapeID="_x0000_i1054" DrawAspect="Content" ObjectID="_1437060563" r:id="rId70"/>
        </w:object>
      </w:r>
    </w:p>
    <w:p w:rsidR="003F0AC4" w:rsidRPr="00607923" w:rsidRDefault="003F0AC4" w:rsidP="00607923">
      <w:pPr>
        <w:ind w:left="360"/>
      </w:pPr>
      <w:r>
        <w:t>Λύνοντας το σύστημα υπολογίζει την ταχύτητα κάθε σώματος και από εκεί το αντίστοιχο πλάτος ταλ</w:t>
      </w:r>
      <w:r>
        <w:t>ά</w:t>
      </w:r>
      <w:r>
        <w:t>ντωσης.</w:t>
      </w:r>
    </w:p>
    <w:p w:rsidR="000F73F6" w:rsidRPr="00CB476B" w:rsidRDefault="000F73F6" w:rsidP="00CB476B">
      <w:pPr>
        <w:jc w:val="right"/>
        <w:rPr>
          <w:b/>
          <w:color w:val="0000FF"/>
          <w:lang w:val="en-US"/>
        </w:rPr>
      </w:pPr>
      <w:r w:rsidRPr="00433AFC">
        <w:rPr>
          <w:b/>
          <w:color w:val="0000FF"/>
        </w:rPr>
        <w:t>dmargaris@sch.gr</w:t>
      </w:r>
    </w:p>
    <w:sectPr w:rsidR="000F73F6" w:rsidRPr="00CB476B" w:rsidSect="00DE126D">
      <w:headerReference w:type="default" r:id="rId71"/>
      <w:footerReference w:type="default" r:id="rId7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002" w:rsidRDefault="00C87002" w:rsidP="00AE4FC3">
      <w:pPr>
        <w:spacing w:line="240" w:lineRule="auto"/>
      </w:pPr>
      <w:r>
        <w:separator/>
      </w:r>
    </w:p>
  </w:endnote>
  <w:endnote w:type="continuationSeparator" w:id="0">
    <w:p w:rsidR="00C87002" w:rsidRDefault="00C87002"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Default="00F16B8C" w:rsidP="00AE4FC3">
    <w:pPr>
      <w:pStyle w:val="a7"/>
      <w:framePr w:wrap="around" w:vAnchor="text" w:hAnchor="margin" w:xAlign="right" w:y="1"/>
      <w:rPr>
        <w:rStyle w:val="a8"/>
      </w:rPr>
    </w:pPr>
    <w:r>
      <w:rPr>
        <w:rStyle w:val="a8"/>
      </w:rPr>
      <w:fldChar w:fldCharType="begin"/>
    </w:r>
    <w:r w:rsidR="00AE4FC3">
      <w:rPr>
        <w:rStyle w:val="a8"/>
      </w:rPr>
      <w:instrText xml:space="preserve">PAGE  </w:instrText>
    </w:r>
    <w:r>
      <w:rPr>
        <w:rStyle w:val="a8"/>
      </w:rPr>
      <w:fldChar w:fldCharType="separate"/>
    </w:r>
    <w:r w:rsidR="00E2285F">
      <w:rPr>
        <w:rStyle w:val="a8"/>
        <w:noProof/>
      </w:rPr>
      <w:t>1</w:t>
    </w:r>
    <w:r>
      <w:rPr>
        <w:rStyle w:val="a8"/>
      </w:rPr>
      <w:fldChar w:fldCharType="end"/>
    </w:r>
  </w:p>
  <w:p w:rsidR="00AE4FC3" w:rsidRPr="00D56705" w:rsidRDefault="00AE4FC3" w:rsidP="00AE4FC3">
    <w:pPr>
      <w:pStyle w:val="a7"/>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p w:rsidR="00AE4FC3" w:rsidRDefault="00AE4FC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002" w:rsidRDefault="00C87002" w:rsidP="00AE4FC3">
      <w:pPr>
        <w:spacing w:line="240" w:lineRule="auto"/>
      </w:pPr>
      <w:r>
        <w:separator/>
      </w:r>
    </w:p>
  </w:footnote>
  <w:footnote w:type="continuationSeparator" w:id="0">
    <w:p w:rsidR="00C87002" w:rsidRDefault="00C87002"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FC3" w:rsidRPr="00075414" w:rsidRDefault="00AE4FC3"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AE4FC3" w:rsidRDefault="00AE4FC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44C10"/>
    <w:rsid w:val="000654ED"/>
    <w:rsid w:val="00083EB6"/>
    <w:rsid w:val="000854E0"/>
    <w:rsid w:val="000E7C18"/>
    <w:rsid w:val="000F73F6"/>
    <w:rsid w:val="00101418"/>
    <w:rsid w:val="001201BF"/>
    <w:rsid w:val="0017048D"/>
    <w:rsid w:val="00172FBB"/>
    <w:rsid w:val="00176582"/>
    <w:rsid w:val="001C4A36"/>
    <w:rsid w:val="001E1A73"/>
    <w:rsid w:val="0021245B"/>
    <w:rsid w:val="00246577"/>
    <w:rsid w:val="002620C3"/>
    <w:rsid w:val="00274EC7"/>
    <w:rsid w:val="00291BF3"/>
    <w:rsid w:val="002B18DD"/>
    <w:rsid w:val="002B59B2"/>
    <w:rsid w:val="002D318F"/>
    <w:rsid w:val="002F77C7"/>
    <w:rsid w:val="00341904"/>
    <w:rsid w:val="00343AE0"/>
    <w:rsid w:val="00354C19"/>
    <w:rsid w:val="00354F39"/>
    <w:rsid w:val="00387A7B"/>
    <w:rsid w:val="00393F9C"/>
    <w:rsid w:val="003B5435"/>
    <w:rsid w:val="003D7B21"/>
    <w:rsid w:val="003F0AC4"/>
    <w:rsid w:val="003F7616"/>
    <w:rsid w:val="00405375"/>
    <w:rsid w:val="00415FEF"/>
    <w:rsid w:val="00440024"/>
    <w:rsid w:val="004737A3"/>
    <w:rsid w:val="004A12E6"/>
    <w:rsid w:val="004A3EDF"/>
    <w:rsid w:val="004C47E2"/>
    <w:rsid w:val="004D1408"/>
    <w:rsid w:val="0050468F"/>
    <w:rsid w:val="00505FA4"/>
    <w:rsid w:val="00524705"/>
    <w:rsid w:val="005457AB"/>
    <w:rsid w:val="005469A8"/>
    <w:rsid w:val="005540F0"/>
    <w:rsid w:val="005547B4"/>
    <w:rsid w:val="005651C0"/>
    <w:rsid w:val="00580FBA"/>
    <w:rsid w:val="005834AB"/>
    <w:rsid w:val="005B57EB"/>
    <w:rsid w:val="005B5C72"/>
    <w:rsid w:val="005C4B3E"/>
    <w:rsid w:val="005E109A"/>
    <w:rsid w:val="005E170A"/>
    <w:rsid w:val="005F39B0"/>
    <w:rsid w:val="006005C2"/>
    <w:rsid w:val="00601E5B"/>
    <w:rsid w:val="006023BD"/>
    <w:rsid w:val="006028AF"/>
    <w:rsid w:val="006029A4"/>
    <w:rsid w:val="006058F7"/>
    <w:rsid w:val="00607923"/>
    <w:rsid w:val="00615779"/>
    <w:rsid w:val="00626044"/>
    <w:rsid w:val="0064038E"/>
    <w:rsid w:val="00660124"/>
    <w:rsid w:val="00660FE0"/>
    <w:rsid w:val="00665D6F"/>
    <w:rsid w:val="00686626"/>
    <w:rsid w:val="006B0685"/>
    <w:rsid w:val="006C5216"/>
    <w:rsid w:val="006C6E7F"/>
    <w:rsid w:val="006F28CC"/>
    <w:rsid w:val="006F772B"/>
    <w:rsid w:val="007000CA"/>
    <w:rsid w:val="00706C93"/>
    <w:rsid w:val="007171B8"/>
    <w:rsid w:val="007249DA"/>
    <w:rsid w:val="00735624"/>
    <w:rsid w:val="00745F49"/>
    <w:rsid w:val="0078226B"/>
    <w:rsid w:val="00784759"/>
    <w:rsid w:val="007A7663"/>
    <w:rsid w:val="007B5D13"/>
    <w:rsid w:val="007B5DBA"/>
    <w:rsid w:val="007E0214"/>
    <w:rsid w:val="007E458C"/>
    <w:rsid w:val="007E6479"/>
    <w:rsid w:val="00836AAE"/>
    <w:rsid w:val="0085046C"/>
    <w:rsid w:val="00881546"/>
    <w:rsid w:val="00881D07"/>
    <w:rsid w:val="00881E91"/>
    <w:rsid w:val="008C130F"/>
    <w:rsid w:val="0090092A"/>
    <w:rsid w:val="00907F46"/>
    <w:rsid w:val="0091568A"/>
    <w:rsid w:val="0091575F"/>
    <w:rsid w:val="00916BA6"/>
    <w:rsid w:val="00942A00"/>
    <w:rsid w:val="00960A34"/>
    <w:rsid w:val="009715B3"/>
    <w:rsid w:val="009716B0"/>
    <w:rsid w:val="00987AD4"/>
    <w:rsid w:val="0099730E"/>
    <w:rsid w:val="009B7E4E"/>
    <w:rsid w:val="009D2B72"/>
    <w:rsid w:val="009D36ED"/>
    <w:rsid w:val="009D6049"/>
    <w:rsid w:val="009D7943"/>
    <w:rsid w:val="00A00627"/>
    <w:rsid w:val="00A21151"/>
    <w:rsid w:val="00A3174C"/>
    <w:rsid w:val="00A56B3B"/>
    <w:rsid w:val="00A571FA"/>
    <w:rsid w:val="00A823AB"/>
    <w:rsid w:val="00A974A0"/>
    <w:rsid w:val="00AA7D02"/>
    <w:rsid w:val="00AC0CEE"/>
    <w:rsid w:val="00AC1229"/>
    <w:rsid w:val="00AE4FC3"/>
    <w:rsid w:val="00B30404"/>
    <w:rsid w:val="00B37F20"/>
    <w:rsid w:val="00B41D17"/>
    <w:rsid w:val="00B563D8"/>
    <w:rsid w:val="00B64027"/>
    <w:rsid w:val="00B83F4E"/>
    <w:rsid w:val="00BD6917"/>
    <w:rsid w:val="00C128B2"/>
    <w:rsid w:val="00C325DD"/>
    <w:rsid w:val="00C43688"/>
    <w:rsid w:val="00C86C9D"/>
    <w:rsid w:val="00C87002"/>
    <w:rsid w:val="00CB476B"/>
    <w:rsid w:val="00CC00DA"/>
    <w:rsid w:val="00CC0D29"/>
    <w:rsid w:val="00CE07B4"/>
    <w:rsid w:val="00CE7BB0"/>
    <w:rsid w:val="00CF09F3"/>
    <w:rsid w:val="00CF393D"/>
    <w:rsid w:val="00D04551"/>
    <w:rsid w:val="00D15882"/>
    <w:rsid w:val="00D3017F"/>
    <w:rsid w:val="00D51391"/>
    <w:rsid w:val="00D65DDF"/>
    <w:rsid w:val="00D80CE6"/>
    <w:rsid w:val="00DA0E27"/>
    <w:rsid w:val="00DA2149"/>
    <w:rsid w:val="00DC0931"/>
    <w:rsid w:val="00DC2882"/>
    <w:rsid w:val="00DC2C89"/>
    <w:rsid w:val="00DD62FE"/>
    <w:rsid w:val="00DE126D"/>
    <w:rsid w:val="00DF37FB"/>
    <w:rsid w:val="00E0509A"/>
    <w:rsid w:val="00E16123"/>
    <w:rsid w:val="00E2285F"/>
    <w:rsid w:val="00E42734"/>
    <w:rsid w:val="00E42B70"/>
    <w:rsid w:val="00E757F8"/>
    <w:rsid w:val="00E80195"/>
    <w:rsid w:val="00E85B10"/>
    <w:rsid w:val="00E90596"/>
    <w:rsid w:val="00E92BF9"/>
    <w:rsid w:val="00EC45E1"/>
    <w:rsid w:val="00EC52A9"/>
    <w:rsid w:val="00ED5FE2"/>
    <w:rsid w:val="00F06DAB"/>
    <w:rsid w:val="00F16B8C"/>
    <w:rsid w:val="00F2171C"/>
    <w:rsid w:val="00F26692"/>
    <w:rsid w:val="00F477F0"/>
    <w:rsid w:val="00F756A0"/>
    <w:rsid w:val="00F8348E"/>
    <w:rsid w:val="00FB020D"/>
    <w:rsid w:val="00FB12A1"/>
    <w:rsid w:val="00FB3BD7"/>
    <w:rsid w:val="00FB4D2C"/>
    <w:rsid w:val="00FB52DE"/>
    <w:rsid w:val="00FD030E"/>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83F4E"/>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widowControl w:val="0"/>
      <w:numPr>
        <w:numId w:val="14"/>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image" Target="media/image19.wmf"/><Relationship Id="rId21" Type="http://schemas.openxmlformats.org/officeDocument/2006/relationships/oleObject" Target="embeddings/oleObject6.bin"/><Relationship Id="rId34" Type="http://schemas.openxmlformats.org/officeDocument/2006/relationships/image" Target="media/image16.wmf"/><Relationship Id="rId42" Type="http://schemas.openxmlformats.org/officeDocument/2006/relationships/oleObject" Target="embeddings/oleObject16.bin"/><Relationship Id="rId47" Type="http://schemas.openxmlformats.org/officeDocument/2006/relationships/image" Target="media/image23.wmf"/><Relationship Id="rId50" Type="http://schemas.openxmlformats.org/officeDocument/2006/relationships/oleObject" Target="embeddings/oleObject20.bin"/><Relationship Id="rId55" Type="http://schemas.openxmlformats.org/officeDocument/2006/relationships/image" Target="media/image27.wmf"/><Relationship Id="rId63" Type="http://schemas.openxmlformats.org/officeDocument/2006/relationships/image" Target="media/image31.wmf"/><Relationship Id="rId68" Type="http://schemas.openxmlformats.org/officeDocument/2006/relationships/oleObject" Target="embeddings/oleObject29.bin"/><Relationship Id="rId7" Type="http://schemas.openxmlformats.org/officeDocument/2006/relationships/image" Target="media/image1.emf"/><Relationship Id="rId71"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wmf"/><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4.bin"/><Relationship Id="rId40" Type="http://schemas.openxmlformats.org/officeDocument/2006/relationships/oleObject" Target="embeddings/oleObject15.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oleObject" Target="embeddings/oleObject24.bin"/><Relationship Id="rId66" Type="http://schemas.openxmlformats.org/officeDocument/2006/relationships/image" Target="media/image33.wmf"/><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3.wmf"/><Relationship Id="rId36" Type="http://schemas.openxmlformats.org/officeDocument/2006/relationships/image" Target="media/image17.emf"/><Relationship Id="rId49" Type="http://schemas.openxmlformats.org/officeDocument/2006/relationships/image" Target="media/image24.wmf"/><Relationship Id="rId57" Type="http://schemas.openxmlformats.org/officeDocument/2006/relationships/image" Target="media/image28.wmf"/><Relationship Id="rId61" Type="http://schemas.openxmlformats.org/officeDocument/2006/relationships/image" Target="media/image30.wmf"/><Relationship Id="rId10" Type="http://schemas.openxmlformats.org/officeDocument/2006/relationships/oleObject" Target="embeddings/oleObject1.bin"/><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7.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2.emf"/><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9.bin"/><Relationship Id="rId30" Type="http://schemas.openxmlformats.org/officeDocument/2006/relationships/image" Target="media/image14.wmf"/><Relationship Id="rId35" Type="http://schemas.openxmlformats.org/officeDocument/2006/relationships/oleObject" Target="embeddings/oleObject13.bin"/><Relationship Id="rId43" Type="http://schemas.openxmlformats.org/officeDocument/2006/relationships/image" Target="media/image21.wmf"/><Relationship Id="rId48" Type="http://schemas.openxmlformats.org/officeDocument/2006/relationships/oleObject" Target="embeddings/oleObject19.bin"/><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4.wmf"/><Relationship Id="rId8" Type="http://schemas.openxmlformats.org/officeDocument/2006/relationships/image" Target="media/image2.emf"/><Relationship Id="rId51" Type="http://schemas.openxmlformats.org/officeDocument/2006/relationships/image" Target="media/image25.wmf"/><Relationship Id="rId72"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8.emf"/><Relationship Id="rId46" Type="http://schemas.openxmlformats.org/officeDocument/2006/relationships/oleObject" Target="embeddings/oleObject18.bin"/><Relationship Id="rId59" Type="http://schemas.openxmlformats.org/officeDocument/2006/relationships/image" Target="media/image29.wmf"/><Relationship Id="rId67" Type="http://schemas.openxmlformats.org/officeDocument/2006/relationships/oleObject" Target="embeddings/oleObject28.bin"/><Relationship Id="rId20" Type="http://schemas.openxmlformats.org/officeDocument/2006/relationships/image" Target="media/image9.wmf"/><Relationship Id="rId41" Type="http://schemas.openxmlformats.org/officeDocument/2006/relationships/image" Target="media/image20.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1137</Words>
  <Characters>6144</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dcterms:created xsi:type="dcterms:W3CDTF">2013-07-31T15:44:00Z</dcterms:created>
  <dcterms:modified xsi:type="dcterms:W3CDTF">2013-08-03T15:42:00Z</dcterms:modified>
</cp:coreProperties>
</file>