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3"/>
      </w:tblGrid>
      <w:tr w:rsidR="008945AD" w:rsidTr="00465D8E">
        <w:trPr>
          <w:trHeight w:val="648"/>
          <w:jc w:val="center"/>
        </w:trPr>
        <w:tc>
          <w:tcPr>
            <w:tcW w:w="5973" w:type="dxa"/>
            <w:tcBorders>
              <w:top w:val="nil"/>
              <w:left w:val="nil"/>
              <w:bottom w:val="nil"/>
              <w:right w:val="nil"/>
            </w:tcBorders>
            <w:shd w:val="clear" w:color="auto" w:fill="0070C0"/>
            <w:vAlign w:val="center"/>
          </w:tcPr>
          <w:p w:rsidR="008945AD" w:rsidRPr="00EE1786" w:rsidRDefault="00082CF7" w:rsidP="00465D8E">
            <w:pPr>
              <w:pStyle w:val="10"/>
            </w:pPr>
            <w:r>
              <w:t>Ο ρόλος του άξονα περιστροφής</w:t>
            </w:r>
          </w:p>
        </w:tc>
      </w:tr>
    </w:tbl>
    <w:p w:rsidR="008945AD" w:rsidRDefault="00082CF7" w:rsidP="00525D11">
      <w:pPr>
        <w:spacing w:before="240"/>
      </w:pPr>
      <w:r>
        <w:t>Σε επαφή με λείο οριζόντιο επίπεδο στρέφεται ένας ομογενής δίσκος</w:t>
      </w:r>
      <w:r w:rsidR="0051052A">
        <w:t>, μάζας m</w:t>
      </w:r>
      <w:r>
        <w:t xml:space="preserve"> με σταθερή γωνιακή ταχύτητα ω, γύρω από σταθερό (υπαρκτό) κατακόρυφο άξονα, χωρίς τριβές. </w:t>
      </w:r>
      <w:r w:rsidR="00101D51">
        <w:t>Η</w:t>
      </w:r>
      <w:r w:rsidR="00525D11">
        <w:t xml:space="preserve"> στροφορμή του δίσκου στο (α) σχήμα γύρω από τον άξονα z, ο οποίος περνά από το κέντρο του</w:t>
      </w:r>
      <w:r w:rsidR="00D70F4D">
        <w:t>,</w:t>
      </w:r>
      <w:r w:rsidR="00525D11">
        <w:t xml:space="preserve"> έχει μέτρο </w:t>
      </w:r>
      <w:proofErr w:type="spellStart"/>
      <w:r w:rsidR="00525D11">
        <w:t>L</w:t>
      </w:r>
      <w:r w:rsidR="00525D11">
        <w:rPr>
          <w:vertAlign w:val="subscript"/>
        </w:rPr>
        <w:t>ο</w:t>
      </w:r>
      <w:proofErr w:type="spellEnd"/>
      <w:r w:rsidR="00525D11">
        <w:t>.</w:t>
      </w:r>
    </w:p>
    <w:p w:rsidR="00525D11" w:rsidRPr="00525D11" w:rsidRDefault="00E04240" w:rsidP="00525D11">
      <w:pPr>
        <w:spacing w:before="200"/>
        <w:jc w:val="center"/>
      </w:pPr>
      <w:r>
        <w:object w:dxaOrig="13500" w:dyaOrig="21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85pt;height:75.7pt" o:ole="" filled="t" fillcolor="#a8d08d [1945]">
            <v:imagedata r:id="rId8" o:title=""/>
          </v:shape>
          <o:OLEObject Type="Embed" ProgID="Visio.Drawing.15" ShapeID="_x0000_i1025" DrawAspect="Content" ObjectID="_1646541865" r:id="rId9"/>
        </w:object>
      </w:r>
    </w:p>
    <w:p w:rsidR="00B820C2" w:rsidRDefault="00525D11" w:rsidP="00583388">
      <w:pPr>
        <w:ind w:left="453" w:hanging="340"/>
      </w:pPr>
      <w:r>
        <w:t xml:space="preserve">i) </w:t>
      </w:r>
      <w:r w:rsidR="007A44DE">
        <w:t xml:space="preserve"> </w:t>
      </w:r>
      <w:r w:rsidR="0087771A">
        <w:t>Αν στο (β) σχήμα ο δίσκος στρέφεται γύρω από τον άξονα z</w:t>
      </w:r>
      <w:r w:rsidR="0087771A">
        <w:rPr>
          <w:vertAlign w:val="subscript"/>
        </w:rPr>
        <w:t>1</w:t>
      </w:r>
      <w:r w:rsidR="0087771A">
        <w:t xml:space="preserve"> ο οποίος περνά από το σημείου Α, όπου (ΟΑ) = ½ </w:t>
      </w:r>
      <w:r w:rsidR="0087771A">
        <w:rPr>
          <w:rFonts w:ascii="Cambria Math" w:hAnsi="Cambria Math"/>
        </w:rPr>
        <w:t>R</w:t>
      </w:r>
      <w:r w:rsidR="0087771A">
        <w:t>, με την ίδια γωνιακή ταχύτητα, τότε:</w:t>
      </w:r>
    </w:p>
    <w:p w:rsidR="0087771A" w:rsidRDefault="0087771A" w:rsidP="007A44DE">
      <w:pPr>
        <w:ind w:left="737" w:hanging="340"/>
      </w:pPr>
      <w:r>
        <w:t xml:space="preserve">α) Για το μέτρο της στροφορμής του δίσκου </w:t>
      </w:r>
      <w:proofErr w:type="spellStart"/>
      <w:r>
        <w:t>L</w:t>
      </w:r>
      <w:r w:rsidR="00583388">
        <w:rPr>
          <w:vertAlign w:val="subscript"/>
        </w:rPr>
        <w:t>β</w:t>
      </w:r>
      <w:proofErr w:type="spellEnd"/>
      <w:r>
        <w:t>, γύρω από τον άξονα z</w:t>
      </w:r>
      <w:r>
        <w:rPr>
          <w:vertAlign w:val="subscript"/>
        </w:rPr>
        <w:t>1</w:t>
      </w:r>
      <w:r>
        <w:t xml:space="preserve"> ισχύει:</w:t>
      </w:r>
    </w:p>
    <w:p w:rsidR="0087771A" w:rsidRDefault="0087771A" w:rsidP="007A44DE">
      <w:pPr>
        <w:ind w:left="737" w:hanging="340"/>
        <w:jc w:val="center"/>
        <w:rPr>
          <w:lang w:val="en-US"/>
        </w:rPr>
      </w:pPr>
      <w:r>
        <w:rPr>
          <w:lang w:val="en-US"/>
        </w:rPr>
        <w:t>a) L</w:t>
      </w:r>
      <w:r w:rsidR="00583388">
        <w:rPr>
          <w:vertAlign w:val="subscript"/>
        </w:rPr>
        <w:t>β</w:t>
      </w:r>
      <w:r>
        <w:rPr>
          <w:lang w:val="en-US"/>
        </w:rPr>
        <w:t>=</w:t>
      </w:r>
      <w:proofErr w:type="gramStart"/>
      <w:r>
        <w:rPr>
          <w:lang w:val="en-US"/>
        </w:rPr>
        <w:t>L</w:t>
      </w:r>
      <w:r>
        <w:rPr>
          <w:vertAlign w:val="subscript"/>
          <w:lang w:val="en-US"/>
        </w:rPr>
        <w:t>o</w:t>
      </w:r>
      <w:r>
        <w:rPr>
          <w:lang w:val="en-US"/>
        </w:rPr>
        <w:t xml:space="preserve">,   </w:t>
      </w:r>
      <w:proofErr w:type="gramEnd"/>
      <w:r>
        <w:rPr>
          <w:lang w:val="en-US"/>
        </w:rPr>
        <w:t xml:space="preserve"> b) L</w:t>
      </w:r>
      <w:r w:rsidR="00583388">
        <w:rPr>
          <w:vertAlign w:val="subscript"/>
        </w:rPr>
        <w:t>β</w:t>
      </w:r>
      <w:r>
        <w:rPr>
          <w:lang w:val="en-US"/>
        </w:rPr>
        <w:t>=</w:t>
      </w:r>
      <w:r w:rsidR="00E04240" w:rsidRPr="00D71D63">
        <w:rPr>
          <w:lang w:val="en-US"/>
        </w:rPr>
        <w:t>1,5</w:t>
      </w:r>
      <w:r>
        <w:rPr>
          <w:lang w:val="en-US"/>
        </w:rPr>
        <w:t>L</w:t>
      </w:r>
      <w:r>
        <w:rPr>
          <w:vertAlign w:val="subscript"/>
          <w:lang w:val="en-US"/>
        </w:rPr>
        <w:t>o</w:t>
      </w:r>
      <w:r>
        <w:rPr>
          <w:lang w:val="en-US"/>
        </w:rPr>
        <w:t>,      c) L</w:t>
      </w:r>
      <w:r w:rsidR="00583388">
        <w:rPr>
          <w:vertAlign w:val="subscript"/>
        </w:rPr>
        <w:t>β</w:t>
      </w:r>
      <w:r>
        <w:rPr>
          <w:lang w:val="en-US"/>
        </w:rPr>
        <w:t>=</w:t>
      </w:r>
      <w:r w:rsidR="00D71D63" w:rsidRPr="00D71D63">
        <w:rPr>
          <w:lang w:val="en-US"/>
        </w:rPr>
        <w:t>2</w:t>
      </w:r>
      <w:r>
        <w:rPr>
          <w:lang w:val="en-US"/>
        </w:rPr>
        <w:t>L</w:t>
      </w:r>
      <w:r>
        <w:rPr>
          <w:vertAlign w:val="subscript"/>
          <w:lang w:val="en-US"/>
        </w:rPr>
        <w:t>o</w:t>
      </w:r>
      <w:r w:rsidR="005D37E4">
        <w:rPr>
          <w:lang w:val="en-US"/>
        </w:rPr>
        <w:t xml:space="preserve">   d) L</w:t>
      </w:r>
      <w:r w:rsidR="00583388">
        <w:rPr>
          <w:vertAlign w:val="subscript"/>
        </w:rPr>
        <w:t>β</w:t>
      </w:r>
      <w:r w:rsidR="005D37E4">
        <w:rPr>
          <w:lang w:val="en-US"/>
        </w:rPr>
        <w:t>=</w:t>
      </w:r>
      <w:r w:rsidR="00D71D63" w:rsidRPr="00D71D63">
        <w:rPr>
          <w:lang w:val="en-US"/>
        </w:rPr>
        <w:t>2,5</w:t>
      </w:r>
      <w:r w:rsidR="005D37E4">
        <w:rPr>
          <w:lang w:val="en-US"/>
        </w:rPr>
        <w:t>L</w:t>
      </w:r>
      <w:r w:rsidR="005D37E4">
        <w:rPr>
          <w:vertAlign w:val="subscript"/>
          <w:lang w:val="en-US"/>
        </w:rPr>
        <w:t>o</w:t>
      </w:r>
      <w:r w:rsidR="005D37E4">
        <w:rPr>
          <w:lang w:val="en-US"/>
        </w:rPr>
        <w:t>.</w:t>
      </w:r>
    </w:p>
    <w:p w:rsidR="005D37E4" w:rsidRDefault="005D37E4" w:rsidP="007A44DE">
      <w:pPr>
        <w:ind w:left="737" w:hanging="340"/>
      </w:pPr>
      <w:r>
        <w:t xml:space="preserve">β) </w:t>
      </w:r>
      <w:r w:rsidR="006C5320">
        <w:t>Για την δύναμη που κάθε άξονας ασκεί στο δίσκο, ισχύει:</w:t>
      </w:r>
    </w:p>
    <w:p w:rsidR="006C5320" w:rsidRDefault="006C5320" w:rsidP="007A44DE">
      <w:pPr>
        <w:ind w:left="453" w:hanging="340"/>
        <w:jc w:val="center"/>
      </w:pPr>
      <w:r>
        <w:rPr>
          <w:lang w:val="en-US"/>
        </w:rPr>
        <w:t>a</w:t>
      </w:r>
      <w:r w:rsidRPr="006C5320">
        <w:t xml:space="preserve">) </w:t>
      </w:r>
      <w:r>
        <w:rPr>
          <w:lang w:val="en-US"/>
        </w:rPr>
        <w:t>F</w:t>
      </w:r>
      <w:r w:rsidR="00583388">
        <w:rPr>
          <w:vertAlign w:val="subscript"/>
        </w:rPr>
        <w:t>α</w:t>
      </w:r>
      <w:r w:rsidRPr="006C5320">
        <w:t>=</w:t>
      </w:r>
      <w:r>
        <w:rPr>
          <w:lang w:val="en-US"/>
        </w:rPr>
        <w:t>F</w:t>
      </w:r>
      <w:r w:rsidR="00583388">
        <w:rPr>
          <w:vertAlign w:val="subscript"/>
        </w:rPr>
        <w:t>β</w:t>
      </w:r>
      <w:r w:rsidRPr="006C5320">
        <w:t>=</w:t>
      </w:r>
      <w:proofErr w:type="gramStart"/>
      <w:r w:rsidRPr="006C5320">
        <w:t xml:space="preserve">0,   </w:t>
      </w:r>
      <w:proofErr w:type="gramEnd"/>
      <w:r w:rsidRPr="006C5320">
        <w:t xml:space="preserve">  </w:t>
      </w:r>
      <w:r>
        <w:rPr>
          <w:lang w:val="en-US"/>
        </w:rPr>
        <w:t>b</w:t>
      </w:r>
      <w:r w:rsidRPr="006C5320">
        <w:t xml:space="preserve">) </w:t>
      </w:r>
      <w:r>
        <w:rPr>
          <w:lang w:val="en-US"/>
        </w:rPr>
        <w:t>F</w:t>
      </w:r>
      <w:r w:rsidR="00583388">
        <w:rPr>
          <w:vertAlign w:val="subscript"/>
        </w:rPr>
        <w:t>α</w:t>
      </w:r>
      <w:r w:rsidRPr="006C5320">
        <w:t>=</w:t>
      </w:r>
      <w:r>
        <w:rPr>
          <w:lang w:val="en-US"/>
        </w:rPr>
        <w:t>F</w:t>
      </w:r>
      <w:r w:rsidR="00583388">
        <w:rPr>
          <w:vertAlign w:val="subscript"/>
        </w:rPr>
        <w:t>β</w:t>
      </w:r>
      <w:r w:rsidRPr="006C5320">
        <w:t xml:space="preserve"> ≠0,     </w:t>
      </w:r>
      <w:r>
        <w:rPr>
          <w:lang w:val="en-US"/>
        </w:rPr>
        <w:t>c</w:t>
      </w:r>
      <w:r w:rsidRPr="006C5320">
        <w:t xml:space="preserve">) </w:t>
      </w:r>
      <w:r>
        <w:rPr>
          <w:lang w:val="en-US"/>
        </w:rPr>
        <w:t>F</w:t>
      </w:r>
      <w:r w:rsidR="00583388">
        <w:rPr>
          <w:vertAlign w:val="subscript"/>
        </w:rPr>
        <w:t>α</w:t>
      </w:r>
      <w:r w:rsidRPr="006C5320">
        <w:t xml:space="preserve">= 0  </w:t>
      </w:r>
      <w:r>
        <w:t>και</w:t>
      </w:r>
      <w:r w:rsidRPr="006C5320">
        <w:t xml:space="preserve"> </w:t>
      </w:r>
      <w:r>
        <w:rPr>
          <w:lang w:val="en-US"/>
        </w:rPr>
        <w:t>F</w:t>
      </w:r>
      <w:r w:rsidR="00583388">
        <w:rPr>
          <w:vertAlign w:val="subscript"/>
        </w:rPr>
        <w:t>β</w:t>
      </w:r>
      <w:r w:rsidRPr="006C5320">
        <w:t xml:space="preserve"> ≠0,   </w:t>
      </w:r>
      <w:r w:rsidRPr="006C5320">
        <w:rPr>
          <w:lang w:val="en-US"/>
        </w:rPr>
        <w:t>d</w:t>
      </w:r>
      <w:r w:rsidRPr="006C5320">
        <w:t xml:space="preserve">) </w:t>
      </w:r>
      <w:r>
        <w:rPr>
          <w:lang w:val="en-US"/>
        </w:rPr>
        <w:t>F</w:t>
      </w:r>
      <w:r w:rsidR="00583388">
        <w:rPr>
          <w:vertAlign w:val="subscript"/>
        </w:rPr>
        <w:t>α</w:t>
      </w:r>
      <w:r>
        <w:rPr>
          <w:vertAlign w:val="subscript"/>
        </w:rPr>
        <w:t xml:space="preserve">  </w:t>
      </w:r>
      <w:r w:rsidRPr="006C5320">
        <w:t xml:space="preserve">≠ 0  </w:t>
      </w:r>
      <w:r>
        <w:t>και</w:t>
      </w:r>
      <w:r w:rsidRPr="006C5320">
        <w:t xml:space="preserve"> </w:t>
      </w:r>
      <w:r>
        <w:rPr>
          <w:lang w:val="en-US"/>
        </w:rPr>
        <w:t>F</w:t>
      </w:r>
      <w:r w:rsidR="00583388">
        <w:rPr>
          <w:vertAlign w:val="subscript"/>
        </w:rPr>
        <w:t>β</w:t>
      </w:r>
      <w:r w:rsidRPr="006C5320">
        <w:t xml:space="preserve"> </w:t>
      </w:r>
      <w:r>
        <w:t>=</w:t>
      </w:r>
      <w:r w:rsidRPr="006C5320">
        <w:t>0</w:t>
      </w:r>
      <w:r>
        <w:t>.</w:t>
      </w:r>
    </w:p>
    <w:p w:rsidR="006C5320" w:rsidRDefault="0051052A" w:rsidP="00583388">
      <w:pPr>
        <w:ind w:left="453" w:hanging="340"/>
      </w:pPr>
      <w:proofErr w:type="spellStart"/>
      <w:r>
        <w:t>ii</w:t>
      </w:r>
      <w:proofErr w:type="spellEnd"/>
      <w:r>
        <w:t>) Στα σχήματα (γ) και (δ), στο άκρο μιας ακτίνας του δίσκου, έχει προσκολληθεί ένα σώμα Σ, το οποίο θεωρούμε υλικό σημείο αμελητέων διαστάσεων, μάζας επίσης m, με αποτέλεσμα να παίρνουμε ένα στερεό s με κέντρο μάζας το σημείο Α</w:t>
      </w:r>
      <w:r w:rsidR="00583388">
        <w:t>. Το στερεό s</w:t>
      </w:r>
      <w:r w:rsidR="002F6F3E">
        <w:t xml:space="preserve"> στρέφεται επίσης με γωνιακή ταχύτητα ω, γύρω από τους αντίστοιχους άξονες z και z</w:t>
      </w:r>
      <w:r w:rsidR="002F6F3E">
        <w:rPr>
          <w:vertAlign w:val="subscript"/>
        </w:rPr>
        <w:t>1</w:t>
      </w:r>
      <w:r>
        <w:t>.</w:t>
      </w:r>
    </w:p>
    <w:p w:rsidR="002F6F3E" w:rsidRDefault="002F6F3E" w:rsidP="007A44DE">
      <w:pPr>
        <w:ind w:left="737" w:hanging="340"/>
      </w:pPr>
      <w:r>
        <w:t xml:space="preserve">α) Για το μέτρο της στροφορμής του </w:t>
      </w:r>
      <w:r w:rsidR="00820F79">
        <w:t>στερεού</w:t>
      </w:r>
      <w:r>
        <w:t xml:space="preserve"> </w:t>
      </w:r>
      <w:proofErr w:type="spellStart"/>
      <w:r>
        <w:t>L</w:t>
      </w:r>
      <w:r>
        <w:rPr>
          <w:vertAlign w:val="subscript"/>
        </w:rPr>
        <w:t>δ</w:t>
      </w:r>
      <w:proofErr w:type="spellEnd"/>
      <w:r>
        <w:t>, γύρω από τον άξονα z</w:t>
      </w:r>
      <w:r>
        <w:rPr>
          <w:vertAlign w:val="subscript"/>
        </w:rPr>
        <w:t>1</w:t>
      </w:r>
      <w:r>
        <w:t xml:space="preserve"> ισχύει:</w:t>
      </w:r>
    </w:p>
    <w:p w:rsidR="002F6F3E" w:rsidRDefault="002F6F3E" w:rsidP="007A44DE">
      <w:pPr>
        <w:ind w:left="737" w:hanging="340"/>
        <w:jc w:val="center"/>
        <w:rPr>
          <w:lang w:val="en-US"/>
        </w:rPr>
      </w:pPr>
      <w:r>
        <w:rPr>
          <w:lang w:val="en-US"/>
        </w:rPr>
        <w:t>a) L</w:t>
      </w:r>
      <w:r w:rsidR="00583388">
        <w:rPr>
          <w:vertAlign w:val="subscript"/>
        </w:rPr>
        <w:t>δ</w:t>
      </w:r>
      <w:r>
        <w:rPr>
          <w:lang w:val="en-US"/>
        </w:rPr>
        <w:t>=</w:t>
      </w:r>
      <w:proofErr w:type="gramStart"/>
      <w:r>
        <w:rPr>
          <w:lang w:val="en-US"/>
        </w:rPr>
        <w:t>L</w:t>
      </w:r>
      <w:r>
        <w:rPr>
          <w:vertAlign w:val="subscript"/>
          <w:lang w:val="en-US"/>
        </w:rPr>
        <w:t>o</w:t>
      </w:r>
      <w:r>
        <w:rPr>
          <w:lang w:val="en-US"/>
        </w:rPr>
        <w:t xml:space="preserve">,   </w:t>
      </w:r>
      <w:proofErr w:type="gramEnd"/>
      <w:r>
        <w:rPr>
          <w:lang w:val="en-US"/>
        </w:rPr>
        <w:t xml:space="preserve"> b) L</w:t>
      </w:r>
      <w:r w:rsidR="00583388">
        <w:rPr>
          <w:vertAlign w:val="subscript"/>
        </w:rPr>
        <w:t>δ</w:t>
      </w:r>
      <w:r>
        <w:rPr>
          <w:lang w:val="en-US"/>
        </w:rPr>
        <w:t>=2L</w:t>
      </w:r>
      <w:r>
        <w:rPr>
          <w:vertAlign w:val="subscript"/>
          <w:lang w:val="en-US"/>
        </w:rPr>
        <w:t>o</w:t>
      </w:r>
      <w:r>
        <w:rPr>
          <w:lang w:val="en-US"/>
        </w:rPr>
        <w:t>,      c) L</w:t>
      </w:r>
      <w:r w:rsidR="00583388">
        <w:rPr>
          <w:vertAlign w:val="subscript"/>
        </w:rPr>
        <w:t>δ</w:t>
      </w:r>
      <w:r>
        <w:rPr>
          <w:lang w:val="en-US"/>
        </w:rPr>
        <w:t>=3L</w:t>
      </w:r>
      <w:r>
        <w:rPr>
          <w:vertAlign w:val="subscript"/>
          <w:lang w:val="en-US"/>
        </w:rPr>
        <w:t>o</w:t>
      </w:r>
      <w:r>
        <w:rPr>
          <w:lang w:val="en-US"/>
        </w:rPr>
        <w:t xml:space="preserve">   d) L</w:t>
      </w:r>
      <w:r w:rsidR="00583388">
        <w:rPr>
          <w:vertAlign w:val="subscript"/>
        </w:rPr>
        <w:t>δ</w:t>
      </w:r>
      <w:r>
        <w:rPr>
          <w:lang w:val="en-US"/>
        </w:rPr>
        <w:t>=4L</w:t>
      </w:r>
      <w:r>
        <w:rPr>
          <w:vertAlign w:val="subscript"/>
          <w:lang w:val="en-US"/>
        </w:rPr>
        <w:t>o</w:t>
      </w:r>
      <w:r>
        <w:rPr>
          <w:lang w:val="en-US"/>
        </w:rPr>
        <w:t>.</w:t>
      </w:r>
    </w:p>
    <w:p w:rsidR="0051052A" w:rsidRDefault="002F6F3E" w:rsidP="007A44DE">
      <w:pPr>
        <w:ind w:left="737" w:hanging="340"/>
      </w:pPr>
      <w:r>
        <w:t xml:space="preserve">β) Αν </w:t>
      </w:r>
      <w:proofErr w:type="spellStart"/>
      <w:r>
        <w:t>F</w:t>
      </w:r>
      <w:r>
        <w:rPr>
          <w:vertAlign w:val="subscript"/>
        </w:rPr>
        <w:t>β</w:t>
      </w:r>
      <w:proofErr w:type="spellEnd"/>
      <w:r>
        <w:t xml:space="preserve"> το μέτρο της δύναμης που ασκεί ο άξονας z</w:t>
      </w:r>
      <w:r>
        <w:rPr>
          <w:vertAlign w:val="subscript"/>
        </w:rPr>
        <w:t>1</w:t>
      </w:r>
      <w:r>
        <w:t xml:space="preserve"> στο δίσκο του (β) σχήματος, τότε για τα μέτρα των αντίστοιχων δυνάμεων στα σχήματα (γ) και (δ) ισχύουν</w:t>
      </w:r>
      <w:r w:rsidR="00D27391">
        <w:t>:</w:t>
      </w:r>
    </w:p>
    <w:p w:rsidR="00D27391" w:rsidRDefault="00D27391" w:rsidP="007A44DE">
      <w:pPr>
        <w:ind w:left="453" w:hanging="340"/>
        <w:jc w:val="center"/>
      </w:pPr>
      <w:r>
        <w:rPr>
          <w:lang w:val="en-US"/>
        </w:rPr>
        <w:t>a</w:t>
      </w:r>
      <w:r w:rsidRPr="006C5320">
        <w:t xml:space="preserve">) </w:t>
      </w:r>
      <w:r>
        <w:rPr>
          <w:lang w:val="en-US"/>
        </w:rPr>
        <w:t>F</w:t>
      </w:r>
      <w:r>
        <w:rPr>
          <w:vertAlign w:val="subscript"/>
        </w:rPr>
        <w:t>γ</w:t>
      </w:r>
      <w:r w:rsidRPr="006C5320">
        <w:t>=</w:t>
      </w:r>
      <w:r>
        <w:t xml:space="preserve">0 και </w:t>
      </w:r>
      <w:r>
        <w:rPr>
          <w:lang w:val="en-US"/>
        </w:rPr>
        <w:t>F</w:t>
      </w:r>
      <w:r>
        <w:rPr>
          <w:vertAlign w:val="subscript"/>
        </w:rPr>
        <w:t>δ</w:t>
      </w:r>
      <w:r w:rsidRPr="006C5320">
        <w:t>=</w:t>
      </w:r>
      <w:r>
        <w:t>2F</w:t>
      </w:r>
      <w:proofErr w:type="gramStart"/>
      <w:r>
        <w:rPr>
          <w:vertAlign w:val="subscript"/>
        </w:rPr>
        <w:t>β</w:t>
      </w:r>
      <w:r w:rsidRPr="006C5320">
        <w:t xml:space="preserve">,   </w:t>
      </w:r>
      <w:proofErr w:type="gramEnd"/>
      <w:r w:rsidRPr="006C5320">
        <w:t xml:space="preserve">  </w:t>
      </w:r>
      <w:r>
        <w:rPr>
          <w:lang w:val="en-US"/>
        </w:rPr>
        <w:t>b</w:t>
      </w:r>
      <w:r w:rsidRPr="006C5320">
        <w:t xml:space="preserve">) </w:t>
      </w:r>
      <w:r>
        <w:rPr>
          <w:lang w:val="en-US"/>
        </w:rPr>
        <w:t>F</w:t>
      </w:r>
      <w:r w:rsidR="00AF5BF4">
        <w:rPr>
          <w:vertAlign w:val="subscript"/>
        </w:rPr>
        <w:t>γ</w:t>
      </w:r>
      <w:r w:rsidRPr="006C5320">
        <w:t>=</w:t>
      </w:r>
      <w:r w:rsidR="00CD51D0">
        <w:t>2</w:t>
      </w:r>
      <w:r>
        <w:rPr>
          <w:lang w:val="en-US"/>
        </w:rPr>
        <w:t>F</w:t>
      </w:r>
      <w:r w:rsidR="00CD51D0">
        <w:rPr>
          <w:vertAlign w:val="subscript"/>
        </w:rPr>
        <w:t>β</w:t>
      </w:r>
      <w:r w:rsidR="00CD51D0">
        <w:t xml:space="preserve">, </w:t>
      </w:r>
      <w:r w:rsidR="007A44DE">
        <w:t xml:space="preserve"> </w:t>
      </w:r>
      <w:proofErr w:type="spellStart"/>
      <w:r w:rsidR="00CD51D0">
        <w:t>F</w:t>
      </w:r>
      <w:r w:rsidR="00CD51D0">
        <w:rPr>
          <w:vertAlign w:val="subscript"/>
        </w:rPr>
        <w:t>δ</w:t>
      </w:r>
      <w:proofErr w:type="spellEnd"/>
      <w:r w:rsidR="00CD51D0">
        <w:t>=</w:t>
      </w:r>
      <w:r w:rsidRPr="006C5320">
        <w:t xml:space="preserve">0,     </w:t>
      </w:r>
      <w:r>
        <w:rPr>
          <w:lang w:val="en-US"/>
        </w:rPr>
        <w:t>c</w:t>
      </w:r>
      <w:r w:rsidRPr="006C5320">
        <w:t xml:space="preserve">) </w:t>
      </w:r>
      <w:r>
        <w:rPr>
          <w:lang w:val="en-US"/>
        </w:rPr>
        <w:t>F</w:t>
      </w:r>
      <w:r w:rsidR="00CD51D0">
        <w:rPr>
          <w:vertAlign w:val="subscript"/>
        </w:rPr>
        <w:t>γ</w:t>
      </w:r>
      <w:r w:rsidRPr="006C5320">
        <w:t xml:space="preserve">= 0  </w:t>
      </w:r>
      <w:r>
        <w:t>και</w:t>
      </w:r>
      <w:r w:rsidRPr="006C5320">
        <w:t xml:space="preserve"> </w:t>
      </w:r>
      <w:r>
        <w:rPr>
          <w:lang w:val="en-US"/>
        </w:rPr>
        <w:t>F</w:t>
      </w:r>
      <w:r>
        <w:rPr>
          <w:vertAlign w:val="subscript"/>
          <w:lang w:val="en-US"/>
        </w:rPr>
        <w:t>B</w:t>
      </w:r>
      <w:r w:rsidRPr="006C5320">
        <w:t xml:space="preserve"> </w:t>
      </w:r>
      <w:r w:rsidR="00CD51D0">
        <w:t>=</w:t>
      </w:r>
      <w:r w:rsidRPr="006C5320">
        <w:t xml:space="preserve">0,   </w:t>
      </w:r>
      <w:r w:rsidRPr="006C5320">
        <w:rPr>
          <w:lang w:val="en-US"/>
        </w:rPr>
        <w:t>d</w:t>
      </w:r>
      <w:r w:rsidRPr="006C5320">
        <w:t xml:space="preserve">) </w:t>
      </w:r>
      <w:r>
        <w:rPr>
          <w:lang w:val="en-US"/>
        </w:rPr>
        <w:t>F</w:t>
      </w:r>
      <w:r w:rsidR="00CD51D0">
        <w:rPr>
          <w:vertAlign w:val="subscript"/>
        </w:rPr>
        <w:t>γ</w:t>
      </w:r>
      <w:r>
        <w:rPr>
          <w:vertAlign w:val="subscript"/>
        </w:rPr>
        <w:t xml:space="preserve">  </w:t>
      </w:r>
      <w:r w:rsidR="00CD51D0">
        <w:t>=4F</w:t>
      </w:r>
      <w:r w:rsidR="00CD51D0">
        <w:rPr>
          <w:vertAlign w:val="subscript"/>
        </w:rPr>
        <w:t>β</w:t>
      </w:r>
      <w:r w:rsidRPr="006C5320">
        <w:t xml:space="preserve">  </w:t>
      </w:r>
      <w:r>
        <w:t>και</w:t>
      </w:r>
      <w:r w:rsidRPr="006C5320">
        <w:t xml:space="preserve"> </w:t>
      </w:r>
      <w:r>
        <w:rPr>
          <w:lang w:val="en-US"/>
        </w:rPr>
        <w:t>F</w:t>
      </w:r>
      <w:r w:rsidR="00CD51D0">
        <w:rPr>
          <w:vertAlign w:val="subscript"/>
        </w:rPr>
        <w:t>δ</w:t>
      </w:r>
      <w:r w:rsidRPr="006C5320">
        <w:t xml:space="preserve"> </w:t>
      </w:r>
      <w:r>
        <w:t>=</w:t>
      </w:r>
      <w:r w:rsidR="00CD51D0">
        <w:t>2F</w:t>
      </w:r>
      <w:r w:rsidR="00CD51D0">
        <w:rPr>
          <w:vertAlign w:val="subscript"/>
        </w:rPr>
        <w:t>β</w:t>
      </w:r>
      <w:r>
        <w:t>.</w:t>
      </w:r>
    </w:p>
    <w:p w:rsidR="00D27391" w:rsidRPr="00AD7C4B" w:rsidRDefault="00583388" w:rsidP="00AD7C4B">
      <w:pPr>
        <w:spacing w:before="240" w:after="240"/>
        <w:rPr>
          <w:b/>
          <w:i/>
          <w:color w:val="0070C0"/>
          <w:sz w:val="24"/>
          <w:szCs w:val="24"/>
        </w:rPr>
      </w:pPr>
      <w:r w:rsidRPr="00AD7C4B">
        <w:rPr>
          <w:b/>
          <w:i/>
          <w:color w:val="0070C0"/>
          <w:sz w:val="24"/>
          <w:szCs w:val="24"/>
        </w:rPr>
        <w:t>Απάντηση:</w:t>
      </w:r>
    </w:p>
    <w:p w:rsidR="006C5320" w:rsidRDefault="00D71D63" w:rsidP="00D71D63">
      <w:pPr>
        <w:pStyle w:val="1"/>
      </w:pPr>
      <w:r>
        <w:t>Η ροπή αδράνειας του δίσκου γύρω από τον άξονα z</w:t>
      </w:r>
      <w:r>
        <w:rPr>
          <w:vertAlign w:val="subscript"/>
        </w:rPr>
        <w:t>1</w:t>
      </w:r>
      <w:r>
        <w:t xml:space="preserve">, με την βοήθεια του θεωρήματος </w:t>
      </w:r>
      <w:r>
        <w:rPr>
          <w:lang w:val="en-US"/>
        </w:rPr>
        <w:t>Steiner</w:t>
      </w:r>
      <w:r w:rsidRPr="00D71D63">
        <w:t xml:space="preserve">, </w:t>
      </w:r>
      <w:r>
        <w:t>προκύπτει:</w:t>
      </w:r>
    </w:p>
    <w:p w:rsidR="00D71D63" w:rsidRDefault="00AA78EA" w:rsidP="00D71D63">
      <w:pPr>
        <w:jc w:val="center"/>
      </w:pPr>
      <w:r w:rsidRPr="00D71D63">
        <w:rPr>
          <w:position w:val="-28"/>
        </w:rPr>
        <w:object w:dxaOrig="4360" w:dyaOrig="740">
          <v:shape id="_x0000_i1026" type="#_x0000_t75" style="width:217.85pt;height:36.9pt" o:ole="">
            <v:imagedata r:id="rId10" o:title=""/>
          </v:shape>
          <o:OLEObject Type="Embed" ProgID="Equation.DSMT4" ShapeID="_x0000_i1026" DrawAspect="Content" ObjectID="_1646541866" r:id="rId11"/>
        </w:object>
      </w:r>
    </w:p>
    <w:p w:rsidR="00BD56E9" w:rsidRDefault="00DC2ACC" w:rsidP="00BD56E9">
      <w:pPr>
        <w:pStyle w:val="abc"/>
      </w:pPr>
      <w:r>
        <w:t>α</w:t>
      </w:r>
      <w:r w:rsidR="00BD56E9">
        <w:t>) Η στροφορμή του δίσκου ως προς τους άξονες z και z</w:t>
      </w:r>
      <w:r w:rsidR="00BD56E9">
        <w:rPr>
          <w:vertAlign w:val="subscript"/>
        </w:rPr>
        <w:t>1</w:t>
      </w:r>
      <w:r w:rsidR="00BD56E9">
        <w:t xml:space="preserve"> έχει την κατεύθυνση κάθε άξονα, όπως στο</w:t>
      </w:r>
      <w:r w:rsidRPr="00DC2ACC">
        <w:t xml:space="preserve"> </w:t>
      </w:r>
      <w:r>
        <w:t>παρακάτω</w:t>
      </w:r>
      <w:r w:rsidR="00BD56E9">
        <w:t xml:space="preserve"> σχήμα, με μέτρα:</w:t>
      </w:r>
    </w:p>
    <w:p w:rsidR="00BD56E9" w:rsidRPr="00BD56E9" w:rsidRDefault="00BD56E9" w:rsidP="00DC2ACC">
      <w:pPr>
        <w:ind w:left="568"/>
      </w:pPr>
      <w:r>
        <w:t xml:space="preserve">Ως προς τον άξονα z: </w:t>
      </w:r>
      <w:r w:rsidR="00AA78EA" w:rsidRPr="00AA78EA">
        <w:rPr>
          <w:position w:val="-24"/>
        </w:rPr>
        <w:object w:dxaOrig="2460" w:dyaOrig="620">
          <v:shape id="_x0000_i1027" type="#_x0000_t75" style="width:123.25pt;height:30.9pt" o:ole="">
            <v:imagedata r:id="rId12" o:title=""/>
          </v:shape>
          <o:OLEObject Type="Embed" ProgID="Equation.DSMT4" ShapeID="_x0000_i1027" DrawAspect="Content" ObjectID="_1646541867" r:id="rId13"/>
        </w:object>
      </w:r>
      <w:r w:rsidR="00AA78EA">
        <w:t xml:space="preserve"> </w:t>
      </w:r>
    </w:p>
    <w:p w:rsidR="00BD56E9" w:rsidRDefault="00BD56E9" w:rsidP="00BD56E9">
      <w:pPr>
        <w:pStyle w:val="abc"/>
        <w:jc w:val="center"/>
      </w:pPr>
      <w:r>
        <w:object w:dxaOrig="6636" w:dyaOrig="2125">
          <v:shape id="_x0000_i1028" type="#_x0000_t75" style="width:331.85pt;height:106.15pt" o:ole="" filled="t" fillcolor="#a8d08d [1945]">
            <v:imagedata r:id="rId14" o:title=""/>
          </v:shape>
          <o:OLEObject Type="Embed" ProgID="Visio.Drawing.15" ShapeID="_x0000_i1028" DrawAspect="Content" ObjectID="_1646541868" r:id="rId15"/>
        </w:object>
      </w:r>
    </w:p>
    <w:p w:rsidR="00AA78EA" w:rsidRDefault="00AA78EA" w:rsidP="00AA78EA">
      <w:pPr>
        <w:ind w:left="568"/>
      </w:pPr>
      <w:r>
        <w:t>Ως προς τον άξονα z</w:t>
      </w:r>
      <w:r>
        <w:rPr>
          <w:vertAlign w:val="subscript"/>
        </w:rPr>
        <w:t>1</w:t>
      </w:r>
      <w:r>
        <w:t xml:space="preserve"> στο (β) σχήμα:</w:t>
      </w:r>
    </w:p>
    <w:p w:rsidR="00AA78EA" w:rsidRDefault="00AA78EA" w:rsidP="00DC2ACC">
      <w:pPr>
        <w:ind w:left="284"/>
        <w:jc w:val="center"/>
      </w:pPr>
      <w:r w:rsidRPr="00AA78EA">
        <w:rPr>
          <w:position w:val="-24"/>
        </w:rPr>
        <w:object w:dxaOrig="4420" w:dyaOrig="620">
          <v:shape id="_x0000_i1029" type="#_x0000_t75" style="width:221.1pt;height:30.9pt" o:ole="">
            <v:imagedata r:id="rId16" o:title=""/>
          </v:shape>
          <o:OLEObject Type="Embed" ProgID="Equation.DSMT4" ShapeID="_x0000_i1029" DrawAspect="Content" ObjectID="_1646541869" r:id="rId17"/>
        </w:object>
      </w:r>
    </w:p>
    <w:p w:rsidR="00DC2ACC" w:rsidRPr="00AA78EA" w:rsidRDefault="00DC2ACC" w:rsidP="00DC2ACC">
      <w:pPr>
        <w:ind w:left="568"/>
      </w:pPr>
      <w:r>
        <w:t>Σωστό το b).</w:t>
      </w:r>
    </w:p>
    <w:p w:rsidR="00D71D63" w:rsidRDefault="00DC2ACC" w:rsidP="00E65A1B">
      <w:pPr>
        <w:pStyle w:val="abc"/>
      </w:pPr>
      <w:r>
        <w:t>β</w:t>
      </w:r>
      <w:r w:rsidR="00E65A1B">
        <w:t>) Αφού ο δίσκος είναι ομογενής το κέντρο μάζας του συμπίπτει με το κέντρο</w:t>
      </w:r>
      <w:r>
        <w:t xml:space="preserve"> του</w:t>
      </w:r>
      <w:r w:rsidR="00E65A1B">
        <w:t xml:space="preserve"> Ο. Αλλά αφού αυτός περιστρέφεται γύρω από κατακόρυφο άξονα z, στο (α) σχήμα ο οποίος περνά από το κέντρο μάζας, η συνισταμένη των δυνάμεων που ασκούνται πάνω του είναι μηδενική. Συνεπώς ο άξονας z δεν χρειάζεται να ασκεί κάποια δύναμη στο  δίσκο για την παραπάνω περιστροφή.</w:t>
      </w:r>
    </w:p>
    <w:p w:rsidR="00280DE3" w:rsidRDefault="00E65A1B" w:rsidP="00C547D8">
      <w:pPr>
        <w:ind w:left="567"/>
      </w:pPr>
      <w:r>
        <w:t xml:space="preserve">Αντίθετα στο (β) σχήμα, το κέντρο μάζας Ο εκτελεί κυκλική κίνηση γύρω από το Α, με αποτέλεσμα να απαιτείται η ύπαρξη κεντρομόλου δύναμης, για την </w:t>
      </w:r>
      <w:r w:rsidR="00AD7C4B">
        <w:t xml:space="preserve">κίνηση αυτή. </w:t>
      </w:r>
      <w:r w:rsidR="00820F79" w:rsidRPr="00820F79">
        <w:t>Έτσι εφόσον το κέντρο μάζας θεωρούμε πως δέχεται συνισταμένη δύναμη, με κατεύθυνση προς το κέντρο της κυκλικής τροχιάς Α (</w:t>
      </w:r>
      <w:r w:rsidR="00705662">
        <w:t xml:space="preserve">πρώτο </w:t>
      </w:r>
      <w:r w:rsidR="00820F79" w:rsidRPr="00820F79">
        <w:t>σχήμα</w:t>
      </w:r>
      <w:r w:rsidR="00705662">
        <w:t>)</w:t>
      </w:r>
      <w:r w:rsidR="00820F79" w:rsidRPr="00820F79">
        <w:t>, θα πρέπει ο άξονας να ασκεί στο δίσκο την δύναμη F, όπως στο</w:t>
      </w:r>
      <w:r w:rsidR="00705662">
        <w:t xml:space="preserve"> δεύτερο</w:t>
      </w:r>
      <w:r w:rsidR="00820F79" w:rsidRPr="00820F79">
        <w:t xml:space="preserve"> σχήμα (ο δίσκος σε κάτοψη), με μέτρο</w:t>
      </w:r>
      <w:r w:rsidR="00280DE3">
        <w:t xml:space="preserve"> ΣF=</w:t>
      </w:r>
      <w:proofErr w:type="spellStart"/>
      <w:r w:rsidR="00280DE3">
        <w:t>m∙α</w:t>
      </w:r>
      <w:r w:rsidR="00280DE3">
        <w:rPr>
          <w:vertAlign w:val="subscript"/>
        </w:rPr>
        <w:t>cm</w:t>
      </w:r>
      <w:proofErr w:type="spellEnd"/>
      <w:r w:rsidR="00661ACC">
        <w:t xml:space="preserve"> όπου:</w:t>
      </w:r>
      <w:bookmarkStart w:id="0" w:name="_GoBack"/>
      <w:bookmarkEnd w:id="0"/>
    </w:p>
    <w:p w:rsidR="008216C8" w:rsidRDefault="00705662" w:rsidP="008216C8">
      <w:pPr>
        <w:ind w:left="567"/>
        <w:jc w:val="center"/>
      </w:pPr>
      <w:r>
        <w:object w:dxaOrig="4548" w:dyaOrig="1597">
          <v:shape id="_x0000_i1042" type="#_x0000_t75" style="width:227.55pt;height:79.85pt" o:ole="">
            <v:imagedata r:id="rId18" o:title=""/>
          </v:shape>
          <o:OLEObject Type="Embed" ProgID="Visio.Drawing.15" ShapeID="_x0000_i1042" DrawAspect="Content" ObjectID="_1646541870" r:id="rId19"/>
        </w:object>
      </w:r>
    </w:p>
    <w:p w:rsidR="00AD7C4B" w:rsidRDefault="00AD7C4B" w:rsidP="00AD7C4B">
      <w:pPr>
        <w:pStyle w:val="abc"/>
        <w:jc w:val="center"/>
      </w:pPr>
      <w:r w:rsidRPr="00AD7C4B">
        <w:rPr>
          <w:position w:val="-24"/>
        </w:rPr>
        <w:object w:dxaOrig="2840" w:dyaOrig="660">
          <v:shape id="_x0000_i1031" type="#_x0000_t75" style="width:141.7pt;height:33.25pt" o:ole="">
            <v:imagedata r:id="rId20" o:title=""/>
          </v:shape>
          <o:OLEObject Type="Embed" ProgID="Equation.DSMT4" ShapeID="_x0000_i1031" DrawAspect="Content" ObjectID="_1646541871" r:id="rId21"/>
        </w:object>
      </w:r>
      <w:r w:rsidR="005743CD">
        <w:t xml:space="preserve"> (1)</w:t>
      </w:r>
    </w:p>
    <w:p w:rsidR="00A60626" w:rsidRDefault="00A60626" w:rsidP="00A60626">
      <w:pPr>
        <w:ind w:left="568"/>
      </w:pPr>
      <w:r>
        <w:t xml:space="preserve">Σωστό το:  </w:t>
      </w:r>
      <w:r>
        <w:rPr>
          <w:lang w:val="en-US"/>
        </w:rPr>
        <w:t>c</w:t>
      </w:r>
      <w:r w:rsidRPr="006C5320">
        <w:t xml:space="preserve">) </w:t>
      </w:r>
      <w:r>
        <w:rPr>
          <w:lang w:val="en-US"/>
        </w:rPr>
        <w:t>F</w:t>
      </w:r>
      <w:r>
        <w:rPr>
          <w:vertAlign w:val="subscript"/>
        </w:rPr>
        <w:t>α</w:t>
      </w:r>
      <w:r w:rsidRPr="006C5320">
        <w:t xml:space="preserve">= 0  </w:t>
      </w:r>
      <w:r>
        <w:t>και</w:t>
      </w:r>
      <w:r w:rsidRPr="006C5320">
        <w:t xml:space="preserve"> </w:t>
      </w:r>
      <w:r>
        <w:rPr>
          <w:lang w:val="en-US"/>
        </w:rPr>
        <w:t>F</w:t>
      </w:r>
      <w:r>
        <w:rPr>
          <w:vertAlign w:val="subscript"/>
        </w:rPr>
        <w:t>β</w:t>
      </w:r>
      <w:r w:rsidRPr="006C5320">
        <w:t xml:space="preserve"> ≠0,   </w:t>
      </w:r>
    </w:p>
    <w:p w:rsidR="000825E3" w:rsidRDefault="000825E3" w:rsidP="000825E3">
      <w:pPr>
        <w:pStyle w:val="1"/>
      </w:pPr>
      <w:r>
        <w:t>Η στροφορμή του στερεού μας στα σχήματα (γ) και (δ), έχει τη διεύθυνση του άξονα, όπως στο παρακάτω σχήμα:</w:t>
      </w:r>
    </w:p>
    <w:p w:rsidR="000825E3" w:rsidRDefault="000825E3" w:rsidP="000825E3">
      <w:pPr>
        <w:jc w:val="center"/>
      </w:pPr>
      <w:r>
        <w:object w:dxaOrig="6636" w:dyaOrig="2221">
          <v:shape id="_x0000_i1032" type="#_x0000_t75" style="width:331.85pt;height:111.25pt" o:ole="" filled="t" fillcolor="#a8d08d [1945]">
            <v:imagedata r:id="rId22" o:title=""/>
          </v:shape>
          <o:OLEObject Type="Embed" ProgID="Visio.Drawing.15" ShapeID="_x0000_i1032" DrawAspect="Content" ObjectID="_1646541872" r:id="rId23"/>
        </w:object>
      </w:r>
    </w:p>
    <w:p w:rsidR="000825E3" w:rsidRDefault="000825E3" w:rsidP="004417FC">
      <w:pPr>
        <w:pStyle w:val="abc"/>
      </w:pPr>
      <w:r>
        <w:t>α) Στο σχήμα (δ) ο άξονας z</w:t>
      </w:r>
      <w:r>
        <w:rPr>
          <w:vertAlign w:val="subscript"/>
        </w:rPr>
        <w:t>1</w:t>
      </w:r>
      <w:r>
        <w:t xml:space="preserve"> περνά από το κέντρο μάζας Α του στερεού s. Η στροφορμή </w:t>
      </w:r>
      <w:proofErr w:type="spellStart"/>
      <w:r>
        <w:t>L</w:t>
      </w:r>
      <w:r>
        <w:rPr>
          <w:vertAlign w:val="subscript"/>
        </w:rPr>
        <w:t>δ</w:t>
      </w:r>
      <w:proofErr w:type="spellEnd"/>
      <w:r>
        <w:t xml:space="preserve"> βρίσκεται </w:t>
      </w:r>
      <w:r>
        <w:lastRenderedPageBreak/>
        <w:t>πάνω στον άξονα z</w:t>
      </w:r>
      <w:r>
        <w:rPr>
          <w:vertAlign w:val="subscript"/>
        </w:rPr>
        <w:t>1</w:t>
      </w:r>
      <w:r>
        <w:t xml:space="preserve"> και φορά προς τα πάνω, με μέτρο:</w:t>
      </w:r>
    </w:p>
    <w:p w:rsidR="000825E3" w:rsidRDefault="004417FC" w:rsidP="004417FC">
      <w:pPr>
        <w:jc w:val="center"/>
      </w:pPr>
      <w:r w:rsidRPr="004417FC">
        <w:rPr>
          <w:position w:val="-14"/>
        </w:rPr>
        <w:object w:dxaOrig="3140" w:dyaOrig="400">
          <v:shape id="_x0000_i1033" type="#_x0000_t75" style="width:156.9pt;height:20.3pt" o:ole="">
            <v:imagedata r:id="rId24" o:title=""/>
          </v:shape>
          <o:OLEObject Type="Embed" ProgID="Equation.DSMT4" ShapeID="_x0000_i1033" DrawAspect="Content" ObjectID="_1646541873" r:id="rId25"/>
        </w:object>
      </w:r>
    </w:p>
    <w:p w:rsidR="004417FC" w:rsidRDefault="004417FC" w:rsidP="004417FC">
      <w:pPr>
        <w:jc w:val="center"/>
      </w:pPr>
      <w:r w:rsidRPr="004417FC">
        <w:rPr>
          <w:position w:val="-32"/>
        </w:rPr>
        <w:object w:dxaOrig="4980" w:dyaOrig="760">
          <v:shape id="_x0000_i1034" type="#_x0000_t75" style="width:249.25pt;height:38.3pt" o:ole="">
            <v:imagedata r:id="rId26" o:title=""/>
          </v:shape>
          <o:OLEObject Type="Embed" ProgID="Equation.DSMT4" ShapeID="_x0000_i1034" DrawAspect="Content" ObjectID="_1646541874" r:id="rId27"/>
        </w:object>
      </w:r>
    </w:p>
    <w:p w:rsidR="004417FC" w:rsidRDefault="004417FC" w:rsidP="004417FC">
      <w:pPr>
        <w:ind w:left="720"/>
      </w:pPr>
      <w:r>
        <w:t>Σωστό το b).</w:t>
      </w:r>
    </w:p>
    <w:p w:rsidR="004417FC" w:rsidRDefault="00856496" w:rsidP="000D6053">
      <w:pPr>
        <w:pStyle w:val="abc"/>
      </w:pPr>
      <w:r>
        <w:t>β</w:t>
      </w:r>
      <w:r w:rsidR="000D6053">
        <w:t xml:space="preserve">) Στο σχήμα (δ) το στερεό s στρέφεται γύρω από άξονα ο οποίος περνά από το κέντρο μάζας του, το οποίο παραμένει ακίνητο, συνεπώς </w:t>
      </w:r>
      <w:proofErr w:type="spellStart"/>
      <w:r w:rsidR="000D6053">
        <w:t>ΣF</w:t>
      </w:r>
      <w:r w:rsidR="000D6053">
        <w:rPr>
          <w:vertAlign w:val="subscript"/>
        </w:rPr>
        <w:t>cm</w:t>
      </w:r>
      <w:proofErr w:type="spellEnd"/>
      <w:r w:rsidR="000D6053">
        <w:t>=0, οπότε ο άξονας δεν ασκεί κάποια δύναμη στο στερεό μας.</w:t>
      </w:r>
    </w:p>
    <w:p w:rsidR="000D6053" w:rsidRDefault="000D6053" w:rsidP="001B72DD">
      <w:pPr>
        <w:ind w:left="568"/>
      </w:pPr>
      <w:r>
        <w:t>Αντίθετα στο (γ) σχήμα, το κέντρο μάζας Α του στερεού, στρέφεται γύρω από τον άξονα στο Ο, με αποτέλεσμα ο 2</w:t>
      </w:r>
      <w:r w:rsidRPr="000D6053">
        <w:rPr>
          <w:vertAlign w:val="superscript"/>
        </w:rPr>
        <w:t>ος</w:t>
      </w:r>
      <w:r>
        <w:t xml:space="preserve"> νόμος του Νεύτωνα μας δίνει:</w:t>
      </w:r>
    </w:p>
    <w:p w:rsidR="001B72DD" w:rsidRDefault="000D6053" w:rsidP="001B72DD">
      <w:pPr>
        <w:pStyle w:val="abc"/>
        <w:jc w:val="center"/>
      </w:pPr>
      <w:r w:rsidRPr="001B72DD">
        <w:rPr>
          <w:i/>
          <w:sz w:val="24"/>
          <w:szCs w:val="24"/>
        </w:rPr>
        <w:t>ΣF=</w:t>
      </w:r>
      <w:proofErr w:type="spellStart"/>
      <w:r w:rsidRPr="001B72DD">
        <w:rPr>
          <w:i/>
          <w:sz w:val="24"/>
          <w:szCs w:val="24"/>
        </w:rPr>
        <w:t>Μ∙α</w:t>
      </w:r>
      <w:r w:rsidRPr="001B72DD">
        <w:rPr>
          <w:i/>
          <w:sz w:val="24"/>
          <w:szCs w:val="24"/>
          <w:vertAlign w:val="subscript"/>
        </w:rPr>
        <w:t>cm</w:t>
      </w:r>
      <w:proofErr w:type="spellEnd"/>
      <w:r>
        <w:t xml:space="preserve"> →</w:t>
      </w:r>
    </w:p>
    <w:p w:rsidR="006176F3" w:rsidRDefault="006176F3" w:rsidP="006176F3">
      <w:pPr>
        <w:ind w:left="568"/>
        <w:jc w:val="center"/>
      </w:pPr>
      <w:r>
        <w:object w:dxaOrig="4225" w:dyaOrig="1597">
          <v:shape id="_x0000_i1035" type="#_x0000_t75" style="width:211.4pt;height:79.85pt" o:ole="" filled="t" fillcolor="#a8d08d [1945]">
            <v:imagedata r:id="rId28" o:title=""/>
          </v:shape>
          <o:OLEObject Type="Embed" ProgID="Visio.Drawing.15" ShapeID="_x0000_i1035" DrawAspect="Content" ObjectID="_1646541875" r:id="rId29"/>
        </w:object>
      </w:r>
    </w:p>
    <w:p w:rsidR="00B03C0E" w:rsidRDefault="00B03C0E" w:rsidP="00B03C0E">
      <w:pPr>
        <w:ind w:left="568"/>
      </w:pPr>
      <w:r>
        <w:t xml:space="preserve">Πράγμα που σημαίνει ότι ο άξονας z, ασκεί στο στερεό μας τη δύναμη F, όπως στο πρώτο σχήμα ή ισοδύναμα το κέντρο μάζας Α δέχεται την δύναμη </w:t>
      </w:r>
      <w:proofErr w:type="spellStart"/>
      <w:r>
        <w:t>F</w:t>
      </w:r>
      <w:r>
        <w:rPr>
          <w:vertAlign w:val="subscript"/>
        </w:rPr>
        <w:t>κ,γ</w:t>
      </w:r>
      <w:proofErr w:type="spellEnd"/>
      <w:r>
        <w:t>, όπως στο δεύτερο σχήμα, με φορά προς το κέντρο της κυκλικής τροχιάς, μέτρου:</w:t>
      </w:r>
    </w:p>
    <w:p w:rsidR="000D6053" w:rsidRDefault="001B72DD" w:rsidP="001B72DD">
      <w:pPr>
        <w:pStyle w:val="abc"/>
        <w:jc w:val="center"/>
      </w:pPr>
      <w:r w:rsidRPr="001B72DD">
        <w:rPr>
          <w:position w:val="-46"/>
        </w:rPr>
        <w:object w:dxaOrig="5140" w:dyaOrig="1040">
          <v:shape id="_x0000_i1036" type="#_x0000_t75" style="width:256.6pt;height:52.15pt" o:ole="">
            <v:imagedata r:id="rId30" o:title=""/>
          </v:shape>
          <o:OLEObject Type="Embed" ProgID="Equation.DSMT4" ShapeID="_x0000_i1036" DrawAspect="Content" ObjectID="_1646541876" r:id="rId31"/>
        </w:object>
      </w:r>
    </w:p>
    <w:p w:rsidR="001B72DD" w:rsidRDefault="001B72DD" w:rsidP="001B72DD">
      <w:pPr>
        <w:ind w:left="568"/>
      </w:pPr>
      <w:r>
        <w:t xml:space="preserve">Σωστό το </w:t>
      </w:r>
      <w:r>
        <w:rPr>
          <w:lang w:val="en-US"/>
        </w:rPr>
        <w:t>b</w:t>
      </w:r>
      <w:r w:rsidRPr="006C5320">
        <w:t xml:space="preserve">) </w:t>
      </w:r>
      <w:r>
        <w:rPr>
          <w:lang w:val="en-US"/>
        </w:rPr>
        <w:t>F</w:t>
      </w:r>
      <w:r>
        <w:rPr>
          <w:vertAlign w:val="subscript"/>
        </w:rPr>
        <w:t>γ</w:t>
      </w:r>
      <w:r w:rsidRPr="006C5320">
        <w:t>=</w:t>
      </w:r>
      <w:r>
        <w:t>2</w:t>
      </w:r>
      <w:r>
        <w:rPr>
          <w:lang w:val="en-US"/>
        </w:rPr>
        <w:t>F</w:t>
      </w:r>
      <w:r>
        <w:rPr>
          <w:vertAlign w:val="subscript"/>
        </w:rPr>
        <w:t>β</w:t>
      </w:r>
      <w:r>
        <w:t xml:space="preserve">,  </w:t>
      </w:r>
      <w:proofErr w:type="spellStart"/>
      <w:r>
        <w:t>F</w:t>
      </w:r>
      <w:r>
        <w:rPr>
          <w:vertAlign w:val="subscript"/>
        </w:rPr>
        <w:t>δ</w:t>
      </w:r>
      <w:proofErr w:type="spellEnd"/>
      <w:r>
        <w:t>=</w:t>
      </w:r>
      <w:r w:rsidRPr="006C5320">
        <w:t xml:space="preserve">0,     </w:t>
      </w:r>
    </w:p>
    <w:p w:rsidR="001B72DD" w:rsidRPr="000D6053" w:rsidRDefault="00B03C0E" w:rsidP="00B03C0E">
      <w:pPr>
        <w:ind w:left="568"/>
        <w:jc w:val="right"/>
      </w:pPr>
      <w:r w:rsidRPr="00735C9B">
        <w:rPr>
          <w:b/>
          <w:i/>
          <w:color w:val="0070C0"/>
          <w:sz w:val="24"/>
          <w:szCs w:val="24"/>
        </w:rPr>
        <w:t>dmargaris@gmail.com</w:t>
      </w:r>
    </w:p>
    <w:sectPr w:rsidR="001B72DD" w:rsidRPr="000D6053" w:rsidSect="00465D8E">
      <w:headerReference w:type="default" r:id="rId32"/>
      <w:footerReference w:type="default" r:id="rId33"/>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402B" w:rsidRDefault="00C9402B">
      <w:pPr>
        <w:spacing w:after="0" w:line="240" w:lineRule="auto"/>
      </w:pPr>
      <w:r>
        <w:separator/>
      </w:r>
    </w:p>
  </w:endnote>
  <w:endnote w:type="continuationSeparator" w:id="0">
    <w:p w:rsidR="00C9402B" w:rsidRDefault="00C94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402B" w:rsidRDefault="00C9402B">
      <w:pPr>
        <w:spacing w:after="0" w:line="240" w:lineRule="auto"/>
      </w:pPr>
      <w:r>
        <w:separator/>
      </w:r>
    </w:p>
  </w:footnote>
  <w:footnote w:type="continuationSeparator" w:id="0">
    <w:p w:rsidR="00C9402B" w:rsidRDefault="00C94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757BF7">
      <w:rPr>
        <w:i/>
      </w:rPr>
      <w:t>Στερεό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0EDC8FD8"/>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CF7"/>
    <w:rsid w:val="000825E3"/>
    <w:rsid w:val="00082CF7"/>
    <w:rsid w:val="00091E43"/>
    <w:rsid w:val="000A5A2D"/>
    <w:rsid w:val="000D6053"/>
    <w:rsid w:val="000E2DE1"/>
    <w:rsid w:val="00101D51"/>
    <w:rsid w:val="001764F7"/>
    <w:rsid w:val="001B72DD"/>
    <w:rsid w:val="00280DE3"/>
    <w:rsid w:val="002F6F3E"/>
    <w:rsid w:val="00334BD8"/>
    <w:rsid w:val="00342B66"/>
    <w:rsid w:val="003B4900"/>
    <w:rsid w:val="003D2058"/>
    <w:rsid w:val="004170B6"/>
    <w:rsid w:val="0041752B"/>
    <w:rsid w:val="004417FC"/>
    <w:rsid w:val="0044454D"/>
    <w:rsid w:val="00465D8E"/>
    <w:rsid w:val="00470A0F"/>
    <w:rsid w:val="004F7518"/>
    <w:rsid w:val="0051052A"/>
    <w:rsid w:val="00525D11"/>
    <w:rsid w:val="00572886"/>
    <w:rsid w:val="005743CD"/>
    <w:rsid w:val="00583388"/>
    <w:rsid w:val="00591A0D"/>
    <w:rsid w:val="005C059F"/>
    <w:rsid w:val="005D37E4"/>
    <w:rsid w:val="006176F3"/>
    <w:rsid w:val="00661ACC"/>
    <w:rsid w:val="00667E23"/>
    <w:rsid w:val="006C5320"/>
    <w:rsid w:val="006F5F92"/>
    <w:rsid w:val="00705662"/>
    <w:rsid w:val="00717932"/>
    <w:rsid w:val="00744C3F"/>
    <w:rsid w:val="00757BF7"/>
    <w:rsid w:val="007A44DE"/>
    <w:rsid w:val="007E115B"/>
    <w:rsid w:val="008113FF"/>
    <w:rsid w:val="0081576D"/>
    <w:rsid w:val="00820F79"/>
    <w:rsid w:val="008216C8"/>
    <w:rsid w:val="00856496"/>
    <w:rsid w:val="0087771A"/>
    <w:rsid w:val="008945AD"/>
    <w:rsid w:val="009A1C4D"/>
    <w:rsid w:val="00A60626"/>
    <w:rsid w:val="00AA78EA"/>
    <w:rsid w:val="00AB19BC"/>
    <w:rsid w:val="00AC5AC3"/>
    <w:rsid w:val="00AD7C4B"/>
    <w:rsid w:val="00AE4BF3"/>
    <w:rsid w:val="00AF5BF4"/>
    <w:rsid w:val="00B03C0E"/>
    <w:rsid w:val="00B11C3D"/>
    <w:rsid w:val="00B820C2"/>
    <w:rsid w:val="00BB3001"/>
    <w:rsid w:val="00BD56E9"/>
    <w:rsid w:val="00C547D8"/>
    <w:rsid w:val="00C9402B"/>
    <w:rsid w:val="00CA7A43"/>
    <w:rsid w:val="00CD51D0"/>
    <w:rsid w:val="00D045EF"/>
    <w:rsid w:val="00D27391"/>
    <w:rsid w:val="00D70F4D"/>
    <w:rsid w:val="00D71D63"/>
    <w:rsid w:val="00D82210"/>
    <w:rsid w:val="00DC2ACC"/>
    <w:rsid w:val="00DE49E1"/>
    <w:rsid w:val="00E04240"/>
    <w:rsid w:val="00E210D0"/>
    <w:rsid w:val="00E65A1B"/>
    <w:rsid w:val="00EA64C4"/>
    <w:rsid w:val="00EB2362"/>
    <w:rsid w:val="00EB6640"/>
    <w:rsid w:val="00EC647B"/>
    <w:rsid w:val="00EE1786"/>
    <w:rsid w:val="00EE7957"/>
    <w:rsid w:val="00F6515A"/>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74119"/>
  <w15:chartTrackingRefBased/>
  <w15:docId w15:val="{F9047C01-111A-4547-A46F-EF8C6EAA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D27391"/>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E65A1B"/>
    <w:pPr>
      <w:numPr>
        <w:ilvl w:val="1"/>
        <w:numId w:val="2"/>
      </w:numPr>
      <w:tabs>
        <w:tab w:val="clear" w:pos="34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a7">
    <w:name w:val="List Paragraph"/>
    <w:basedOn w:val="a0"/>
    <w:uiPriority w:val="34"/>
    <w:qFormat/>
    <w:rsid w:val="006C53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oleObject" Target="embeddings/oleObject5.bin"/><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package" Target="embeddings/Microsoft_Visio_Drawing4.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Microsoft_Visio_Drawing1.vsdx"/><Relationship Id="rId23" Type="http://schemas.openxmlformats.org/officeDocument/2006/relationships/package" Target="embeddings/Microsoft_Visio_Drawing3.vsdx"/><Relationship Id="rId28" Type="http://schemas.openxmlformats.org/officeDocument/2006/relationships/image" Target="media/image11.emf"/><Relationship Id="rId10" Type="http://schemas.openxmlformats.org/officeDocument/2006/relationships/image" Target="media/image2.wmf"/><Relationship Id="rId19" Type="http://schemas.openxmlformats.org/officeDocument/2006/relationships/package" Target="embeddings/Microsoft_Visio_Drawing2.vsdx"/><Relationship Id="rId31"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6.bin"/><Relationship Id="rId30" Type="http://schemas.openxmlformats.org/officeDocument/2006/relationships/image" Target="media/image12.wmf"/><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931;&#964;&#949;&#961;&#949;&#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29EDD-D10D-48B9-9E91-BC8933203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Στερεό</Template>
  <TotalTime>4</TotalTime>
  <Pages>3</Pages>
  <Words>588</Words>
  <Characters>3177</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dcterms:created xsi:type="dcterms:W3CDTF">2020-03-24T05:57:00Z</dcterms:created>
  <dcterms:modified xsi:type="dcterms:W3CDTF">2020-03-24T05:57:00Z</dcterms:modified>
</cp:coreProperties>
</file>