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FC1FCC" w:rsidRDefault="00FC1FCC" w:rsidP="00465D8E">
            <w:pPr>
              <w:pStyle w:val="10"/>
            </w:pPr>
            <w:r>
              <w:t>Μια ισορροπία που καταλήγει σε ΑΑΤ.</w:t>
            </w:r>
          </w:p>
        </w:tc>
      </w:tr>
    </w:tbl>
    <w:p w:rsidR="008945AD" w:rsidRDefault="009454FE" w:rsidP="008945A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9.1pt;margin-top:14.25pt;width:221.4pt;height:112.85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50271407" r:id="rId9"/>
        </w:object>
      </w:r>
      <w:r w:rsidR="00FC1FCC">
        <w:t>Ένα σώμα Σ μάζας m ηρεμεί σε λείο οριζόντιο επίπεδο δεμένο στο άκρο οριζόντιου ιδανικού ελατηρίου σταθεράς k, ενώ συνδέεται μέσω οριζόντιου αβαρούς νήματος με το άκρο Β μιας ομογενούς ράβδου ΑΒ. Η ράβδος έχει μάζα Μ=2m</w:t>
      </w:r>
      <w:r w:rsidR="00EE774A">
        <w:t>, μπορεί να στρέφεται γύρω από οριζόντιο άξονα ο οποίος περνά από το άκρο της Α και ισορροπεί σχηματίζοντας γωνία θ=45° με την κατακόρυφη διεύθυνση, όπως στο σχήμα.</w:t>
      </w:r>
    </w:p>
    <w:p w:rsidR="00EE774A" w:rsidRDefault="00EE774A" w:rsidP="003E09E4">
      <w:pPr>
        <w:ind w:left="453" w:hanging="340"/>
      </w:pPr>
      <w:r>
        <w:t>i) Η τάση του νήματος έχει μέτρο:</w:t>
      </w:r>
    </w:p>
    <w:p w:rsidR="00EE774A" w:rsidRPr="003E09E4" w:rsidRDefault="00EE774A" w:rsidP="003E09E4">
      <w:pPr>
        <w:ind w:left="453" w:hanging="340"/>
        <w:jc w:val="center"/>
        <w:rPr>
          <w:i/>
          <w:sz w:val="24"/>
          <w:szCs w:val="24"/>
        </w:rPr>
      </w:pPr>
      <w:r w:rsidRPr="003E09E4">
        <w:rPr>
          <w:i/>
          <w:sz w:val="24"/>
          <w:szCs w:val="24"/>
        </w:rPr>
        <w:t xml:space="preserve">α) Τ= ½ </w:t>
      </w:r>
      <w:proofErr w:type="spellStart"/>
      <w:r w:rsidRPr="003E09E4">
        <w:rPr>
          <w:i/>
          <w:sz w:val="24"/>
          <w:szCs w:val="24"/>
        </w:rPr>
        <w:t>mg</w:t>
      </w:r>
      <w:proofErr w:type="spellEnd"/>
      <w:r w:rsidRPr="003E09E4">
        <w:rPr>
          <w:i/>
          <w:sz w:val="24"/>
          <w:szCs w:val="24"/>
        </w:rPr>
        <w:t xml:space="preserve">,  </w:t>
      </w:r>
      <w:r w:rsidR="003E09E4" w:rsidRPr="003E09E4">
        <w:rPr>
          <w:i/>
          <w:sz w:val="24"/>
          <w:szCs w:val="24"/>
        </w:rPr>
        <w:t xml:space="preserve">     </w:t>
      </w:r>
      <w:r w:rsidRPr="003E09E4">
        <w:rPr>
          <w:i/>
          <w:sz w:val="24"/>
          <w:szCs w:val="24"/>
        </w:rPr>
        <w:t xml:space="preserve"> β) Τ= </w:t>
      </w:r>
      <w:proofErr w:type="spellStart"/>
      <w:r w:rsidRPr="003E09E4">
        <w:rPr>
          <w:i/>
          <w:sz w:val="24"/>
          <w:szCs w:val="24"/>
        </w:rPr>
        <w:t>mg</w:t>
      </w:r>
      <w:proofErr w:type="spellEnd"/>
      <w:r w:rsidRPr="003E09E4">
        <w:rPr>
          <w:i/>
          <w:sz w:val="24"/>
          <w:szCs w:val="24"/>
        </w:rPr>
        <w:t xml:space="preserve">,   </w:t>
      </w:r>
      <w:r w:rsidR="003E09E4" w:rsidRPr="003E09E4">
        <w:rPr>
          <w:i/>
          <w:sz w:val="24"/>
          <w:szCs w:val="24"/>
        </w:rPr>
        <w:t xml:space="preserve">      </w:t>
      </w:r>
      <w:r w:rsidRPr="003E09E4">
        <w:rPr>
          <w:i/>
          <w:sz w:val="24"/>
          <w:szCs w:val="24"/>
        </w:rPr>
        <w:t>γ) Τ=2mg</w:t>
      </w:r>
    </w:p>
    <w:p w:rsidR="00EE774A" w:rsidRDefault="00EE774A" w:rsidP="003E09E4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390D3C">
        <w:t>Σε μια στιγμή κόβουμε το νήμα. Η</w:t>
      </w:r>
      <w:r w:rsidR="00135323">
        <w:t xml:space="preserve"> ενέργεια ταλάντωσης που θα πραγματοποιήσει το σώμα Σ είναι ίση:</w:t>
      </w:r>
    </w:p>
    <w:p w:rsidR="00135323" w:rsidRPr="00135323" w:rsidRDefault="00135323" w:rsidP="003E09E4">
      <w:pPr>
        <w:jc w:val="center"/>
      </w:pPr>
      <w:r w:rsidRPr="00135323">
        <w:rPr>
          <w:position w:val="-24"/>
        </w:rPr>
        <w:object w:dxaOrig="5740" w:dyaOrig="680">
          <v:shape id="_x0000_i1028" type="#_x0000_t75" style="width:287.2pt;height:34pt" o:ole="">
            <v:imagedata r:id="rId10" o:title=""/>
          </v:shape>
          <o:OLEObject Type="Embed" ProgID="Equation.DSMT4" ShapeID="_x0000_i1028" DrawAspect="Content" ObjectID="_1650271402" r:id="rId11"/>
        </w:object>
      </w:r>
    </w:p>
    <w:p w:rsidR="00B820C2" w:rsidRPr="008D0195" w:rsidRDefault="003E09E4" w:rsidP="008D0195">
      <w:pPr>
        <w:spacing w:before="120" w:after="120"/>
        <w:rPr>
          <w:b/>
          <w:i/>
          <w:color w:val="0070C0"/>
          <w:sz w:val="24"/>
          <w:szCs w:val="24"/>
        </w:rPr>
      </w:pPr>
      <w:r w:rsidRPr="008D0195">
        <w:rPr>
          <w:b/>
          <w:i/>
          <w:color w:val="0070C0"/>
          <w:sz w:val="24"/>
          <w:szCs w:val="24"/>
        </w:rPr>
        <w:t>Απάντηση:</w:t>
      </w:r>
    </w:p>
    <w:p w:rsidR="003E09E4" w:rsidRDefault="008D0195" w:rsidP="00CE41E4">
      <w:pPr>
        <w:pStyle w:val="1"/>
      </w:pPr>
      <w:r w:rsidRPr="008D0195">
        <w:rPr>
          <w:rFonts w:asciiTheme="minorHAnsi" w:eastAsiaTheme="minorEastAsia" w:hAnsiTheme="minorHAnsi" w:cstheme="minorBidi"/>
          <w:b/>
          <w:i/>
          <w:noProof/>
          <w:color w:val="0070C0"/>
          <w:sz w:val="24"/>
          <w:szCs w:val="24"/>
        </w:rPr>
        <w:object w:dxaOrig="225" w:dyaOrig="225">
          <v:shape id="_x0000_s1027" type="#_x0000_t75" style="position:absolute;left:0;text-align:left;margin-left:338pt;margin-top:7.1pt;width:141pt;height:142.85pt;z-index:251661312;mso-position-horizontal-relative:text;mso-position-vertical-relative:text" filled="t" fillcolor="#9cc2e5 [194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27" DrawAspect="Content" ObjectID="_1650271408" r:id="rId13"/>
        </w:object>
      </w:r>
      <w:r w:rsidR="00CE41E4">
        <w:t>Σχεδιάζουμε τις δυνάμεις που ασκούνται στη ράβδο, όπως στο διπλανό σχήμα.</w:t>
      </w:r>
      <w:r w:rsidR="00D03055">
        <w:t xml:space="preserve"> Από την συνθήκη ισορροπίας της ράβδου παίρνουμε:</w:t>
      </w:r>
    </w:p>
    <w:p w:rsidR="00D03055" w:rsidRPr="008D0195" w:rsidRDefault="00D03055" w:rsidP="00D03055">
      <w:pPr>
        <w:jc w:val="center"/>
        <w:rPr>
          <w:i/>
          <w:sz w:val="24"/>
          <w:szCs w:val="24"/>
        </w:rPr>
      </w:pPr>
      <w:r w:rsidRPr="008D0195">
        <w:rPr>
          <w:i/>
          <w:sz w:val="24"/>
          <w:szCs w:val="24"/>
        </w:rPr>
        <w:t xml:space="preserve">ΣF=0 και </w:t>
      </w:r>
      <w:proofErr w:type="spellStart"/>
      <w:r w:rsidRPr="008D0195">
        <w:rPr>
          <w:i/>
          <w:sz w:val="24"/>
          <w:szCs w:val="24"/>
        </w:rPr>
        <w:t>Στ</w:t>
      </w:r>
      <w:proofErr w:type="spellEnd"/>
      <w:r w:rsidRPr="008D0195">
        <w:rPr>
          <w:i/>
          <w:sz w:val="24"/>
          <w:szCs w:val="24"/>
        </w:rPr>
        <w:t>=0</w:t>
      </w:r>
    </w:p>
    <w:p w:rsidR="00D03055" w:rsidRDefault="00D03055" w:rsidP="00CF121C">
      <w:pPr>
        <w:ind w:left="340"/>
        <w:jc w:val="left"/>
      </w:pPr>
      <w:r>
        <w:t>Παίρνουμε τις ροπές ως προς το άκρο Α και έστω ℓ το μήκος της ράβδου:</w:t>
      </w:r>
    </w:p>
    <w:p w:rsidR="00D03055" w:rsidRDefault="00D03055" w:rsidP="00CF121C">
      <w:pPr>
        <w:jc w:val="center"/>
      </w:pPr>
      <w:r w:rsidRPr="00D03055">
        <w:rPr>
          <w:position w:val="-24"/>
        </w:rPr>
        <w:object w:dxaOrig="2620" w:dyaOrig="620">
          <v:shape id="_x0000_i1037" type="#_x0000_t75" style="width:131.2pt;height:31.2pt" o:ole="">
            <v:imagedata r:id="rId14" o:title=""/>
          </v:shape>
          <o:OLEObject Type="Embed" ProgID="Equation.DSMT4" ShapeID="_x0000_i1037" DrawAspect="Content" ObjectID="_1650271403" r:id="rId15"/>
        </w:object>
      </w:r>
    </w:p>
    <w:p w:rsidR="00CF121C" w:rsidRDefault="00CF121C" w:rsidP="00CF121C">
      <w:pPr>
        <w:ind w:left="340"/>
      </w:pPr>
      <w:r>
        <w:t>Αλλά ημ45°=συν45°, οπότε παίρνουμε:</w:t>
      </w:r>
    </w:p>
    <w:p w:rsidR="00D03055" w:rsidRDefault="00CF121C" w:rsidP="00CF121C">
      <w:pPr>
        <w:jc w:val="center"/>
      </w:pPr>
      <w:r w:rsidRPr="00D03055">
        <w:rPr>
          <w:position w:val="-24"/>
        </w:rPr>
        <w:object w:dxaOrig="3019" w:dyaOrig="620">
          <v:shape id="_x0000_i1040" type="#_x0000_t75" style="width:150.8pt;height:31.2pt" o:ole="">
            <v:imagedata r:id="rId16" o:title=""/>
          </v:shape>
          <o:OLEObject Type="Embed" ProgID="Equation.DSMT4" ShapeID="_x0000_i1040" DrawAspect="Content" ObjectID="_1650271404" r:id="rId17"/>
        </w:object>
      </w:r>
    </w:p>
    <w:p w:rsidR="00CF121C" w:rsidRDefault="009301B0" w:rsidP="00CF121C">
      <w:pPr>
        <w:ind w:left="340"/>
      </w:pPr>
      <w:r w:rsidRPr="009301B0">
        <w:rPr>
          <w:rFonts w:asciiTheme="minorHAnsi" w:eastAsiaTheme="minorEastAsia" w:hAnsiTheme="minorHAnsi" w:cstheme="minorBidi"/>
          <w:noProof/>
        </w:rPr>
        <w:object w:dxaOrig="225" w:dyaOrig="225">
          <v:shape id="_x0000_s1028" type="#_x0000_t75" style="position:absolute;left:0;text-align:left;margin-left:354.8pt;margin-top:21.95pt;width:127.2pt;height:86.45pt;z-index:251663360;mso-position-horizontal-relative:text;mso-position-vertical-relative:text" filled="t" fillcolor="#9cc2e5 [1940]">
            <v:fill color2="fill lighten(51)" focusposition="1" focussize="" method="linear sigma" type="gradient"/>
            <v:imagedata r:id="rId18" o:title=""/>
            <w10:wrap type="square"/>
          </v:shape>
          <o:OLEObject Type="Embed" ProgID="Visio.Drawing.15" ShapeID="_x0000_s1028" DrawAspect="Content" ObjectID="_1650271409" r:id="rId19"/>
        </w:object>
      </w:r>
      <w:r w:rsidR="00CF121C">
        <w:t>Σωστό το β).</w:t>
      </w:r>
    </w:p>
    <w:p w:rsidR="00CF121C" w:rsidRDefault="009301B0" w:rsidP="00FF3ED5">
      <w:pPr>
        <w:pStyle w:val="1"/>
      </w:pPr>
      <w:r>
        <w:t xml:space="preserve">Παίρνουμε τις δυνάμεις που ασκούνται στο σώμα Σ, πριν το κόψιμο του νήματος, </w:t>
      </w:r>
      <w:r w:rsidR="00AF10FE">
        <w:t xml:space="preserve">οπότε και </w:t>
      </w:r>
      <w:r>
        <w:t>ισορροπούσε.</w:t>
      </w:r>
    </w:p>
    <w:p w:rsidR="009301B0" w:rsidRPr="009301B0" w:rsidRDefault="009301B0" w:rsidP="009301B0">
      <w:pPr>
        <w:jc w:val="center"/>
        <w:rPr>
          <w:i/>
          <w:sz w:val="24"/>
          <w:szCs w:val="24"/>
        </w:rPr>
      </w:pPr>
      <w:r w:rsidRPr="009301B0">
        <w:rPr>
          <w:i/>
          <w:sz w:val="24"/>
          <w:szCs w:val="24"/>
        </w:rPr>
        <w:t xml:space="preserve">ΣF=0 ή </w:t>
      </w:r>
      <w:proofErr w:type="spellStart"/>
      <w:r w:rsidRPr="009301B0">
        <w:rPr>
          <w:i/>
          <w:sz w:val="24"/>
          <w:szCs w:val="24"/>
        </w:rPr>
        <w:t>ΣF</w:t>
      </w:r>
      <w:r w:rsidRPr="009301B0">
        <w:rPr>
          <w:i/>
          <w:sz w:val="24"/>
          <w:szCs w:val="24"/>
          <w:vertAlign w:val="subscript"/>
        </w:rPr>
        <w:t>x</w:t>
      </w:r>
      <w:proofErr w:type="spellEnd"/>
      <w:r w:rsidRPr="009301B0">
        <w:rPr>
          <w:i/>
          <w:sz w:val="24"/>
          <w:szCs w:val="24"/>
        </w:rPr>
        <w:t xml:space="preserve">=0 → </w:t>
      </w:r>
      <w:proofErr w:type="spellStart"/>
      <w:r w:rsidRPr="009301B0">
        <w:rPr>
          <w:i/>
          <w:sz w:val="24"/>
          <w:szCs w:val="24"/>
        </w:rPr>
        <w:t>F</w:t>
      </w:r>
      <w:r w:rsidRPr="009301B0">
        <w:rPr>
          <w:i/>
          <w:sz w:val="24"/>
          <w:szCs w:val="24"/>
          <w:vertAlign w:val="subscript"/>
        </w:rPr>
        <w:t>ελ</w:t>
      </w:r>
      <w:proofErr w:type="spellEnd"/>
      <w:r w:rsidRPr="009301B0">
        <w:rPr>
          <w:i/>
          <w:sz w:val="24"/>
          <w:szCs w:val="24"/>
        </w:rPr>
        <w:t>=Τ</w:t>
      </w:r>
      <w:r w:rsidRPr="009301B0">
        <w:rPr>
          <w:i/>
          <w:sz w:val="24"/>
          <w:szCs w:val="24"/>
          <w:vertAlign w:val="subscript"/>
        </w:rPr>
        <w:t>1</w:t>
      </w:r>
      <w:r w:rsidRPr="009301B0">
        <w:rPr>
          <w:i/>
          <w:sz w:val="24"/>
          <w:szCs w:val="24"/>
        </w:rPr>
        <w:t>=Τ →</w:t>
      </w:r>
    </w:p>
    <w:p w:rsidR="009301B0" w:rsidRDefault="009301B0" w:rsidP="009301B0">
      <w:pPr>
        <w:jc w:val="center"/>
      </w:pPr>
      <w:r w:rsidRPr="00D03055">
        <w:rPr>
          <w:position w:val="-24"/>
        </w:rPr>
        <w:object w:dxaOrig="1320" w:dyaOrig="620">
          <v:shape id="_x0000_i1047" type="#_x0000_t75" style="width:66pt;height:31.2pt" o:ole="">
            <v:imagedata r:id="rId20" o:title=""/>
          </v:shape>
          <o:OLEObject Type="Embed" ProgID="Equation.DSMT4" ShapeID="_x0000_i1047" DrawAspect="Content" ObjectID="_1650271405" r:id="rId21"/>
        </w:object>
      </w:r>
    </w:p>
    <w:p w:rsidR="008D0195" w:rsidRDefault="009301B0" w:rsidP="008D0195">
      <w:pPr>
        <w:ind w:left="340"/>
      </w:pPr>
      <w:r>
        <w:t xml:space="preserve">Αλλά μόλις κοπεί το νήμα, το σώμα θα αρχίσει να ταλαντώνεται γύρω από την θέση ισορροπίας, η οποία </w:t>
      </w:r>
      <w:r>
        <w:lastRenderedPageBreak/>
        <w:t>είναι και η θέση φυσικού μήκους του ελατηρίου</w:t>
      </w:r>
      <w:r w:rsidR="008D0195">
        <w:t>, ξεκινώντας από θέση πλάτους (</w:t>
      </w:r>
      <w:proofErr w:type="spellStart"/>
      <w:r w:rsidR="008D0195">
        <w:t>υ</w:t>
      </w:r>
      <w:r w:rsidR="008D0195">
        <w:rPr>
          <w:vertAlign w:val="subscript"/>
        </w:rPr>
        <w:t>αρχ</w:t>
      </w:r>
      <w:proofErr w:type="spellEnd"/>
      <w:r w:rsidR="008D0195">
        <w:t>=0), οπότε Α=</w:t>
      </w:r>
      <w:proofErr w:type="spellStart"/>
      <w:r w:rsidR="008D0195">
        <w:t>Δℓ</w:t>
      </w:r>
      <w:proofErr w:type="spellEnd"/>
      <w:r w:rsidR="008D0195">
        <w:t xml:space="preserve">. </w:t>
      </w:r>
    </w:p>
    <w:p w:rsidR="009301B0" w:rsidRDefault="008D0195" w:rsidP="008D0195">
      <w:pPr>
        <w:ind w:left="340"/>
      </w:pPr>
      <w:r>
        <w:t>Τότε η ενέργεια ταλάντωσης θα είναι ίση:</w:t>
      </w:r>
    </w:p>
    <w:p w:rsidR="008D0195" w:rsidRDefault="008D0195" w:rsidP="008D0195">
      <w:pPr>
        <w:ind w:left="340"/>
        <w:jc w:val="center"/>
      </w:pPr>
      <w:r w:rsidRPr="008D0195">
        <w:rPr>
          <w:position w:val="-28"/>
        </w:rPr>
        <w:object w:dxaOrig="4040" w:dyaOrig="740">
          <v:shape id="_x0000_i1050" type="#_x0000_t75" style="width:202pt;height:37.2pt" o:ole="">
            <v:imagedata r:id="rId22" o:title=""/>
          </v:shape>
          <o:OLEObject Type="Embed" ProgID="Equation.DSMT4" ShapeID="_x0000_i1050" DrawAspect="Content" ObjectID="_1650271406" r:id="rId23"/>
        </w:object>
      </w:r>
    </w:p>
    <w:p w:rsidR="008D0195" w:rsidRDefault="008D0195" w:rsidP="008D0195">
      <w:pPr>
        <w:ind w:left="340"/>
      </w:pPr>
      <w:r>
        <w:t>Σωστό το α).</w:t>
      </w:r>
    </w:p>
    <w:p w:rsidR="008D0195" w:rsidRPr="008D0195" w:rsidRDefault="00AF10FE" w:rsidP="00AF10FE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sectPr w:rsidR="008D0195" w:rsidRPr="008D0195" w:rsidSect="00465D8E">
      <w:headerReference w:type="default" r:id="rId24"/>
      <w:footerReference w:type="default" r:id="rId2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4FE" w:rsidRDefault="009454FE">
      <w:pPr>
        <w:spacing w:after="0" w:line="240" w:lineRule="auto"/>
      </w:pPr>
      <w:r>
        <w:separator/>
      </w:r>
    </w:p>
  </w:endnote>
  <w:endnote w:type="continuationSeparator" w:id="0">
    <w:p w:rsidR="009454FE" w:rsidRDefault="0094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4FE" w:rsidRDefault="009454FE">
      <w:pPr>
        <w:spacing w:after="0" w:line="240" w:lineRule="auto"/>
      </w:pPr>
      <w:r>
        <w:separator/>
      </w:r>
    </w:p>
  </w:footnote>
  <w:footnote w:type="continuationSeparator" w:id="0">
    <w:p w:rsidR="009454FE" w:rsidRDefault="00945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FC1FCC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CC"/>
    <w:rsid w:val="000701A8"/>
    <w:rsid w:val="000A5A2D"/>
    <w:rsid w:val="000C34FC"/>
    <w:rsid w:val="00135323"/>
    <w:rsid w:val="001764F7"/>
    <w:rsid w:val="001865ED"/>
    <w:rsid w:val="002D5901"/>
    <w:rsid w:val="00334BD8"/>
    <w:rsid w:val="00342B66"/>
    <w:rsid w:val="00390D3C"/>
    <w:rsid w:val="003B4900"/>
    <w:rsid w:val="003D2058"/>
    <w:rsid w:val="003D5E6E"/>
    <w:rsid w:val="003E09E4"/>
    <w:rsid w:val="0041752B"/>
    <w:rsid w:val="0044454D"/>
    <w:rsid w:val="00465D8E"/>
    <w:rsid w:val="00497E08"/>
    <w:rsid w:val="004F7518"/>
    <w:rsid w:val="005428E3"/>
    <w:rsid w:val="00572886"/>
    <w:rsid w:val="005C059F"/>
    <w:rsid w:val="00667E23"/>
    <w:rsid w:val="00717932"/>
    <w:rsid w:val="0079679D"/>
    <w:rsid w:val="007E115B"/>
    <w:rsid w:val="0081576D"/>
    <w:rsid w:val="008945AD"/>
    <w:rsid w:val="008D0195"/>
    <w:rsid w:val="009301B0"/>
    <w:rsid w:val="009454FE"/>
    <w:rsid w:val="009A1C4D"/>
    <w:rsid w:val="00A953F9"/>
    <w:rsid w:val="00AC5AC3"/>
    <w:rsid w:val="00AF10FE"/>
    <w:rsid w:val="00B11C3D"/>
    <w:rsid w:val="00B820C2"/>
    <w:rsid w:val="00C71C83"/>
    <w:rsid w:val="00CA7A43"/>
    <w:rsid w:val="00CE41E4"/>
    <w:rsid w:val="00CF121C"/>
    <w:rsid w:val="00D03055"/>
    <w:rsid w:val="00D045EF"/>
    <w:rsid w:val="00D82210"/>
    <w:rsid w:val="00DE49E1"/>
    <w:rsid w:val="00EA64C4"/>
    <w:rsid w:val="00EB2362"/>
    <w:rsid w:val="00EB6640"/>
    <w:rsid w:val="00EC647B"/>
    <w:rsid w:val="00EE774A"/>
    <w:rsid w:val="00EE7957"/>
    <w:rsid w:val="00F17FAD"/>
    <w:rsid w:val="00F45E12"/>
    <w:rsid w:val="00F6515A"/>
    <w:rsid w:val="00FC1FCC"/>
    <w:rsid w:val="00FD54FF"/>
    <w:rsid w:val="00FF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5EA0BC2"/>
  <w15:chartTrackingRefBased/>
  <w15:docId w15:val="{29764736-E82A-4447-94D5-FB661B29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package" Target="embeddings/Microsoft_Visio_Drawing2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CF8B1-D969-4003-B1CA-A03414983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219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2020-04-21T16:55:00Z</dcterms:created>
  <dcterms:modified xsi:type="dcterms:W3CDTF">2020-05-06T08:56:00Z</dcterms:modified>
</cp:coreProperties>
</file>