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7"/>
      </w:tblGrid>
      <w:tr w:rsidR="008945AD" w:rsidTr="000E24D2">
        <w:trPr>
          <w:trHeight w:val="648"/>
          <w:jc w:val="center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9378C" w:rsidRDefault="00AA6107" w:rsidP="00465D8E">
            <w:pPr>
              <w:pStyle w:val="10"/>
            </w:pPr>
            <w:r>
              <w:t>Μετά το κλείσιμο του διακόπτη,  αποκτά οριακή ταχύτητα</w:t>
            </w:r>
          </w:p>
        </w:tc>
      </w:tr>
    </w:tbl>
    <w:p w:rsidR="00E32117" w:rsidRPr="00E32117" w:rsidRDefault="003E74A5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55.3pt;margin-top:12pt;width:126.6pt;height:147.05pt;z-index:251659264;mso-position-horizontal-relative:text;mso-position-vertical-relative:text" filled="t" fillcolor="#00b0f0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8" DrawAspect="Content" ObjectID="_1648562815" r:id="rId9"/>
        </w:object>
      </w:r>
      <w:r w:rsidR="002762A7">
        <w:t>Στο διπλανό σχήμα ο αγωγός ΑΓ, μήκους 1m</w:t>
      </w:r>
      <w:r w:rsidR="00E32117">
        <w:t>,</w:t>
      </w:r>
      <w:r w:rsidR="002762A7">
        <w:t xml:space="preserve"> μάζας 0,3kg</w:t>
      </w:r>
      <w:r w:rsidR="00E32117">
        <w:t xml:space="preserve"> και αντίστασης r=1Ω,</w:t>
      </w:r>
      <w:r w:rsidR="002762A7">
        <w:t xml:space="preserve"> μπορεί να κινείται σε επαφή με δύο κατακόρυφους αγωγούς, </w:t>
      </w:r>
      <w:proofErr w:type="spellStart"/>
      <w:r w:rsidR="002762A7">
        <w:t>xx</w:t>
      </w:r>
      <w:proofErr w:type="spellEnd"/>
      <w:r w:rsidR="002762A7">
        <w:t>΄</w:t>
      </w:r>
      <w:r w:rsidR="00AA6107">
        <w:t xml:space="preserve"> </w:t>
      </w:r>
      <w:r w:rsidR="002762A7">
        <w:t xml:space="preserve">και </w:t>
      </w:r>
      <w:proofErr w:type="spellStart"/>
      <w:r w:rsidR="002762A7">
        <w:t>yy</w:t>
      </w:r>
      <w:proofErr w:type="spellEnd"/>
      <w:r w:rsidR="002762A7">
        <w:t>΄</w:t>
      </w:r>
      <w:r w:rsidR="00AA6107">
        <w:t xml:space="preserve"> </w:t>
      </w:r>
      <w:r w:rsidR="002762A7">
        <w:t xml:space="preserve">οι οποίοι δεν εμφανίζουν αντίσταση. Μια αντίσταση </w:t>
      </w:r>
      <w:r w:rsidR="002762A7">
        <w:rPr>
          <w:rFonts w:ascii="Cambria Math" w:hAnsi="Cambria Math"/>
        </w:rPr>
        <w:t>R</w:t>
      </w:r>
      <w:r w:rsidR="002762A7">
        <w:t>=</w:t>
      </w:r>
      <w:r w:rsidR="00E32117">
        <w:t>3</w:t>
      </w:r>
      <w:r w:rsidR="002762A7">
        <w:t>Ω συνδέεται μεταξύ x και y, ενώ παρεμβάλλεται ένας ανοικτός διακόπτης δ.</w:t>
      </w:r>
      <w:r w:rsidR="00E32117">
        <w:t xml:space="preserve"> Τη χρονική στιγμή t</w:t>
      </w:r>
      <w:r w:rsidR="00E32117">
        <w:rPr>
          <w:vertAlign w:val="subscript"/>
        </w:rPr>
        <w:t>0</w:t>
      </w:r>
      <w:r w:rsidR="00E32117">
        <w:t>=0, αφήνουμε τον αγωγό ΑΓ να κινηθεί ελεύθερα, ενώ τη στιγμή t</w:t>
      </w:r>
      <w:r w:rsidR="00E32117">
        <w:rPr>
          <w:vertAlign w:val="subscript"/>
        </w:rPr>
        <w:t>1</w:t>
      </w:r>
      <w:r w:rsidR="00E32117">
        <w:t>=0,5s κλείνουμε το διακόπτη δ.</w:t>
      </w:r>
      <w:r w:rsidR="00C03FB7">
        <w:t xml:space="preserve"> Στο χώρο υπάρχει ένα οριζόντιο μαγνητικό πεδίο έντασης Β=2Τ</w:t>
      </w:r>
      <w:r w:rsidR="003C4411">
        <w:t>, κάθετο στο επίπεδο των αγωγών, όπως στο σχήμα.</w:t>
      </w:r>
    </w:p>
    <w:p w:rsidR="00413F12" w:rsidRDefault="00413F12" w:rsidP="0069378C">
      <w:pPr>
        <w:ind w:left="453" w:hanging="340"/>
      </w:pPr>
      <w:r>
        <w:t xml:space="preserve">i) </w:t>
      </w:r>
      <w:r w:rsidR="0069378C">
        <w:t xml:space="preserve"> </w:t>
      </w:r>
      <w:r w:rsidR="00AA6107">
        <w:t>Για τη στιγμή t</w:t>
      </w:r>
      <w:r w:rsidR="00AA6107">
        <w:rPr>
          <w:vertAlign w:val="subscript"/>
        </w:rPr>
        <w:t>1</w:t>
      </w:r>
      <w:r w:rsidR="00AA6107">
        <w:rPr>
          <w:vertAlign w:val="superscript"/>
        </w:rPr>
        <w:t>-</w:t>
      </w:r>
      <w:r w:rsidR="00AA6107">
        <w:t>, ελάχιστα πριν το κλείσιμο του διακόπτη δ, ν</w:t>
      </w:r>
      <w:r>
        <w:t>α υπολογιστ</w:t>
      </w:r>
      <w:r w:rsidR="00AA6107">
        <w:t xml:space="preserve">ούν </w:t>
      </w:r>
      <w:r>
        <w:t>η</w:t>
      </w:r>
      <w:r w:rsidR="00E32117">
        <w:t xml:space="preserve"> τάση V</w:t>
      </w:r>
      <w:r w:rsidR="00E32117">
        <w:rPr>
          <w:vertAlign w:val="subscript"/>
        </w:rPr>
        <w:t>ΑΓ</w:t>
      </w:r>
      <w:r w:rsidR="00AA6107">
        <w:t xml:space="preserve"> καθώς και οι ρυθμοί μεταβολής της κινητικής και της δυναμικής ενέργειας του αγωγού.</w:t>
      </w:r>
    </w:p>
    <w:p w:rsidR="00410EB0" w:rsidRDefault="00413F12" w:rsidP="0069378C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AA6107">
        <w:t>Αμέσως μετά το κλείσιμο του διακόπτη να υπολογιστούν ξανά η τάση V</w:t>
      </w:r>
      <w:r w:rsidR="00AA6107">
        <w:rPr>
          <w:vertAlign w:val="subscript"/>
        </w:rPr>
        <w:t>ΑΓ</w:t>
      </w:r>
      <w:r w:rsidR="00AA6107">
        <w:t xml:space="preserve"> καθώς και</w:t>
      </w:r>
      <w:r w:rsidR="00CC703C">
        <w:t>:</w:t>
      </w:r>
    </w:p>
    <w:p w:rsidR="00410EB0" w:rsidRDefault="00410EB0" w:rsidP="004F20F1">
      <w:pPr>
        <w:ind w:left="737" w:hanging="340"/>
      </w:pPr>
      <w:r>
        <w:t xml:space="preserve">α) </w:t>
      </w:r>
      <w:r w:rsidR="00CC703C">
        <w:t>Ο ρυθμός μ</w:t>
      </w:r>
      <w:r>
        <w:t>εταβολής της δυναμικής ενέργειας</w:t>
      </w:r>
    </w:p>
    <w:p w:rsidR="00CC703C" w:rsidRDefault="00410EB0" w:rsidP="004F20F1">
      <w:pPr>
        <w:ind w:left="737" w:hanging="340"/>
      </w:pPr>
      <w:r>
        <w:t xml:space="preserve">β) </w:t>
      </w:r>
      <w:r w:rsidR="00CC703C">
        <w:t>Ο ρυθμός μ</w:t>
      </w:r>
      <w:r w:rsidR="008561BA">
        <w:t xml:space="preserve">εταβολής </w:t>
      </w:r>
      <w:r w:rsidR="00CC703C">
        <w:t>της κινητικής ενέργειας.</w:t>
      </w:r>
    </w:p>
    <w:p w:rsidR="00CC703C" w:rsidRDefault="00CC703C" w:rsidP="004F20F1">
      <w:pPr>
        <w:ind w:left="737" w:hanging="340"/>
      </w:pPr>
      <w:r>
        <w:t>γ) Η ηλεκτρική ισχύς που εμφανίζεται στο κύκλωμα.</w:t>
      </w:r>
    </w:p>
    <w:p w:rsidR="00CC703C" w:rsidRDefault="00CC703C" w:rsidP="0069378C">
      <w:pPr>
        <w:ind w:left="453" w:hanging="340"/>
      </w:pPr>
      <w:proofErr w:type="spellStart"/>
      <w:r>
        <w:t>iii</w:t>
      </w:r>
      <w:proofErr w:type="spellEnd"/>
      <w:r>
        <w:t>) Την ίδια στιγμή t</w:t>
      </w:r>
      <w:r>
        <w:rPr>
          <w:vertAlign w:val="subscript"/>
        </w:rPr>
        <w:t>1</w:t>
      </w:r>
      <w:r>
        <w:rPr>
          <w:vertAlign w:val="superscript"/>
        </w:rPr>
        <w:t>+</w:t>
      </w:r>
      <w:r>
        <w:t xml:space="preserve"> να υπολογιστεί η ισχύς κάθε δύναμης που ασκείται στον αγωγό.</w:t>
      </w:r>
    </w:p>
    <w:p w:rsidR="00E02E3E" w:rsidRDefault="00CC703C" w:rsidP="004F20F1">
      <w:pPr>
        <w:ind w:left="453" w:hanging="340"/>
      </w:pPr>
      <w:proofErr w:type="spellStart"/>
      <w:r>
        <w:t>iv</w:t>
      </w:r>
      <w:proofErr w:type="spellEnd"/>
      <w:r>
        <w:t>) Αφού αποδείξετε ότι ο αγωγός ΑΓ αποκτήσει οριακή ταχύτητα (πριν φτάσει στο τέλος των κατακόρυφων αγωγών), να υπολογίσετε τ</w:t>
      </w:r>
      <w:r w:rsidR="004F20F1">
        <w:t>ην τιμή της και να κάνετε ένα ποιοτικό διάγραμμα της ταχύτητας του αγωγού σε συνάρτηση με το χρόνο, από τη στιγμή t</w:t>
      </w:r>
      <w:r w:rsidR="004F20F1">
        <w:rPr>
          <w:vertAlign w:val="subscript"/>
        </w:rPr>
        <w:t>0</w:t>
      </w:r>
      <w:r w:rsidR="004F20F1">
        <w:t>, μέχρι την απόκτηση της οριακής ταχύτητας.</w:t>
      </w:r>
    </w:p>
    <w:p w:rsidR="0069378C" w:rsidRDefault="0069378C" w:rsidP="00413F12">
      <w:r>
        <w:t>Δίνεται g=10m/s</w:t>
      </w:r>
      <w:r>
        <w:rPr>
          <w:vertAlign w:val="superscript"/>
        </w:rPr>
        <w:t>2</w:t>
      </w:r>
      <w:r>
        <w:t>.</w:t>
      </w:r>
    </w:p>
    <w:p w:rsidR="0069378C" w:rsidRPr="00FB7FC0" w:rsidRDefault="0069378C" w:rsidP="00FB7FC0">
      <w:pPr>
        <w:spacing w:before="120" w:after="120"/>
        <w:rPr>
          <w:b/>
          <w:i/>
          <w:color w:val="0070C0"/>
          <w:sz w:val="24"/>
          <w:szCs w:val="24"/>
        </w:rPr>
      </w:pPr>
      <w:r w:rsidRPr="00FB7FC0">
        <w:rPr>
          <w:b/>
          <w:i/>
          <w:color w:val="0070C0"/>
          <w:sz w:val="24"/>
          <w:szCs w:val="24"/>
        </w:rPr>
        <w:t>Απάντηση:</w:t>
      </w:r>
    </w:p>
    <w:p w:rsidR="00827F8F" w:rsidRDefault="003E74A5" w:rsidP="00827F8F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0" type="#_x0000_t75" style="position:absolute;left:0;text-align:left;margin-left:361.9pt;margin-top:5.55pt;width:120pt;height:96.05pt;z-index:251661312;mso-position-horizontal-relative:text;mso-position-vertical-relative:text" filled="t" fillcolor="#00b0f0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30" DrawAspect="Content" ObjectID="_1648562816" r:id="rId11"/>
        </w:object>
      </w:r>
      <w:r w:rsidR="001A6D9E">
        <w:t>Μόλις αφεθεί ο αγωγός να κινηθεί, πέφτει ελεύθερα οπότε τη στιγμή t</w:t>
      </w:r>
      <w:r w:rsidR="001A6D9E">
        <w:rPr>
          <w:vertAlign w:val="subscript"/>
        </w:rPr>
        <w:t>1</w:t>
      </w:r>
      <w:r w:rsidR="001A6D9E">
        <w:t>=0,5s, έχει ταχύτητα υ</w:t>
      </w:r>
      <w:r w:rsidR="001A6D9E">
        <w:rPr>
          <w:vertAlign w:val="subscript"/>
        </w:rPr>
        <w:t>1</w:t>
      </w:r>
      <w:r w:rsidR="001A6D9E">
        <w:t>=</w:t>
      </w:r>
      <w:proofErr w:type="spellStart"/>
      <w:r w:rsidR="001A6D9E">
        <w:t>gt</w:t>
      </w:r>
      <w:proofErr w:type="spellEnd"/>
      <w:r w:rsidR="001A6D9E">
        <w:t>=5m/s, οπότε θεωρώντας την κάθετη στο επίπεδο των αγωγών, να έχει φορά προς τα μέσα, ίδια με την ένταση του μαγνητικού πεδίου, θα έχουμε για την ΗΕΔ που αναπτύσσεται στον αγωγό:</w:t>
      </w:r>
    </w:p>
    <w:p w:rsidR="00827F8F" w:rsidRPr="00827F8F" w:rsidRDefault="00827F8F" w:rsidP="001A6D9E">
      <w:pPr>
        <w:jc w:val="center"/>
        <w:rPr>
          <w:lang w:val="en-US"/>
        </w:rPr>
      </w:pPr>
      <w:r w:rsidRPr="00827F8F">
        <w:rPr>
          <w:position w:val="-24"/>
        </w:rPr>
        <w:object w:dxaOrig="4700" w:dyaOrig="620">
          <v:shape id="_x0000_i1027" type="#_x0000_t75" style="width:234.8pt;height:30.8pt" o:ole="">
            <v:imagedata r:id="rId12" o:title=""/>
          </v:shape>
          <o:OLEObject Type="Embed" ProgID="Equation.DSMT4" ShapeID="_x0000_i1027" DrawAspect="Content" ObjectID="_1648562804" r:id="rId13"/>
        </w:object>
      </w:r>
    </w:p>
    <w:p w:rsidR="0069378C" w:rsidRPr="005001E3" w:rsidRDefault="001A6D9E" w:rsidP="005001E3">
      <w:pPr>
        <w:ind w:left="340"/>
      </w:pPr>
      <w:r>
        <w:t xml:space="preserve">Ποια είναι η πολικότητα της ΗΕΔ αυτής; Αν ο διακόπτης ήταν κλειστός τότε ο αγωγός θα </w:t>
      </w:r>
      <w:r w:rsidR="00830915">
        <w:t xml:space="preserve">δεχόταν δύναμη </w:t>
      </w:r>
      <w:r w:rsidR="00830915">
        <w:rPr>
          <w:lang w:val="en-US"/>
        </w:rPr>
        <w:t>Laplace</w:t>
      </w:r>
      <w:r w:rsidR="00830915" w:rsidRPr="00830915">
        <w:t xml:space="preserve"> </w:t>
      </w:r>
      <w:r w:rsidR="00830915">
        <w:t xml:space="preserve">η οποία με βάση τον κανόνα του </w:t>
      </w:r>
      <w:r w:rsidR="00830915">
        <w:rPr>
          <w:lang w:val="en-US"/>
        </w:rPr>
        <w:t>Lenz</w:t>
      </w:r>
      <w:r w:rsidR="00830915" w:rsidRPr="00830915">
        <w:t xml:space="preserve">, </w:t>
      </w:r>
      <w:r w:rsidR="00830915">
        <w:t xml:space="preserve">θα είχε φορά προς τα πάνω, προσπαθώντας να αντισταθεί στην πτώση του αγωγού. Αλλά για να έχει η  δύναμη </w:t>
      </w:r>
      <w:r w:rsidR="00830915">
        <w:rPr>
          <w:lang w:val="en-US"/>
        </w:rPr>
        <w:t>Laplace</w:t>
      </w:r>
      <w:r w:rsidR="00830915" w:rsidRPr="00830915">
        <w:t xml:space="preserve"> </w:t>
      </w:r>
      <w:r w:rsidR="00830915">
        <w:t>φορά προς τα πάνω, θα πρέπει ο αγωγός να διαρρέεται από ρεύμα με φορά από το Γ  στο Α, πράγμα που σημαίνει ότι η ΗΕΔ που εμφανίζεται έχει την πολικότητα του σχήματος.</w:t>
      </w:r>
      <w:r w:rsidR="005001E3" w:rsidRPr="005001E3">
        <w:t xml:space="preserve"> </w:t>
      </w:r>
      <w:r w:rsidR="005001E3">
        <w:t>Βέβαια το κύκλωμα δεν είναι κλειστό και δεν έχουμε</w:t>
      </w:r>
      <w:r w:rsidR="003C0381">
        <w:t xml:space="preserve"> ρεύμα</w:t>
      </w:r>
      <w:r w:rsidR="005001E3">
        <w:t>, οπότε η πολική τάση της πηγής είναι ίση με την ηλεκτρεγερτική της δύναμη. Έχουμε  δηλαδή:</w:t>
      </w:r>
    </w:p>
    <w:p w:rsidR="00B820C2" w:rsidRPr="00FB7FC0" w:rsidRDefault="003C0381" w:rsidP="003C0381">
      <w:pPr>
        <w:jc w:val="center"/>
        <w:rPr>
          <w:i/>
          <w:sz w:val="24"/>
          <w:szCs w:val="24"/>
        </w:rPr>
      </w:pPr>
      <w:r w:rsidRPr="00FB7FC0">
        <w:rPr>
          <w:i/>
          <w:sz w:val="24"/>
          <w:szCs w:val="24"/>
        </w:rPr>
        <w:t>V</w:t>
      </w:r>
      <w:r w:rsidRPr="00FB7FC0">
        <w:rPr>
          <w:i/>
          <w:sz w:val="24"/>
          <w:szCs w:val="24"/>
          <w:vertAlign w:val="subscript"/>
        </w:rPr>
        <w:t>ΑΓ</w:t>
      </w:r>
      <w:r w:rsidRPr="00FB7FC0">
        <w:rPr>
          <w:i/>
          <w:sz w:val="24"/>
          <w:szCs w:val="24"/>
        </w:rPr>
        <w:t>=V</w:t>
      </w:r>
      <w:r w:rsidRPr="00FB7FC0">
        <w:rPr>
          <w:i/>
          <w:sz w:val="24"/>
          <w:szCs w:val="24"/>
          <w:vertAlign w:val="subscript"/>
        </w:rPr>
        <w:t>Α</w:t>
      </w:r>
      <w:r w:rsidRPr="00FB7FC0">
        <w:rPr>
          <w:i/>
          <w:sz w:val="24"/>
          <w:szCs w:val="24"/>
        </w:rPr>
        <w:t>-V</w:t>
      </w:r>
      <w:r w:rsidRPr="00FB7FC0">
        <w:rPr>
          <w:i/>
          <w:sz w:val="24"/>
          <w:szCs w:val="24"/>
          <w:vertAlign w:val="subscript"/>
        </w:rPr>
        <w:t xml:space="preserve">Γ </w:t>
      </w:r>
      <w:r w:rsidRPr="00FB7FC0">
        <w:rPr>
          <w:i/>
          <w:sz w:val="24"/>
          <w:szCs w:val="24"/>
        </w:rPr>
        <w:t>=|Ε|=10V</w:t>
      </w:r>
    </w:p>
    <w:p w:rsidR="00883023" w:rsidRDefault="00883023" w:rsidP="00883023">
      <w:pPr>
        <w:ind w:left="340"/>
      </w:pPr>
      <w:r>
        <w:lastRenderedPageBreak/>
        <w:t>Εξάλλου η μόνη δύναμη που ασκείται στον αγωγό ΑΓ, είναι το βάρος, οπότε για τις ενέργειες έχουμε:</w:t>
      </w:r>
    </w:p>
    <w:p w:rsidR="00883023" w:rsidRDefault="00883023" w:rsidP="00883023">
      <w:pPr>
        <w:ind w:left="340"/>
        <w:jc w:val="center"/>
      </w:pPr>
      <w:r w:rsidRPr="00827F8F">
        <w:rPr>
          <w:position w:val="-24"/>
        </w:rPr>
        <w:object w:dxaOrig="5380" w:dyaOrig="620">
          <v:shape id="_x0000_i1028" type="#_x0000_t75" style="width:269.2pt;height:30.8pt" o:ole="">
            <v:imagedata r:id="rId14" o:title=""/>
          </v:shape>
          <o:OLEObject Type="Embed" ProgID="Equation.DSMT4" ShapeID="_x0000_i1028" DrawAspect="Content" ObjectID="_1648562805" r:id="rId15"/>
        </w:object>
      </w:r>
    </w:p>
    <w:p w:rsidR="00B77327" w:rsidRDefault="00B77327" w:rsidP="00883023">
      <w:pPr>
        <w:ind w:left="340"/>
        <w:jc w:val="center"/>
      </w:pPr>
      <w:r w:rsidRPr="00827F8F">
        <w:rPr>
          <w:position w:val="-24"/>
        </w:rPr>
        <w:object w:dxaOrig="6060" w:dyaOrig="620">
          <v:shape id="_x0000_i1029" type="#_x0000_t75" style="width:303.2pt;height:30.8pt" o:ole="">
            <v:imagedata r:id="rId16" o:title=""/>
          </v:shape>
          <o:OLEObject Type="Embed" ProgID="Equation.DSMT4" ShapeID="_x0000_i1029" DrawAspect="Content" ObjectID="_1648562806" r:id="rId17"/>
        </w:object>
      </w:r>
    </w:p>
    <w:p w:rsidR="00B77327" w:rsidRDefault="00B77327" w:rsidP="00B77327">
      <w:pPr>
        <w:ind w:left="340"/>
      </w:pPr>
      <w:r>
        <w:t>Με άλλα λόγια, ελάχιστα πριν κλείσουμε το διακόπτη, ο αγωγός πέφτει ελεύθερα, η μηχανική ενέργεια παραμένει σταθερή, οπότε όσο μειώνεται η δυναμική του ενέργεια, τόσο αυξάνεται η κινητική του ενέργεια.</w:t>
      </w:r>
    </w:p>
    <w:p w:rsidR="00FB7FC0" w:rsidRDefault="00FB7FC0" w:rsidP="00FB7FC0">
      <w:pPr>
        <w:pStyle w:val="1"/>
      </w:pPr>
      <w:r>
        <w:t>Αμέσως μόλις κλείσουμε το διακόπτη Δ, έχουμε ξανά την ίδια ΗΕΔ, αλλά τώρα το κύκλωμα θα διαρρέεται από ηλεκτρικό ρεύμα, με φορά όπως στο παραπάνω σχήμα</w:t>
      </w:r>
      <w:r w:rsidR="00891CFE">
        <w:t>, έντασης:</w:t>
      </w:r>
    </w:p>
    <w:p w:rsidR="00891CFE" w:rsidRPr="00EA74DC" w:rsidRDefault="00891CFE" w:rsidP="00891CFE">
      <w:pPr>
        <w:jc w:val="center"/>
        <w:rPr>
          <w:lang w:val="en-US"/>
        </w:rPr>
      </w:pPr>
      <w:r w:rsidRPr="00891CFE">
        <w:rPr>
          <w:position w:val="-28"/>
        </w:rPr>
        <w:object w:dxaOrig="2920" w:dyaOrig="700">
          <v:shape id="_x0000_i1030" type="#_x0000_t75" style="width:146pt;height:35.2pt" o:ole="">
            <v:imagedata r:id="rId18" o:title=""/>
          </v:shape>
          <o:OLEObject Type="Embed" ProgID="Equation.DSMT4" ShapeID="_x0000_i1030" DrawAspect="Content" ObjectID="_1648562807" r:id="rId19"/>
        </w:object>
      </w:r>
    </w:p>
    <w:p w:rsidR="00B77327" w:rsidRDefault="00EA74DC" w:rsidP="00EA74DC">
      <w:pPr>
        <w:ind w:left="340"/>
      </w:pPr>
      <w:r>
        <w:t>Αλλά τότε η πολική τάση της πηγής, η τάση V</w:t>
      </w:r>
      <w:r>
        <w:rPr>
          <w:vertAlign w:val="subscript"/>
        </w:rPr>
        <w:t>ΑΓ</w:t>
      </w:r>
      <w:r>
        <w:t xml:space="preserve"> θα είναι ίση:</w:t>
      </w:r>
    </w:p>
    <w:p w:rsidR="00EA74DC" w:rsidRPr="00D04921" w:rsidRDefault="00EA74DC" w:rsidP="00D04921">
      <w:pPr>
        <w:ind w:left="340"/>
        <w:jc w:val="center"/>
        <w:rPr>
          <w:i/>
          <w:sz w:val="24"/>
          <w:szCs w:val="24"/>
        </w:rPr>
      </w:pPr>
      <w:r w:rsidRPr="00D04921">
        <w:rPr>
          <w:i/>
          <w:sz w:val="24"/>
          <w:szCs w:val="24"/>
        </w:rPr>
        <w:t>V</w:t>
      </w:r>
      <w:r w:rsidRPr="00D04921">
        <w:rPr>
          <w:i/>
          <w:sz w:val="24"/>
          <w:szCs w:val="24"/>
          <w:vertAlign w:val="subscript"/>
        </w:rPr>
        <w:t>ΑΓ</w:t>
      </w:r>
      <w:r w:rsidRPr="00D04921">
        <w:rPr>
          <w:i/>
          <w:sz w:val="24"/>
          <w:szCs w:val="24"/>
        </w:rPr>
        <w:t>=</w:t>
      </w:r>
      <w:r w:rsidR="00D04921" w:rsidRPr="00D04921">
        <w:rPr>
          <w:i/>
          <w:sz w:val="24"/>
          <w:szCs w:val="24"/>
        </w:rPr>
        <w:t>|Ε</w:t>
      </w:r>
      <w:r w:rsidR="00D04921" w:rsidRPr="00D04921">
        <w:rPr>
          <w:i/>
          <w:sz w:val="24"/>
          <w:szCs w:val="24"/>
          <w:vertAlign w:val="subscript"/>
        </w:rPr>
        <w:t>1</w:t>
      </w:r>
      <w:r w:rsidR="00D04921" w:rsidRPr="00D04921">
        <w:rPr>
          <w:i/>
          <w:sz w:val="24"/>
          <w:szCs w:val="24"/>
        </w:rPr>
        <w:t>|-Ι</w:t>
      </w:r>
      <w:r w:rsidR="00D04921" w:rsidRPr="00D04921">
        <w:rPr>
          <w:i/>
          <w:sz w:val="24"/>
          <w:szCs w:val="24"/>
          <w:vertAlign w:val="subscript"/>
        </w:rPr>
        <w:t>1</w:t>
      </w:r>
      <w:r w:rsidR="00D04921" w:rsidRPr="00D04921">
        <w:rPr>
          <w:i/>
          <w:sz w:val="24"/>
          <w:szCs w:val="24"/>
        </w:rPr>
        <w:t>r = 10V-2,5∙1V=7,5V</w:t>
      </w:r>
    </w:p>
    <w:p w:rsidR="00D04921" w:rsidRDefault="00D04921" w:rsidP="00D04921">
      <w:pPr>
        <w:ind w:left="340"/>
      </w:pPr>
      <w:r>
        <w:t xml:space="preserve">Εξάλλου η δύναμη </w:t>
      </w:r>
      <w:r>
        <w:rPr>
          <w:lang w:val="en-US"/>
        </w:rPr>
        <w:t>Laplace</w:t>
      </w:r>
      <w:r w:rsidRPr="00D04921">
        <w:t xml:space="preserve"> </w:t>
      </w:r>
      <w:r>
        <w:t>έχει μέτρο:</w:t>
      </w:r>
    </w:p>
    <w:p w:rsidR="00D04921" w:rsidRPr="00D04921" w:rsidRDefault="00D04921" w:rsidP="00D04921">
      <w:pPr>
        <w:ind w:left="340"/>
        <w:jc w:val="center"/>
        <w:rPr>
          <w:i/>
          <w:sz w:val="24"/>
          <w:szCs w:val="24"/>
        </w:rPr>
      </w:pPr>
      <w:r w:rsidRPr="00D04921">
        <w:rPr>
          <w:i/>
          <w:sz w:val="24"/>
          <w:szCs w:val="24"/>
        </w:rPr>
        <w:t>F</w:t>
      </w:r>
      <w:r w:rsidRPr="00D04921">
        <w:rPr>
          <w:i/>
          <w:sz w:val="24"/>
          <w:szCs w:val="24"/>
          <w:vertAlign w:val="subscript"/>
        </w:rPr>
        <w:t>L</w:t>
      </w:r>
      <w:r w:rsidRPr="00D04921">
        <w:rPr>
          <w:i/>
          <w:sz w:val="24"/>
          <w:szCs w:val="24"/>
        </w:rPr>
        <w:t>=Β∙Ι</w:t>
      </w:r>
      <w:r w:rsidRPr="00D04921">
        <w:rPr>
          <w:i/>
          <w:sz w:val="24"/>
          <w:szCs w:val="24"/>
          <w:vertAlign w:val="subscript"/>
        </w:rPr>
        <w:t>1</w:t>
      </w:r>
      <w:r w:rsidRPr="00D04921">
        <w:rPr>
          <w:i/>
          <w:sz w:val="24"/>
          <w:szCs w:val="24"/>
        </w:rPr>
        <w:t>∙</w:t>
      </w:r>
      <w:r w:rsidRPr="00D04921">
        <w:rPr>
          <w:i/>
          <w:sz w:val="24"/>
          <w:szCs w:val="24"/>
        </w:rPr>
        <w:sym w:font="MT Extra" w:char="F06C"/>
      </w:r>
      <w:r w:rsidRPr="00D04921">
        <w:rPr>
          <w:i/>
          <w:sz w:val="24"/>
          <w:szCs w:val="24"/>
        </w:rPr>
        <w:t>=2∙2,5∙1Ν=5Ν</w:t>
      </w:r>
    </w:p>
    <w:p w:rsidR="00D04921" w:rsidRDefault="003234FC" w:rsidP="003234FC">
      <w:pPr>
        <w:pStyle w:val="abc"/>
      </w:pPr>
      <w:r>
        <w:t>α)  Για το ρυθμό μεταβολής της δυναμικής ενέργειας</w:t>
      </w:r>
      <w:r w:rsidR="001F45F7">
        <w:t xml:space="preserve"> του αγωγού ΑΓ</w:t>
      </w:r>
      <w:r>
        <w:t xml:space="preserve"> έχουμε, όπως και παραπάνω:</w:t>
      </w:r>
    </w:p>
    <w:p w:rsidR="003234FC" w:rsidRDefault="003234FC" w:rsidP="003234FC">
      <w:pPr>
        <w:pStyle w:val="abc"/>
        <w:jc w:val="center"/>
      </w:pPr>
      <w:r w:rsidRPr="00827F8F">
        <w:rPr>
          <w:position w:val="-24"/>
        </w:rPr>
        <w:object w:dxaOrig="6120" w:dyaOrig="620">
          <v:shape id="_x0000_i1031" type="#_x0000_t75" style="width:306pt;height:30.8pt" o:ole="">
            <v:imagedata r:id="rId20" o:title=""/>
          </v:shape>
          <o:OLEObject Type="Embed" ProgID="Equation.DSMT4" ShapeID="_x0000_i1031" DrawAspect="Content" ObjectID="_1648562808" r:id="rId21"/>
        </w:object>
      </w:r>
    </w:p>
    <w:p w:rsidR="003234FC" w:rsidRDefault="003234FC" w:rsidP="003234FC">
      <w:pPr>
        <w:pStyle w:val="abc"/>
      </w:pPr>
      <w:r>
        <w:t>β)  Για τον αντίστοιχο ρυθμό μεταβολής της κινητικής ενέργειας:</w:t>
      </w:r>
    </w:p>
    <w:p w:rsidR="003234FC" w:rsidRDefault="003234FC" w:rsidP="003234FC">
      <w:pPr>
        <w:pStyle w:val="abc"/>
        <w:jc w:val="center"/>
      </w:pPr>
      <w:r w:rsidRPr="003234FC">
        <w:rPr>
          <w:position w:val="-60"/>
        </w:rPr>
        <w:object w:dxaOrig="5820" w:dyaOrig="1320">
          <v:shape id="_x0000_i1032" type="#_x0000_t75" style="width:291.2pt;height:66pt" o:ole="">
            <v:imagedata r:id="rId22" o:title=""/>
          </v:shape>
          <o:OLEObject Type="Embed" ProgID="Equation.DSMT4" ShapeID="_x0000_i1032" DrawAspect="Content" ObjectID="_1648562809" r:id="rId23"/>
        </w:object>
      </w:r>
    </w:p>
    <w:p w:rsidR="003234FC" w:rsidRDefault="00DB3C4F" w:rsidP="00DB3C4F">
      <w:pPr>
        <w:pStyle w:val="abc"/>
      </w:pPr>
      <w:r>
        <w:t>γ) Η ηλεκτρική ισχύς που εμφανίζεται στο κύκλωμα, μπορεί να υπολογιστεί ως η ισχύς της πηγής:</w:t>
      </w:r>
    </w:p>
    <w:p w:rsidR="00DB3C4F" w:rsidRPr="006D7C0F" w:rsidRDefault="00DB3C4F" w:rsidP="00DB3C4F">
      <w:pPr>
        <w:pStyle w:val="abc"/>
        <w:jc w:val="center"/>
        <w:rPr>
          <w:i/>
          <w:sz w:val="24"/>
          <w:szCs w:val="24"/>
        </w:rPr>
      </w:pPr>
      <w:proofErr w:type="spellStart"/>
      <w:r w:rsidRPr="006D7C0F">
        <w:rPr>
          <w:i/>
          <w:sz w:val="24"/>
          <w:szCs w:val="24"/>
        </w:rPr>
        <w:t>Ρ</w:t>
      </w:r>
      <w:r w:rsidRPr="006D7C0F">
        <w:rPr>
          <w:i/>
          <w:sz w:val="24"/>
          <w:szCs w:val="24"/>
          <w:vertAlign w:val="subscript"/>
        </w:rPr>
        <w:t>ηλ</w:t>
      </w:r>
      <w:proofErr w:type="spellEnd"/>
      <w:r w:rsidRPr="006D7C0F">
        <w:rPr>
          <w:i/>
          <w:sz w:val="24"/>
          <w:szCs w:val="24"/>
        </w:rPr>
        <w:t>=|Ε</w:t>
      </w:r>
      <w:r w:rsidRPr="006D7C0F">
        <w:rPr>
          <w:i/>
          <w:sz w:val="24"/>
          <w:szCs w:val="24"/>
          <w:vertAlign w:val="subscript"/>
        </w:rPr>
        <w:t>1</w:t>
      </w:r>
      <w:r w:rsidRPr="006D7C0F">
        <w:rPr>
          <w:i/>
          <w:sz w:val="24"/>
          <w:szCs w:val="24"/>
        </w:rPr>
        <w:t>|∙Ι</w:t>
      </w:r>
      <w:r w:rsidRPr="006D7C0F">
        <w:rPr>
          <w:i/>
          <w:sz w:val="24"/>
          <w:szCs w:val="24"/>
          <w:vertAlign w:val="subscript"/>
        </w:rPr>
        <w:t>1</w:t>
      </w:r>
      <w:r w:rsidRPr="006D7C0F">
        <w:rPr>
          <w:i/>
          <w:sz w:val="24"/>
          <w:szCs w:val="24"/>
        </w:rPr>
        <w:t>=10∙2,5W= 25W</w:t>
      </w:r>
    </w:p>
    <w:p w:rsidR="00DB3C4F" w:rsidRDefault="00DB3C4F" w:rsidP="00DB3C4F">
      <w:pPr>
        <w:ind w:left="568"/>
      </w:pPr>
      <w:r>
        <w:t xml:space="preserve">Εναλλακτικά η ηλεκτρική ενέργεια είναι ίση με τον ρυθμό με τον οποίο παράγεται θερμότητα στις  δύο αντιστάσεις </w:t>
      </w:r>
      <w:r>
        <w:rPr>
          <w:rFonts w:ascii="Cambria Math" w:hAnsi="Cambria Math"/>
        </w:rPr>
        <w:t>R</w:t>
      </w:r>
      <w:r>
        <w:t xml:space="preserve"> και r:</w:t>
      </w:r>
    </w:p>
    <w:p w:rsidR="00DB3C4F" w:rsidRDefault="00DB3C4F" w:rsidP="00DB3C4F">
      <w:pPr>
        <w:ind w:left="568"/>
        <w:jc w:val="center"/>
      </w:pPr>
      <w:r w:rsidRPr="00DB3C4F">
        <w:rPr>
          <w:position w:val="-14"/>
        </w:rPr>
        <w:object w:dxaOrig="3860" w:dyaOrig="400">
          <v:shape id="_x0000_i1033" type="#_x0000_t75" style="width:192.8pt;height:20pt" o:ole="">
            <v:imagedata r:id="rId24" o:title=""/>
          </v:shape>
          <o:OLEObject Type="Embed" ProgID="Equation.DSMT4" ShapeID="_x0000_i1033" DrawAspect="Content" ObjectID="_1648562810" r:id="rId25"/>
        </w:object>
      </w:r>
    </w:p>
    <w:p w:rsidR="006D7C0F" w:rsidRDefault="006D7C0F" w:rsidP="006D7C0F">
      <w:pPr>
        <w:pStyle w:val="1"/>
      </w:pPr>
      <w:r>
        <w:t xml:space="preserve">Δύο  δυνάμεις ασκούνται στον αγωγό, το βάρος και η δύναμη </w:t>
      </w:r>
      <w:r>
        <w:rPr>
          <w:lang w:val="en-US"/>
        </w:rPr>
        <w:t>Laplace</w:t>
      </w:r>
      <w:r w:rsidRPr="006D7C0F">
        <w:t xml:space="preserve">, </w:t>
      </w:r>
      <w:r>
        <w:t>για την ισχύ των οποίων έχουμε:</w:t>
      </w:r>
    </w:p>
    <w:p w:rsidR="006D7C0F" w:rsidRPr="006D7C0F" w:rsidRDefault="006D7C0F" w:rsidP="006D7C0F">
      <w:pPr>
        <w:jc w:val="center"/>
        <w:rPr>
          <w:i/>
          <w:sz w:val="24"/>
          <w:szCs w:val="24"/>
        </w:rPr>
      </w:pPr>
      <w:proofErr w:type="spellStart"/>
      <w:r w:rsidRPr="006D7C0F">
        <w:rPr>
          <w:i/>
          <w:sz w:val="24"/>
          <w:szCs w:val="24"/>
        </w:rPr>
        <w:t>Ρ</w:t>
      </w:r>
      <w:r w:rsidRPr="006D7C0F">
        <w:rPr>
          <w:i/>
          <w:sz w:val="24"/>
          <w:szCs w:val="24"/>
          <w:vertAlign w:val="subscript"/>
        </w:rPr>
        <w:t>w</w:t>
      </w:r>
      <w:proofErr w:type="spellEnd"/>
      <w:r w:rsidRPr="006D7C0F">
        <w:rPr>
          <w:i/>
          <w:sz w:val="24"/>
          <w:szCs w:val="24"/>
        </w:rPr>
        <w:t>=|w|∙|υ</w:t>
      </w:r>
      <w:r w:rsidRPr="006D7C0F">
        <w:rPr>
          <w:i/>
          <w:sz w:val="24"/>
          <w:szCs w:val="24"/>
          <w:vertAlign w:val="subscript"/>
        </w:rPr>
        <w:t>1</w:t>
      </w:r>
      <w:r w:rsidRPr="006D7C0F">
        <w:rPr>
          <w:i/>
          <w:sz w:val="24"/>
          <w:szCs w:val="24"/>
        </w:rPr>
        <w:t>|∙συν0°= mg∙υ</w:t>
      </w:r>
      <w:r w:rsidRPr="006D7C0F">
        <w:rPr>
          <w:i/>
          <w:sz w:val="24"/>
          <w:szCs w:val="24"/>
          <w:vertAlign w:val="subscript"/>
        </w:rPr>
        <w:t>1</w:t>
      </w:r>
      <w:r w:rsidRPr="006D7C0F">
        <w:rPr>
          <w:i/>
          <w:sz w:val="24"/>
          <w:szCs w:val="24"/>
        </w:rPr>
        <w:t>=0,3∙10∙5 W =15W</w:t>
      </w:r>
    </w:p>
    <w:p w:rsidR="006D7C0F" w:rsidRPr="006D7C0F" w:rsidRDefault="006D7C0F" w:rsidP="006D7C0F">
      <w:pPr>
        <w:jc w:val="center"/>
        <w:rPr>
          <w:i/>
          <w:sz w:val="24"/>
          <w:szCs w:val="24"/>
        </w:rPr>
      </w:pPr>
      <w:r w:rsidRPr="006D7C0F">
        <w:rPr>
          <w:i/>
          <w:sz w:val="24"/>
          <w:szCs w:val="24"/>
        </w:rPr>
        <w:t>Ρ</w:t>
      </w:r>
      <w:r w:rsidRPr="006D7C0F">
        <w:rPr>
          <w:i/>
          <w:sz w:val="24"/>
          <w:szCs w:val="24"/>
          <w:vertAlign w:val="subscript"/>
        </w:rPr>
        <w:t>FL</w:t>
      </w:r>
      <w:r w:rsidRPr="006D7C0F">
        <w:rPr>
          <w:i/>
          <w:sz w:val="24"/>
          <w:szCs w:val="24"/>
        </w:rPr>
        <w:t>=|F</w:t>
      </w:r>
      <w:r w:rsidRPr="006D7C0F">
        <w:rPr>
          <w:i/>
          <w:sz w:val="24"/>
          <w:szCs w:val="24"/>
          <w:vertAlign w:val="subscript"/>
        </w:rPr>
        <w:t>L</w:t>
      </w:r>
      <w:r w:rsidRPr="006D7C0F">
        <w:rPr>
          <w:i/>
          <w:sz w:val="24"/>
          <w:szCs w:val="24"/>
        </w:rPr>
        <w:t>|∙|υ</w:t>
      </w:r>
      <w:r w:rsidRPr="006D7C0F">
        <w:rPr>
          <w:i/>
          <w:sz w:val="24"/>
          <w:szCs w:val="24"/>
          <w:vertAlign w:val="subscript"/>
        </w:rPr>
        <w:t>1</w:t>
      </w:r>
      <w:r w:rsidRPr="006D7C0F">
        <w:rPr>
          <w:i/>
          <w:sz w:val="24"/>
          <w:szCs w:val="24"/>
        </w:rPr>
        <w:t>|∙συν180°=-5∙5 W = -25 W.</w:t>
      </w:r>
    </w:p>
    <w:p w:rsidR="006D7C0F" w:rsidRDefault="001F45F7" w:rsidP="001F45F7">
      <w:pPr>
        <w:pStyle w:val="1"/>
      </w:pPr>
      <w:r>
        <w:t xml:space="preserve">Παρατηρούμε με βάση τα παραπάνω ευρήματα, ότι αμέσως μόλις κλείσουμε το διακόπτη ο αγωγός ΑΓ </w:t>
      </w:r>
      <w:r>
        <w:lastRenderedPageBreak/>
        <w:t>αρχίζει να επιβραδύνεται, αφού F</w:t>
      </w:r>
      <w:r>
        <w:rPr>
          <w:vertAlign w:val="subscript"/>
        </w:rPr>
        <w:t>L</w:t>
      </w:r>
      <w:r>
        <w:t>&gt;</w:t>
      </w:r>
      <w:r w:rsidR="00507C87">
        <w:t xml:space="preserve"> </w:t>
      </w:r>
      <w:proofErr w:type="spellStart"/>
      <w:r>
        <w:t>mg</w:t>
      </w:r>
      <w:proofErr w:type="spellEnd"/>
      <w:r>
        <w:t>. Έτσι αν πάρουμε μια τυχαία στιγμή t</w:t>
      </w:r>
      <w:r w:rsidR="00507C87">
        <w:t xml:space="preserve"> </w:t>
      </w:r>
      <w:r>
        <w:t>&gt;</w:t>
      </w:r>
      <w:r w:rsidR="00507C87">
        <w:t xml:space="preserve"> </w:t>
      </w:r>
      <w:r>
        <w:t>t</w:t>
      </w:r>
      <w:r>
        <w:rPr>
          <w:vertAlign w:val="subscript"/>
        </w:rPr>
        <w:t>1</w:t>
      </w:r>
      <w:r>
        <w:t>, θα έχουμε στον αγωγό να αναπτύσσεται μια ΗΕΔ με μέτρο Ε=</w:t>
      </w:r>
      <w:proofErr w:type="spellStart"/>
      <w:r>
        <w:t>Βυ</w:t>
      </w:r>
      <w:proofErr w:type="spellEnd"/>
      <w:r>
        <w:sym w:font="MT Extra" w:char="F06C"/>
      </w:r>
      <w:r>
        <w:t>, οπότε το κύκλωμα διαρρέεται από ρεύμα έντασης:</w:t>
      </w:r>
    </w:p>
    <w:p w:rsidR="001F45F7" w:rsidRDefault="007A77DB" w:rsidP="001F45F7">
      <w:pPr>
        <w:jc w:val="center"/>
      </w:pPr>
      <w:r w:rsidRPr="007A77DB">
        <w:rPr>
          <w:position w:val="-24"/>
        </w:rPr>
        <w:object w:dxaOrig="1740" w:dyaOrig="620">
          <v:shape id="_x0000_i1034" type="#_x0000_t75" style="width:87.2pt;height:30.8pt" o:ole="">
            <v:imagedata r:id="rId26" o:title=""/>
          </v:shape>
          <o:OLEObject Type="Embed" ProgID="Equation.DSMT4" ShapeID="_x0000_i1034" DrawAspect="Content" ObjectID="_1648562811" r:id="rId27"/>
        </w:object>
      </w:r>
    </w:p>
    <w:p w:rsidR="00507C87" w:rsidRDefault="00507C87" w:rsidP="00507C87">
      <w:pPr>
        <w:ind w:left="340"/>
      </w:pPr>
      <w:r>
        <w:t xml:space="preserve">Και η δύναμη </w:t>
      </w:r>
      <w:r>
        <w:rPr>
          <w:lang w:val="en-US"/>
        </w:rPr>
        <w:t>Laplace</w:t>
      </w:r>
      <w:r w:rsidRPr="00507C87">
        <w:t xml:space="preserve"> </w:t>
      </w:r>
      <w:r>
        <w:t>θα έχει μέτρο:</w:t>
      </w:r>
    </w:p>
    <w:p w:rsidR="00507C87" w:rsidRDefault="00507C87" w:rsidP="007A77DB">
      <w:pPr>
        <w:ind w:left="340"/>
        <w:jc w:val="center"/>
      </w:pPr>
      <w:r w:rsidRPr="00507C87">
        <w:rPr>
          <w:position w:val="-24"/>
        </w:rPr>
        <w:object w:dxaOrig="1860" w:dyaOrig="660">
          <v:shape id="_x0000_i1035" type="#_x0000_t75" style="width:93.2pt;height:33.2pt" o:ole="">
            <v:imagedata r:id="rId28" o:title=""/>
          </v:shape>
          <o:OLEObject Type="Embed" ProgID="Equation.DSMT4" ShapeID="_x0000_i1035" DrawAspect="Content" ObjectID="_1648562812" r:id="rId29"/>
        </w:object>
      </w:r>
    </w:p>
    <w:p w:rsidR="007A77DB" w:rsidRDefault="007A77DB" w:rsidP="007A77DB">
      <w:pPr>
        <w:ind w:left="340"/>
      </w:pPr>
      <w:r>
        <w:t>Οπότε παίρνοντας το θεμελιώδη νόμο της δυναμικής για τον αγωγό ΑΓ</w:t>
      </w:r>
      <w:r w:rsidR="005C53E5" w:rsidRPr="005C53E5">
        <w:t xml:space="preserve"> </w:t>
      </w:r>
      <w:r w:rsidR="005C53E5">
        <w:t xml:space="preserve">και δουλεύοντας με </w:t>
      </w:r>
      <w:r w:rsidR="005C53E5" w:rsidRPr="005C53E5">
        <w:rPr>
          <w:b/>
        </w:rPr>
        <w:t>μέτρα</w:t>
      </w:r>
      <w:r w:rsidR="005C53E5">
        <w:t xml:space="preserve"> μεγεθών, </w:t>
      </w:r>
      <w:r>
        <w:t xml:space="preserve"> έχουμε:</w:t>
      </w:r>
    </w:p>
    <w:p w:rsidR="007A77DB" w:rsidRDefault="005C53E5" w:rsidP="005C53E5">
      <w:pPr>
        <w:ind w:left="340"/>
        <w:jc w:val="center"/>
      </w:pPr>
      <w:r w:rsidRPr="007A77DB">
        <w:rPr>
          <w:position w:val="-44"/>
        </w:rPr>
        <w:object w:dxaOrig="2900" w:dyaOrig="999">
          <v:shape id="_x0000_i1036" type="#_x0000_t75" style="width:144.8pt;height:50pt" o:ole="">
            <v:imagedata r:id="rId30" o:title=""/>
          </v:shape>
          <o:OLEObject Type="Embed" ProgID="Equation.DSMT4" ShapeID="_x0000_i1036" DrawAspect="Content" ObjectID="_1648562813" r:id="rId31"/>
        </w:object>
      </w:r>
    </w:p>
    <w:p w:rsidR="005C53E5" w:rsidRDefault="005C53E5" w:rsidP="005C53E5">
      <w:pPr>
        <w:ind w:left="340"/>
      </w:pPr>
      <w:r>
        <w:t>Από την τελευταία εξίσωση προκύπτει ότι όσο μικραίνει η ταχύτητα του αγωγού ΑΓ, τόσο θα μειώνεται και το μέτρο της επιτάχυνσης (η επιβράδυνση) του αγωγού. Αλλά τότε θα έρθει μια στιγμή που θα μηδενιστεί η επιτάχυνση και πλέον ο αγωγός θα κινείται με σταθερή ταχύτητα, την οριακή του ταχύτητα. Έτσι θέτοντας στην παραπάνω εξίσωση α=0 παίρνουμε:</w:t>
      </w:r>
    </w:p>
    <w:p w:rsidR="005C53E5" w:rsidRDefault="002A1B73" w:rsidP="005C53E5">
      <w:pPr>
        <w:ind w:left="340"/>
        <w:jc w:val="center"/>
      </w:pPr>
      <w:r w:rsidRPr="002A1B73">
        <w:rPr>
          <w:position w:val="-58"/>
        </w:rPr>
        <w:object w:dxaOrig="4700" w:dyaOrig="1280">
          <v:shape id="_x0000_i1037" type="#_x0000_t75" style="width:234.8pt;height:64pt" o:ole="">
            <v:imagedata r:id="rId32" o:title=""/>
          </v:shape>
          <o:OLEObject Type="Embed" ProgID="Equation.DSMT4" ShapeID="_x0000_i1037" DrawAspect="Content" ObjectID="_1648562814" r:id="rId33"/>
        </w:object>
      </w:r>
    </w:p>
    <w:p w:rsidR="002A1B73" w:rsidRDefault="003E74A5" w:rsidP="002A1B73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1" type="#_x0000_t75" style="position:absolute;left:0;text-align:left;margin-left:321.9pt;margin-top:2.15pt;width:160.25pt;height:103.25pt;z-index:251663360;mso-position-horizontal-relative:text;mso-position-vertical-relative:text" filled="t" fillcolor="#00b0f0">
            <v:fill color2="fill lighten(51)" focusposition="1" focussize="" method="linear sigma" type="gradient"/>
            <v:imagedata r:id="rId34" o:title=""/>
            <w10:wrap type="square"/>
          </v:shape>
          <o:OLEObject Type="Embed" ProgID="Visio.Drawing.15" ShapeID="_x0000_s1031" DrawAspect="Content" ObjectID="_1648562817" r:id="rId35"/>
        </w:object>
      </w:r>
      <w:r w:rsidR="002A1B73">
        <w:t>Λαμβάνοντας υπόψη ότι σε διάγραμμα υ-t η κλίση μας δίνει την επιτάχυνση του σώματος, άρα εδώ αρχικά ο αγωγός εκτελεί ελεύθερη πτώση με επιτάχυνση g, ενώ στη συνέχει</w:t>
      </w:r>
      <w:r w:rsidR="007B5B88">
        <w:t>α</w:t>
      </w:r>
      <w:bookmarkStart w:id="0" w:name="_GoBack"/>
      <w:bookmarkEnd w:id="0"/>
      <w:r w:rsidR="002A1B73">
        <w:t xml:space="preserve"> επιβραδύνεται με επιτάχυνση που το μέτρο της μειώνεται, μέχρι να μηδενιστεί, όταν η ταχύτητα γίνει ίση με 3m/s, σχεδιάζουμε το ποιοτικό διάγραμμα, όπως αυτό του διπλανού σχήματος.</w:t>
      </w:r>
      <w:r w:rsidR="00EF56BD" w:rsidRPr="00EF56BD">
        <w:t xml:space="preserve"> </w:t>
      </w:r>
      <w:r w:rsidR="00EF56BD">
        <w:t>Αξίζει να επισημανθεί η θετική κλίση στο διάστημα 0-0,5s (αύξουσα συνάρτηση) και η αρνητική κλίση (φθίνουσα συνάρτηση, επιβραδυνόμενη κίνηση) στη συνέχεια.</w:t>
      </w:r>
    </w:p>
    <w:p w:rsidR="00EF56BD" w:rsidRPr="00255991" w:rsidRDefault="00DA7600" w:rsidP="00255991">
      <w:pPr>
        <w:spacing w:before="240"/>
        <w:ind w:left="340"/>
        <w:rPr>
          <w:b/>
          <w:i/>
          <w:color w:val="FF0000"/>
          <w:sz w:val="24"/>
          <w:szCs w:val="24"/>
        </w:rPr>
      </w:pPr>
      <w:r w:rsidRPr="00255991">
        <w:rPr>
          <w:b/>
          <w:i/>
          <w:color w:val="FF0000"/>
          <w:sz w:val="24"/>
          <w:szCs w:val="24"/>
        </w:rPr>
        <w:t>Σχόλια.</w:t>
      </w:r>
    </w:p>
    <w:p w:rsidR="00DA7600" w:rsidRDefault="00DD1460" w:rsidP="002A1B73">
      <w:pPr>
        <w:ind w:left="340"/>
      </w:pPr>
      <w:r>
        <w:t>Ας προσέξουμε ότι το έργο του βάρους, συνδέεται με τις μεταβολές τη δυναμικής ενέργειας του αγωγού, ενώ η συνισταμένη δύναμη με τις μεταβολές της κινητικής ενέργειας.</w:t>
      </w:r>
      <w:r w:rsidR="00F2181F">
        <w:t xml:space="preserve"> Ας το δούμε αναλυτικά για τη στιγμή</w:t>
      </w:r>
      <w:r w:rsidR="00255991">
        <w:t xml:space="preserve"> t</w:t>
      </w:r>
      <w:r w:rsidR="00255991">
        <w:rPr>
          <w:vertAlign w:val="subscript"/>
        </w:rPr>
        <w:t>1</w:t>
      </w:r>
      <w:r w:rsidR="00255991">
        <w:t>,</w:t>
      </w:r>
      <w:r w:rsidR="00F2181F">
        <w:t xml:space="preserve"> μόλις κλείσουμε το διακόπτη:</w:t>
      </w:r>
    </w:p>
    <w:p w:rsidR="00255991" w:rsidRDefault="00F2181F" w:rsidP="002A1B73">
      <w:pPr>
        <w:ind w:left="340"/>
      </w:pPr>
      <w:r>
        <w:t xml:space="preserve">Ο αγωγός πέφτει, </w:t>
      </w:r>
      <w:r w:rsidR="00255991">
        <w:t xml:space="preserve">οπότε </w:t>
      </w:r>
      <w:r>
        <w:t xml:space="preserve">η δυναμική του ενέργεια </w:t>
      </w:r>
      <w:r w:rsidRPr="00F2181F">
        <w:rPr>
          <w:b/>
        </w:rPr>
        <w:t>μειώνεται</w:t>
      </w:r>
      <w:r>
        <w:t xml:space="preserve"> με ρυθμό 15J/s, όσο είναι και η στιγμιαία ισχύς του βάρους. </w:t>
      </w:r>
    </w:p>
    <w:p w:rsidR="00F2181F" w:rsidRDefault="00F2181F" w:rsidP="002A1B73">
      <w:pPr>
        <w:ind w:left="340"/>
      </w:pPr>
      <w:r>
        <w:lastRenderedPageBreak/>
        <w:t xml:space="preserve">Η δύναμη </w:t>
      </w:r>
      <w:r>
        <w:rPr>
          <w:lang w:val="en-US"/>
        </w:rPr>
        <w:t>Laplace</w:t>
      </w:r>
      <w:r w:rsidRPr="00F2181F">
        <w:t xml:space="preserve">, </w:t>
      </w:r>
      <w:r>
        <w:t>έχοντας αντίθετη κατεύθυνση από την ταχύτητα, αφαιρεί ενέργεια από τον αγωγό την οποία μετατρέπει σε ηλεκτρική. Πράγματι η ισχύς της είναι Ρ</w:t>
      </w:r>
      <w:r>
        <w:rPr>
          <w:vertAlign w:val="subscript"/>
        </w:rPr>
        <w:t>FL</w:t>
      </w:r>
      <w:r>
        <w:t xml:space="preserve">=-25W, ενώ η αντίστοιχη ηλεκτρική ισχύς που μετατρέπεται τελικά σε θερμότητα είναι </w:t>
      </w:r>
      <w:proofErr w:type="spellStart"/>
      <w:r>
        <w:t>Ρ</w:t>
      </w:r>
      <w:r>
        <w:rPr>
          <w:vertAlign w:val="subscript"/>
        </w:rPr>
        <w:t>ηλ</w:t>
      </w:r>
      <w:proofErr w:type="spellEnd"/>
      <w:r>
        <w:t>=</w:t>
      </w:r>
      <w:r w:rsidR="00255991">
        <w:t>25W.</w:t>
      </w:r>
    </w:p>
    <w:p w:rsidR="00255991" w:rsidRPr="00255991" w:rsidRDefault="00255991" w:rsidP="002A1B73">
      <w:pPr>
        <w:ind w:left="340"/>
      </w:pPr>
      <w:r>
        <w:t>Αλλά τότε η συνολική ισχύς των δυνάμεων είναι Ρ</w:t>
      </w:r>
      <w:r>
        <w:rPr>
          <w:vertAlign w:val="subscript"/>
        </w:rPr>
        <w:t>ολ</w:t>
      </w:r>
      <w:r>
        <w:t>=</w:t>
      </w:r>
      <w:proofErr w:type="spellStart"/>
      <w:r>
        <w:t>Ρ</w:t>
      </w:r>
      <w:r>
        <w:rPr>
          <w:vertAlign w:val="subscript"/>
        </w:rPr>
        <w:t>w</w:t>
      </w:r>
      <w:r>
        <w:t>+Ρ</w:t>
      </w:r>
      <w:r>
        <w:rPr>
          <w:vertAlign w:val="subscript"/>
        </w:rPr>
        <w:t>FL</w:t>
      </w:r>
      <w:proofErr w:type="spellEnd"/>
      <w:r>
        <w:t xml:space="preserve">=+15W-25W=-10W, πράγμα που σημαίνει ότι η κινητική ενέργεια, θα </w:t>
      </w:r>
      <w:r w:rsidRPr="00255991">
        <w:rPr>
          <w:b/>
        </w:rPr>
        <w:t>μειώνεται</w:t>
      </w:r>
      <w:r>
        <w:t xml:space="preserve"> με ρυθμό 10J/s, όσο και υπολογίστηκε στο </w:t>
      </w:r>
      <w:proofErr w:type="spellStart"/>
      <w:r>
        <w:t>υποερώτημα</w:t>
      </w:r>
      <w:proofErr w:type="spellEnd"/>
      <w:r>
        <w:t xml:space="preserve"> </w:t>
      </w:r>
      <w:proofErr w:type="spellStart"/>
      <w:r>
        <w:t>ii</w:t>
      </w:r>
      <w:proofErr w:type="spellEnd"/>
      <w:r>
        <w:t>), β).</w:t>
      </w:r>
    </w:p>
    <w:p w:rsidR="00AA6220" w:rsidRDefault="00AA6220" w:rsidP="002A1B73">
      <w:pPr>
        <w:ind w:left="340"/>
      </w:pPr>
    </w:p>
    <w:p w:rsidR="00AA6220" w:rsidRPr="002A1B73" w:rsidRDefault="00AA6220" w:rsidP="00AA6220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AA6220" w:rsidRPr="002A1B73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4A5" w:rsidRDefault="003E74A5">
      <w:pPr>
        <w:spacing w:after="0" w:line="240" w:lineRule="auto"/>
      </w:pPr>
      <w:r>
        <w:separator/>
      </w:r>
    </w:p>
  </w:endnote>
  <w:endnote w:type="continuationSeparator" w:id="0">
    <w:p w:rsidR="003E74A5" w:rsidRDefault="003E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4A5" w:rsidRDefault="003E74A5">
      <w:pPr>
        <w:spacing w:after="0" w:line="240" w:lineRule="auto"/>
      </w:pPr>
      <w:r>
        <w:separator/>
      </w:r>
    </w:p>
  </w:footnote>
  <w:footnote w:type="continuationSeparator" w:id="0">
    <w:p w:rsidR="003E74A5" w:rsidRDefault="003E7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CD280D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D280D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0D"/>
    <w:rsid w:val="000701A8"/>
    <w:rsid w:val="000A5A2D"/>
    <w:rsid w:val="000C34FC"/>
    <w:rsid w:val="000E24D2"/>
    <w:rsid w:val="000E4F2B"/>
    <w:rsid w:val="001764F7"/>
    <w:rsid w:val="001865ED"/>
    <w:rsid w:val="001A6D9E"/>
    <w:rsid w:val="001F45F7"/>
    <w:rsid w:val="00255991"/>
    <w:rsid w:val="002762A7"/>
    <w:rsid w:val="002A1B73"/>
    <w:rsid w:val="002D5901"/>
    <w:rsid w:val="00313036"/>
    <w:rsid w:val="003234FC"/>
    <w:rsid w:val="00334BD8"/>
    <w:rsid w:val="00342B66"/>
    <w:rsid w:val="003B4900"/>
    <w:rsid w:val="003C0381"/>
    <w:rsid w:val="003C4411"/>
    <w:rsid w:val="003D2058"/>
    <w:rsid w:val="003D5E6E"/>
    <w:rsid w:val="003E74A5"/>
    <w:rsid w:val="00410EB0"/>
    <w:rsid w:val="00413F12"/>
    <w:rsid w:val="0041752B"/>
    <w:rsid w:val="0044454D"/>
    <w:rsid w:val="00465D8E"/>
    <w:rsid w:val="00497E08"/>
    <w:rsid w:val="004F20F1"/>
    <w:rsid w:val="004F7518"/>
    <w:rsid w:val="005001E3"/>
    <w:rsid w:val="00507C87"/>
    <w:rsid w:val="005428E3"/>
    <w:rsid w:val="00572886"/>
    <w:rsid w:val="005C059F"/>
    <w:rsid w:val="005C53E5"/>
    <w:rsid w:val="0061493D"/>
    <w:rsid w:val="00667E23"/>
    <w:rsid w:val="00691A19"/>
    <w:rsid w:val="0069378C"/>
    <w:rsid w:val="006D7C0F"/>
    <w:rsid w:val="00717932"/>
    <w:rsid w:val="0079679D"/>
    <w:rsid w:val="007A77DB"/>
    <w:rsid w:val="007B5B88"/>
    <w:rsid w:val="007E115B"/>
    <w:rsid w:val="0081576D"/>
    <w:rsid w:val="00827F8F"/>
    <w:rsid w:val="00830915"/>
    <w:rsid w:val="008561BA"/>
    <w:rsid w:val="00883023"/>
    <w:rsid w:val="00891CFE"/>
    <w:rsid w:val="008945AD"/>
    <w:rsid w:val="008A0A59"/>
    <w:rsid w:val="008A1EBD"/>
    <w:rsid w:val="009A1C4D"/>
    <w:rsid w:val="009F0516"/>
    <w:rsid w:val="00A21A8B"/>
    <w:rsid w:val="00A953F9"/>
    <w:rsid w:val="00AA6107"/>
    <w:rsid w:val="00AA6220"/>
    <w:rsid w:val="00AC036E"/>
    <w:rsid w:val="00AC5AC3"/>
    <w:rsid w:val="00B11C3D"/>
    <w:rsid w:val="00B77327"/>
    <w:rsid w:val="00B820C2"/>
    <w:rsid w:val="00C03FB7"/>
    <w:rsid w:val="00C44D3D"/>
    <w:rsid w:val="00CA7A43"/>
    <w:rsid w:val="00CC3E6D"/>
    <w:rsid w:val="00CC703C"/>
    <w:rsid w:val="00CD280D"/>
    <w:rsid w:val="00D045EF"/>
    <w:rsid w:val="00D04921"/>
    <w:rsid w:val="00D4729B"/>
    <w:rsid w:val="00D82210"/>
    <w:rsid w:val="00DA7600"/>
    <w:rsid w:val="00DB3C4F"/>
    <w:rsid w:val="00DD1460"/>
    <w:rsid w:val="00DE49E1"/>
    <w:rsid w:val="00E02E3E"/>
    <w:rsid w:val="00E32117"/>
    <w:rsid w:val="00EA64C4"/>
    <w:rsid w:val="00EA74DC"/>
    <w:rsid w:val="00EB2362"/>
    <w:rsid w:val="00EB6640"/>
    <w:rsid w:val="00EC647B"/>
    <w:rsid w:val="00EE7957"/>
    <w:rsid w:val="00EF2D10"/>
    <w:rsid w:val="00EF56BD"/>
    <w:rsid w:val="00F2181F"/>
    <w:rsid w:val="00F55E27"/>
    <w:rsid w:val="00F6515A"/>
    <w:rsid w:val="00FB7FC0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2A501B3"/>
  <w15:chartTrackingRefBased/>
  <w15:docId w15:val="{19B636B7-2CC2-4CE6-A4F9-A5F8EB93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package" Target="embeddings/Microsoft_Visio_Drawing2.vs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49EB2-550C-4A9A-A575-7D200790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2020-04-16T14:20:00Z</dcterms:created>
  <dcterms:modified xsi:type="dcterms:W3CDTF">2020-04-16T14:20:00Z</dcterms:modified>
</cp:coreProperties>
</file>