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73"/>
      </w:tblGrid>
      <w:tr w:rsidR="008945AD" w:rsidTr="00465D8E">
        <w:trPr>
          <w:trHeight w:val="648"/>
          <w:jc w:val="center"/>
        </w:trPr>
        <w:tc>
          <w:tcPr>
            <w:tcW w:w="5973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8945AD" w:rsidRPr="00C15717" w:rsidRDefault="0024614C" w:rsidP="00465D8E">
            <w:pPr>
              <w:pStyle w:val="10"/>
            </w:pPr>
            <w:r>
              <w:t>Όταν μαζεύεται το νήμα</w:t>
            </w:r>
          </w:p>
        </w:tc>
      </w:tr>
    </w:tbl>
    <w:p w:rsidR="006D02F3" w:rsidRDefault="00261C8A" w:rsidP="00525D11">
      <w:pPr>
        <w:spacing w:before="240"/>
      </w:pPr>
      <w:r>
        <w:rPr>
          <w:rFonts w:ascii="Calibri" w:eastAsia="Times New Roman" w:hAnsi="Calibri"/>
          <w:noProof/>
          <w:lang w:eastAsia="el-GR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45.55pt;margin-top:15.15pt;width:135pt;height:75.65pt;z-index:251659264;mso-position-horizontal-relative:text;mso-position-vertical-relative:text" filled="t" fillcolor="#8eaadb [1940]">
            <v:fill color2="fill lighten(51)" angle="-90" focusposition="1" focussize="" method="linear sigma" focus="100%" type="gradient"/>
            <v:imagedata r:id="rId8" o:title=""/>
            <w10:wrap type="square"/>
          </v:shape>
          <o:OLEObject Type="Embed" ProgID="Visio.Drawing.15" ShapeID="_x0000_s1026" DrawAspect="Content" ObjectID="_1646670924" r:id="rId9"/>
        </w:object>
      </w:r>
      <w:r w:rsidR="00D7697A">
        <w:t xml:space="preserve">Σε </w:t>
      </w:r>
      <w:r w:rsidR="00082CF7">
        <w:t xml:space="preserve">λείο οριζόντιο επίπεδο </w:t>
      </w:r>
      <w:r w:rsidR="006D02F3">
        <w:t xml:space="preserve">ηρεμεί ένας ομογενής δίσκος, μάζας m=2kg και ακτίνας </w:t>
      </w:r>
      <w:r w:rsidR="006D02F3">
        <w:rPr>
          <w:rFonts w:ascii="Cambria Math" w:hAnsi="Cambria Math"/>
        </w:rPr>
        <w:t>R</w:t>
      </w:r>
      <w:r w:rsidR="006D02F3">
        <w:t>=</w:t>
      </w:r>
      <w:r w:rsidR="000F7C11">
        <w:t>1</w:t>
      </w:r>
      <w:r w:rsidR="006D02F3">
        <w:t xml:space="preserve">m, ο οποίος μπορεί να </w:t>
      </w:r>
      <w:r w:rsidR="00082CF7">
        <w:t>στρέφεται</w:t>
      </w:r>
      <w:r w:rsidR="006D02F3">
        <w:t xml:space="preserve"> γύρω από κατακόρυφο</w:t>
      </w:r>
      <w:r w:rsidR="00F01B80">
        <w:t xml:space="preserve"> σωλήνα-</w:t>
      </w:r>
      <w:r w:rsidR="006D02F3">
        <w:t xml:space="preserve"> άξονα</w:t>
      </w:r>
      <w:r w:rsidR="00F01B80">
        <w:t xml:space="preserve"> z</w:t>
      </w:r>
      <w:r w:rsidR="006D02F3">
        <w:t>,</w:t>
      </w:r>
      <w:r w:rsidR="003D140E">
        <w:t xml:space="preserve"> μικρής ακτίνας,</w:t>
      </w:r>
      <w:r w:rsidR="006D02F3">
        <w:t xml:space="preserve"> χωρίς τριβές. Στο σωλήνα έχει δεθεί το ένα άκρο</w:t>
      </w:r>
      <w:r w:rsidR="00F01B80">
        <w:t xml:space="preserve"> αβαρούς</w:t>
      </w:r>
      <w:r w:rsidR="006D02F3">
        <w:t xml:space="preserve"> νήματος, μήκους ℓ=0,5</w:t>
      </w:r>
      <w:r w:rsidR="006D02F3">
        <w:rPr>
          <w:lang w:val="en-US"/>
        </w:rPr>
        <w:t>m</w:t>
      </w:r>
      <w:r w:rsidR="006D02F3" w:rsidRPr="006D02F3">
        <w:t xml:space="preserve">, </w:t>
      </w:r>
      <w:r w:rsidR="006D02F3">
        <w:t>στο άλλο άκρο του οποίου έχει δεθεί σώμα</w:t>
      </w:r>
      <w:r w:rsidR="00F01B80">
        <w:t xml:space="preserve"> Σ</w:t>
      </w:r>
      <w:r w:rsidR="003D140E">
        <w:t>, ίσης</w:t>
      </w:r>
      <w:r w:rsidR="006D02F3">
        <w:t xml:space="preserve"> μάζας m, το οποίο θεωρ</w:t>
      </w:r>
      <w:r w:rsidR="00F01B80">
        <w:t>ούμε</w:t>
      </w:r>
      <w:r w:rsidR="006D02F3">
        <w:t xml:space="preserve"> υλικό σημείο</w:t>
      </w:r>
      <w:r w:rsidR="00F01B80">
        <w:t xml:space="preserve"> αμελητέων διαστάσεων</w:t>
      </w:r>
      <w:r w:rsidR="006D02F3">
        <w:t>. Με τεντωμένο το νήμα, κτυπάμε το σώμα προσδίδοντάς του αρχική ταχύτητα μέτρου υ</w:t>
      </w:r>
      <w:r w:rsidR="007042EA">
        <w:rPr>
          <w:vertAlign w:val="subscript"/>
        </w:rPr>
        <w:t>0</w:t>
      </w:r>
      <w:r w:rsidR="006D02F3">
        <w:t>=</w:t>
      </w:r>
      <w:r w:rsidR="00A10EF0">
        <w:t>2,8</w:t>
      </w:r>
      <w:r w:rsidR="006D02F3">
        <w:t xml:space="preserve">m/s, κάθετη </w:t>
      </w:r>
      <w:r w:rsidR="006D3F00">
        <w:t xml:space="preserve">στο νήμα, όπως στο σχήμα. </w:t>
      </w:r>
      <w:r w:rsidR="009F1544">
        <w:t>Μ</w:t>
      </w:r>
      <w:r w:rsidR="006D3F00">
        <w:t>εταξύ σώματος Σ και δίσκου αναπτύσσεται τριβή</w:t>
      </w:r>
      <w:r w:rsidR="009F1544">
        <w:t>, ενώ</w:t>
      </w:r>
      <w:r w:rsidR="006D3F00">
        <w:t xml:space="preserve"> κατά την περιστροφή του σώματος</w:t>
      </w:r>
      <w:r w:rsidR="009F1544">
        <w:t>, το νήμα τυλίγεται στο σωλήνα</w:t>
      </w:r>
      <w:r w:rsidR="00F01B80">
        <w:t>. Μ</w:t>
      </w:r>
      <w:r w:rsidR="009F1544">
        <w:t>όλις σταματήσει η ολίσθηση του Σ πάνω στο δίσκο,</w:t>
      </w:r>
      <w:r w:rsidR="00F01B80">
        <w:t xml:space="preserve"> το σύστημα έχει γωνιακή ταχύτητα</w:t>
      </w:r>
      <w:r w:rsidR="009F1544">
        <w:t xml:space="preserve"> μέτρο</w:t>
      </w:r>
      <w:r w:rsidR="00F01B80">
        <w:t>υ</w:t>
      </w:r>
      <w:r w:rsidR="009F1544">
        <w:t xml:space="preserve"> ω=</w:t>
      </w:r>
      <w:r w:rsidR="00A10EF0">
        <w:t>2</w:t>
      </w:r>
      <w:r w:rsidR="009F1544">
        <w:rPr>
          <w:lang w:val="en-US"/>
        </w:rPr>
        <w:t>rad</w:t>
      </w:r>
      <w:r w:rsidR="009F1544" w:rsidRPr="009F1544">
        <w:t>/</w:t>
      </w:r>
      <w:r w:rsidR="009F1544">
        <w:rPr>
          <w:lang w:val="en-US"/>
        </w:rPr>
        <w:t>s</w:t>
      </w:r>
      <w:r w:rsidR="009F1544" w:rsidRPr="009F1544">
        <w:t xml:space="preserve">. </w:t>
      </w:r>
      <w:r w:rsidR="009F1544">
        <w:t>Ζητούνται:</w:t>
      </w:r>
    </w:p>
    <w:p w:rsidR="009F1544" w:rsidRDefault="00890E49" w:rsidP="00263948">
      <w:pPr>
        <w:ind w:left="453" w:hanging="340"/>
      </w:pPr>
      <w:r>
        <w:t xml:space="preserve">i) </w:t>
      </w:r>
      <w:r w:rsidR="00263948">
        <w:t xml:space="preserve"> </w:t>
      </w:r>
      <w:r>
        <w:t>Η αρχική στροφορμή του σώματος Σ, ως προς τον άξονα z</w:t>
      </w:r>
      <w:r w:rsidR="004D1ED5">
        <w:t xml:space="preserve"> καθώς και η τελ</w:t>
      </w:r>
      <w:r w:rsidR="00D115A7">
        <w:t>ική ολική στροφορμή του συστήματος, ως προς τον ίδιο άξονα.</w:t>
      </w:r>
    </w:p>
    <w:p w:rsidR="00D115A7" w:rsidRDefault="00D115A7" w:rsidP="00263948">
      <w:pPr>
        <w:ind w:left="453" w:hanging="340"/>
      </w:pPr>
      <w:proofErr w:type="spellStart"/>
      <w:r>
        <w:t>ii</w:t>
      </w:r>
      <w:proofErr w:type="spellEnd"/>
      <w:r>
        <w:t>) Το μήκος του νήματος που τυλίχθηκε γύρω από τον σωλήνα.</w:t>
      </w:r>
    </w:p>
    <w:p w:rsidR="00D115A7" w:rsidRDefault="00D115A7" w:rsidP="00263948">
      <w:pPr>
        <w:ind w:left="453" w:hanging="340"/>
      </w:pPr>
      <w:proofErr w:type="spellStart"/>
      <w:r>
        <w:t>iii</w:t>
      </w:r>
      <w:proofErr w:type="spellEnd"/>
      <w:r>
        <w:t>) Η απώλεια της μηχανικής ενέργειας λόγω τριβής.</w:t>
      </w:r>
    </w:p>
    <w:p w:rsidR="00D115A7" w:rsidRDefault="00D115A7" w:rsidP="00263948">
      <w:pPr>
        <w:ind w:left="453" w:hanging="340"/>
      </w:pPr>
      <w:proofErr w:type="spellStart"/>
      <w:r>
        <w:t>iv</w:t>
      </w:r>
      <w:proofErr w:type="spellEnd"/>
      <w:r>
        <w:t>) Κάποια στιγμή t</w:t>
      </w:r>
      <w:r>
        <w:rPr>
          <w:vertAlign w:val="subscript"/>
        </w:rPr>
        <w:t>1</w:t>
      </w:r>
      <w:r>
        <w:t xml:space="preserve"> η στροφορμή του Σ, ως προς τον άξονα z, μειώνεται με ρυθμό 0,8kgm</w:t>
      </w:r>
      <w:r>
        <w:rPr>
          <w:vertAlign w:val="superscript"/>
        </w:rPr>
        <w:t>2</w:t>
      </w:r>
      <w:r>
        <w:t>/s</w:t>
      </w:r>
      <w:r>
        <w:rPr>
          <w:vertAlign w:val="superscript"/>
        </w:rPr>
        <w:t>2</w:t>
      </w:r>
      <w:r>
        <w:t>. Να υπολογιστεί ο ρυθμός μεταβολής της στροφορμής του δίσκου, ως προς τον άξονα z</w:t>
      </w:r>
      <w:r w:rsidR="00263948">
        <w:t>, την ίδια στιγμή.</w:t>
      </w:r>
    </w:p>
    <w:p w:rsidR="003D140E" w:rsidRPr="003D140E" w:rsidRDefault="003D140E" w:rsidP="003D140E">
      <w:pPr>
        <w:ind w:left="113"/>
      </w:pPr>
      <w:r>
        <w:t>Δίνεται η ροπή αδράνειας του δίσκου ως προς κάθετο άξονα που περνά από το κέντρο του Ι= ½ m</w:t>
      </w:r>
      <w:r>
        <w:rPr>
          <w:rFonts w:ascii="Cambria Math" w:hAnsi="Cambria Math"/>
        </w:rPr>
        <w:t>R</w:t>
      </w:r>
      <w:r>
        <w:rPr>
          <w:vertAlign w:val="superscript"/>
        </w:rPr>
        <w:t>2</w:t>
      </w:r>
      <w:r>
        <w:t>, ενώ η ροπή της τάσης του νήματος, ως προς τον άξονα περιστροφής θεωρείται αμελητέα.</w:t>
      </w:r>
    </w:p>
    <w:p w:rsidR="007D138D" w:rsidRDefault="00261C8A" w:rsidP="007D138D">
      <w:pPr>
        <w:spacing w:before="240" w:after="240"/>
        <w:rPr>
          <w:b/>
          <w:i/>
          <w:color w:val="0070C0"/>
          <w:sz w:val="24"/>
          <w:szCs w:val="24"/>
        </w:rPr>
      </w:pPr>
      <w:r>
        <w:rPr>
          <w:rFonts w:asciiTheme="minorHAnsi" w:eastAsiaTheme="minorEastAsia" w:hAnsiTheme="minorHAnsi" w:cstheme="minorBidi"/>
          <w:noProof/>
        </w:rPr>
        <w:object w:dxaOrig="1440" w:dyaOrig="1440">
          <v:shape id="_x0000_s1027" type="#_x0000_t75" style="position:absolute;left:0;text-align:left;margin-left:346.4pt;margin-top:40.9pt;width:135pt;height:75.05pt;z-index:251661312;mso-position-horizontal-relative:text;mso-position-vertical-relative:text" filled="t" fillcolor="#9cc2e5 [1944]">
            <v:fill color2="fill lighten(51)" angle="-45" focusposition=".5,.5" focussize="" method="linear sigma" focus="100%" type="gradient"/>
            <v:imagedata r:id="rId10" o:title=""/>
            <w10:wrap type="square"/>
          </v:shape>
          <o:OLEObject Type="Embed" ProgID="Visio.Drawing.15" ShapeID="_x0000_s1027" DrawAspect="Content" ObjectID="_1646670925" r:id="rId11"/>
        </w:object>
      </w:r>
      <w:r w:rsidR="00583388" w:rsidRPr="00AD7C4B">
        <w:rPr>
          <w:b/>
          <w:i/>
          <w:color w:val="0070C0"/>
          <w:sz w:val="24"/>
          <w:szCs w:val="24"/>
        </w:rPr>
        <w:t>Απάντηση:</w:t>
      </w:r>
    </w:p>
    <w:p w:rsidR="007D138D" w:rsidRDefault="00702D85" w:rsidP="00702D85">
      <w:pPr>
        <w:pStyle w:val="1"/>
      </w:pPr>
      <w:r>
        <w:t xml:space="preserve">Μόλις το υλικό σημείο Σ αποκτήσει ταχύτητα </w:t>
      </w:r>
      <w:proofErr w:type="spellStart"/>
      <w:r>
        <w:t>υ</w:t>
      </w:r>
      <w:r>
        <w:rPr>
          <w:vertAlign w:val="subscript"/>
        </w:rPr>
        <w:t>ο</w:t>
      </w:r>
      <w:proofErr w:type="spellEnd"/>
      <w:r>
        <w:t xml:space="preserve"> αποκτά και στροφορμή ως προς τον άξονα z, πάνω στον άξονα, με φορά προς τα πάνω, όπως στο σχήμα, με μέτρο:</w:t>
      </w:r>
    </w:p>
    <w:p w:rsidR="00702D85" w:rsidRPr="007042EA" w:rsidRDefault="00702D85" w:rsidP="007042EA">
      <w:pPr>
        <w:jc w:val="center"/>
        <w:rPr>
          <w:i/>
          <w:sz w:val="24"/>
          <w:szCs w:val="24"/>
          <w:lang w:val="en-US"/>
        </w:rPr>
      </w:pPr>
      <w:r w:rsidRPr="007042EA">
        <w:rPr>
          <w:i/>
          <w:sz w:val="24"/>
          <w:szCs w:val="24"/>
          <w:lang w:val="en-US"/>
        </w:rPr>
        <w:t>L</w:t>
      </w:r>
      <w:r w:rsidRPr="007042EA">
        <w:rPr>
          <w:i/>
          <w:sz w:val="24"/>
          <w:szCs w:val="24"/>
          <w:vertAlign w:val="subscript"/>
          <w:lang w:val="en-US"/>
        </w:rPr>
        <w:t>0</w:t>
      </w:r>
      <w:r w:rsidRPr="007042EA">
        <w:rPr>
          <w:i/>
          <w:sz w:val="24"/>
          <w:szCs w:val="24"/>
          <w:lang w:val="en-US"/>
        </w:rPr>
        <w:t>=m</w:t>
      </w:r>
      <w:r w:rsidRPr="007042EA">
        <w:rPr>
          <w:i/>
          <w:sz w:val="24"/>
          <w:szCs w:val="24"/>
        </w:rPr>
        <w:t>υ</w:t>
      </w:r>
      <w:r w:rsidRPr="007042EA">
        <w:rPr>
          <w:i/>
          <w:sz w:val="24"/>
          <w:szCs w:val="24"/>
          <w:vertAlign w:val="subscript"/>
          <w:lang w:val="en-US"/>
        </w:rPr>
        <w:t>0</w:t>
      </w:r>
      <w:r w:rsidR="007042EA" w:rsidRPr="007042EA">
        <w:rPr>
          <w:i/>
          <w:sz w:val="24"/>
          <w:szCs w:val="24"/>
          <w:lang w:val="en-US"/>
        </w:rPr>
        <w:t>d=m</w:t>
      </w:r>
      <w:r w:rsidR="007042EA" w:rsidRPr="007042EA">
        <w:rPr>
          <w:i/>
          <w:sz w:val="24"/>
          <w:szCs w:val="24"/>
        </w:rPr>
        <w:t>υ</w:t>
      </w:r>
      <w:r w:rsidR="007042EA" w:rsidRPr="007042EA">
        <w:rPr>
          <w:i/>
          <w:sz w:val="24"/>
          <w:szCs w:val="24"/>
          <w:vertAlign w:val="subscript"/>
          <w:lang w:val="en-US"/>
        </w:rPr>
        <w:t>0</w:t>
      </w:r>
      <w:r w:rsidR="007042EA" w:rsidRPr="007042EA">
        <w:rPr>
          <w:i/>
          <w:sz w:val="24"/>
          <w:szCs w:val="24"/>
          <w:lang w:val="en-US"/>
        </w:rPr>
        <w:t>ℓ=2∙</w:t>
      </w:r>
      <w:r w:rsidR="00A10EF0" w:rsidRPr="00A10EF0">
        <w:rPr>
          <w:i/>
          <w:sz w:val="24"/>
          <w:szCs w:val="24"/>
          <w:lang w:val="en-US"/>
        </w:rPr>
        <w:t>2,8</w:t>
      </w:r>
      <w:r w:rsidR="007042EA" w:rsidRPr="007042EA">
        <w:rPr>
          <w:i/>
          <w:sz w:val="24"/>
          <w:szCs w:val="24"/>
          <w:lang w:val="en-US"/>
        </w:rPr>
        <w:t>∙0,5kgm</w:t>
      </w:r>
      <w:r w:rsidR="007042EA" w:rsidRPr="007042EA">
        <w:rPr>
          <w:i/>
          <w:sz w:val="24"/>
          <w:szCs w:val="24"/>
          <w:vertAlign w:val="superscript"/>
          <w:lang w:val="en-US"/>
        </w:rPr>
        <w:t>2</w:t>
      </w:r>
      <w:r w:rsidR="007042EA" w:rsidRPr="007042EA">
        <w:rPr>
          <w:i/>
          <w:sz w:val="24"/>
          <w:szCs w:val="24"/>
          <w:lang w:val="en-US"/>
        </w:rPr>
        <w:t>/s=</w:t>
      </w:r>
      <w:r w:rsidR="00A10EF0" w:rsidRPr="00A10EF0">
        <w:rPr>
          <w:i/>
          <w:sz w:val="24"/>
          <w:szCs w:val="24"/>
          <w:lang w:val="en-US"/>
        </w:rPr>
        <w:t>2,8</w:t>
      </w:r>
      <w:r w:rsidR="007042EA" w:rsidRPr="007042EA">
        <w:rPr>
          <w:i/>
          <w:sz w:val="24"/>
          <w:szCs w:val="24"/>
          <w:lang w:val="en-US"/>
        </w:rPr>
        <w:t xml:space="preserve"> kgm</w:t>
      </w:r>
      <w:r w:rsidR="007042EA" w:rsidRPr="007042EA">
        <w:rPr>
          <w:i/>
          <w:sz w:val="24"/>
          <w:szCs w:val="24"/>
          <w:vertAlign w:val="superscript"/>
          <w:lang w:val="en-US"/>
        </w:rPr>
        <w:t>2</w:t>
      </w:r>
      <w:r w:rsidR="007042EA" w:rsidRPr="007042EA">
        <w:rPr>
          <w:i/>
          <w:sz w:val="24"/>
          <w:szCs w:val="24"/>
          <w:lang w:val="en-US"/>
        </w:rPr>
        <w:t>/s</w:t>
      </w:r>
    </w:p>
    <w:p w:rsidR="007042EA" w:rsidRDefault="00261C8A" w:rsidP="005C20F0">
      <w:pPr>
        <w:ind w:left="340"/>
      </w:pPr>
      <w:r>
        <w:rPr>
          <w:rFonts w:asciiTheme="minorHAnsi" w:eastAsiaTheme="minorEastAsia" w:hAnsiTheme="minorHAnsi" w:cstheme="minorBidi"/>
          <w:noProof/>
          <w:lang w:eastAsia="el-GR"/>
        </w:rPr>
        <w:object w:dxaOrig="1440" w:dyaOrig="1440">
          <v:shape id="_x0000_s1030" type="#_x0000_t75" style="position:absolute;left:0;text-align:left;margin-left:387.2pt;margin-top:6.4pt;width:96.05pt;height:96.65pt;z-index:251663360;mso-position-horizontal-relative:text;mso-position-vertical-relative:text" filled="t" fillcolor="#9cc2e5 [1944]">
            <v:fill color2="fill lighten(51)" angle="-90" focusposition="1" focussize="" method="linear sigma" focus="100%" type="gradient"/>
            <v:imagedata r:id="rId12" o:title=""/>
            <w10:wrap type="square"/>
          </v:shape>
          <o:OLEObject Type="Embed" ProgID="Visio.Drawing.15" ShapeID="_x0000_s1030" DrawAspect="Content" ObjectID="_1646670926" r:id="rId13"/>
        </w:object>
      </w:r>
      <w:r w:rsidR="007042EA">
        <w:t xml:space="preserve">Στη συνέχεια θα ασκηθεί πάνω </w:t>
      </w:r>
      <w:r w:rsidR="00DD167F">
        <w:t>στο Σ από το δίσκο</w:t>
      </w:r>
      <w:r w:rsidR="007042EA">
        <w:t xml:space="preserve"> η τριβή</w:t>
      </w:r>
      <w:r w:rsidR="00DD167F">
        <w:t xml:space="preserve"> </w:t>
      </w:r>
      <w:r w:rsidR="00DD167F" w:rsidRPr="00DD167F">
        <w:rPr>
          <w:position w:val="-4"/>
        </w:rPr>
        <w:object w:dxaOrig="240" w:dyaOrig="300">
          <v:shape id="_x0000_i1028" type="#_x0000_t75" style="width:12pt;height:15pt" o:ole="">
            <v:imagedata r:id="rId14" o:title=""/>
          </v:shape>
          <o:OLEObject Type="Embed" ProgID="Equation.DSMT4" ShapeID="_x0000_i1028" DrawAspect="Content" ObjectID="_1646670913" r:id="rId15"/>
        </w:object>
      </w:r>
      <w:r w:rsidR="007042EA">
        <w:t>,  η ροπή της οποίας ως προς τον άξονα z, αφενός θα μειώσει τη στροφορμή του σώματος Σ, αφετέρου</w:t>
      </w:r>
      <w:r w:rsidR="00DD167F">
        <w:t xml:space="preserve"> η ροπή της αντίδρασής της </w:t>
      </w:r>
      <w:r w:rsidR="00DD167F" w:rsidRPr="00DD167F">
        <w:rPr>
          <w:position w:val="-4"/>
        </w:rPr>
        <w:object w:dxaOrig="300" w:dyaOrig="300">
          <v:shape id="_x0000_i1029" type="#_x0000_t75" style="width:15pt;height:15pt" o:ole="">
            <v:imagedata r:id="rId16" o:title=""/>
          </v:shape>
          <o:OLEObject Type="Embed" ProgID="Equation.DSMT4" ShapeID="_x0000_i1029" DrawAspect="Content" ObjectID="_1646670914" r:id="rId17"/>
        </w:object>
      </w:r>
      <w:r w:rsidR="007042EA">
        <w:t>θα αυξήσει τη στροφορμή του δίσκου. Αλλά οι  δυο</w:t>
      </w:r>
      <w:r w:rsidR="00DD167F">
        <w:t xml:space="preserve"> παραπάνω</w:t>
      </w:r>
      <w:r w:rsidR="007042EA">
        <w:t xml:space="preserve"> ροπές, για το σύστημα των δύο σωμάτων, είναι εσωτερικές με αποτέλεσμα η στροφορμή του συστήματος ως προς τον άξονα z να παραμέ</w:t>
      </w:r>
      <w:r w:rsidR="005C20F0">
        <w:t>νε</w:t>
      </w:r>
      <w:r w:rsidR="007042EA">
        <w:t xml:space="preserve">ι σταθερή, οπότε </w:t>
      </w:r>
      <w:r w:rsidR="005C20F0">
        <w:t>μόλις σταματήσει η ολίσθηση, η συνολική στροφορμή θα είναι ίση με την αρχική L</w:t>
      </w:r>
      <w:r w:rsidR="005C20F0">
        <w:rPr>
          <w:vertAlign w:val="subscript"/>
        </w:rPr>
        <w:t>0</w:t>
      </w:r>
      <w:r w:rsidR="005C20F0">
        <w:t>. Έχουμε δηλαδή:</w:t>
      </w:r>
    </w:p>
    <w:p w:rsidR="005C20F0" w:rsidRPr="005C20F0" w:rsidRDefault="005C20F0" w:rsidP="005C20F0">
      <w:pPr>
        <w:jc w:val="center"/>
        <w:rPr>
          <w:i/>
          <w:sz w:val="24"/>
          <w:szCs w:val="24"/>
          <w:lang w:val="en-US"/>
        </w:rPr>
      </w:pPr>
      <w:r w:rsidRPr="005C20F0">
        <w:rPr>
          <w:i/>
          <w:sz w:val="24"/>
          <w:szCs w:val="24"/>
          <w:lang w:val="en-US"/>
        </w:rPr>
        <w:t>L</w:t>
      </w:r>
      <w:proofErr w:type="spellStart"/>
      <w:r w:rsidRPr="005C20F0">
        <w:rPr>
          <w:i/>
          <w:sz w:val="24"/>
          <w:szCs w:val="24"/>
          <w:vertAlign w:val="subscript"/>
        </w:rPr>
        <w:t>ολ</w:t>
      </w:r>
      <w:proofErr w:type="spellEnd"/>
      <w:r w:rsidRPr="005C20F0">
        <w:rPr>
          <w:i/>
          <w:sz w:val="24"/>
          <w:szCs w:val="24"/>
          <w:vertAlign w:val="subscript"/>
          <w:lang w:val="en-US"/>
        </w:rPr>
        <w:t>.</w:t>
      </w:r>
      <w:proofErr w:type="spellStart"/>
      <w:r w:rsidRPr="005C20F0">
        <w:rPr>
          <w:i/>
          <w:sz w:val="24"/>
          <w:szCs w:val="24"/>
          <w:vertAlign w:val="subscript"/>
        </w:rPr>
        <w:t>τελ</w:t>
      </w:r>
      <w:proofErr w:type="spellEnd"/>
      <w:r w:rsidRPr="005C20F0">
        <w:rPr>
          <w:i/>
          <w:sz w:val="24"/>
          <w:szCs w:val="24"/>
          <w:lang w:val="en-US"/>
        </w:rPr>
        <w:t>=L</w:t>
      </w:r>
      <w:r w:rsidRPr="005C20F0">
        <w:rPr>
          <w:i/>
          <w:sz w:val="24"/>
          <w:szCs w:val="24"/>
          <w:vertAlign w:val="subscript"/>
          <w:lang w:val="en-US"/>
        </w:rPr>
        <w:t>0</w:t>
      </w:r>
      <w:r w:rsidRPr="005C20F0">
        <w:rPr>
          <w:i/>
          <w:sz w:val="24"/>
          <w:szCs w:val="24"/>
          <w:lang w:val="en-US"/>
        </w:rPr>
        <w:t>=</w:t>
      </w:r>
      <w:r w:rsidR="00A10EF0">
        <w:rPr>
          <w:i/>
          <w:sz w:val="24"/>
          <w:szCs w:val="24"/>
        </w:rPr>
        <w:t>2,8</w:t>
      </w:r>
      <w:r w:rsidRPr="005C20F0">
        <w:rPr>
          <w:i/>
          <w:sz w:val="24"/>
          <w:szCs w:val="24"/>
          <w:lang w:val="en-US"/>
        </w:rPr>
        <w:t xml:space="preserve"> kgm</w:t>
      </w:r>
      <w:r w:rsidRPr="005C20F0">
        <w:rPr>
          <w:i/>
          <w:sz w:val="24"/>
          <w:szCs w:val="24"/>
          <w:vertAlign w:val="superscript"/>
          <w:lang w:val="en-US"/>
        </w:rPr>
        <w:t>2</w:t>
      </w:r>
      <w:r w:rsidRPr="005C20F0">
        <w:rPr>
          <w:i/>
          <w:sz w:val="24"/>
          <w:szCs w:val="24"/>
          <w:lang w:val="en-US"/>
        </w:rPr>
        <w:t>/s</w:t>
      </w:r>
    </w:p>
    <w:p w:rsidR="005C20F0" w:rsidRDefault="003D48BF" w:rsidP="003D48BF">
      <w:pPr>
        <w:pStyle w:val="1"/>
      </w:pPr>
      <w:r>
        <w:t xml:space="preserve">Έστω x το μήκος του νήματος, μόλις σταματήσει η σχετική κίνηση του Σ ως προς το δίσκο. Τότε για την </w:t>
      </w:r>
      <w:r>
        <w:lastRenderedPageBreak/>
        <w:t>συνολική στροφορμή του συστήματος δίσκος-σώμα Σ έχουμε:</w:t>
      </w:r>
    </w:p>
    <w:p w:rsidR="003D48BF" w:rsidRDefault="003D48BF" w:rsidP="003D48BF">
      <w:pPr>
        <w:jc w:val="center"/>
      </w:pPr>
      <w:r w:rsidRPr="003D48BF">
        <w:rPr>
          <w:position w:val="-12"/>
        </w:rPr>
        <w:object w:dxaOrig="1640" w:dyaOrig="400">
          <v:shape id="_x0000_i1030" type="#_x0000_t75" style="width:81.85pt;height:20.15pt" o:ole="">
            <v:imagedata r:id="rId18" o:title=""/>
          </v:shape>
          <o:OLEObject Type="Embed" ProgID="Equation.DSMT4" ShapeID="_x0000_i1030" DrawAspect="Content" ObjectID="_1646670915" r:id="rId19"/>
        </w:object>
      </w:r>
    </w:p>
    <w:p w:rsidR="003D48BF" w:rsidRDefault="00A10EF0" w:rsidP="003D48BF">
      <w:pPr>
        <w:jc w:val="center"/>
        <w:rPr>
          <w:lang w:val="en-US"/>
        </w:rPr>
      </w:pPr>
      <w:r w:rsidRPr="003D48BF">
        <w:rPr>
          <w:position w:val="-64"/>
        </w:rPr>
        <w:object w:dxaOrig="5179" w:dyaOrig="1400">
          <v:shape id="_x0000_i1041" type="#_x0000_t75" style="width:259.3pt;height:69.85pt" o:ole="">
            <v:imagedata r:id="rId20" o:title=""/>
          </v:shape>
          <o:OLEObject Type="Embed" ProgID="Equation.DSMT4" ShapeID="_x0000_i1041" DrawAspect="Content" ObjectID="_1646670916" r:id="rId21"/>
        </w:object>
      </w:r>
    </w:p>
    <w:p w:rsidR="002B09B6" w:rsidRDefault="002B09B6" w:rsidP="002B09B6">
      <w:pPr>
        <w:ind w:left="340"/>
      </w:pPr>
      <w:r>
        <w:t xml:space="preserve">Οπότε στον άξονα (σωλήνα) τυλίχτηκε νήμα μήκους </w:t>
      </w:r>
      <w:r w:rsidR="00A10EF0" w:rsidRPr="002B09B6">
        <w:rPr>
          <w:position w:val="-8"/>
        </w:rPr>
        <w:object w:dxaOrig="3420" w:dyaOrig="300">
          <v:shape id="_x0000_i1043" type="#_x0000_t75" style="width:171pt;height:15pt" o:ole="">
            <v:imagedata r:id="rId22" o:title=""/>
          </v:shape>
          <o:OLEObject Type="Embed" ProgID="Equation.DSMT4" ShapeID="_x0000_i1043" DrawAspect="Content" ObjectID="_1646670917" r:id="rId23"/>
        </w:object>
      </w:r>
      <w:r w:rsidRPr="002B09B6">
        <w:t>.</w:t>
      </w:r>
    </w:p>
    <w:p w:rsidR="002B09B6" w:rsidRDefault="008C41FC" w:rsidP="008C41FC">
      <w:pPr>
        <w:pStyle w:val="1"/>
      </w:pPr>
      <w:r>
        <w:t>Από την διατήρησης της ενέργειας, θα έχουμε ότι η αρχική κινητική ενέργεια του Σ, εν μέρει μεταφέρεται στο δίσκο, ένα μέρος παραμένει στο σώμα Σ και το υπόλοιπο μετατρέπεται σε θερμική ενέργεια εξαιτίας της τριβής:</w:t>
      </w:r>
    </w:p>
    <w:p w:rsidR="008C41FC" w:rsidRDefault="005B72AF" w:rsidP="005B72AF">
      <w:pPr>
        <w:jc w:val="center"/>
      </w:pPr>
      <w:r w:rsidRPr="008C41FC">
        <w:rPr>
          <w:position w:val="-44"/>
        </w:rPr>
        <w:object w:dxaOrig="3560" w:dyaOrig="999">
          <v:shape id="_x0000_i1033" type="#_x0000_t75" style="width:177.85pt;height:50.15pt" o:ole="">
            <v:imagedata r:id="rId24" o:title=""/>
          </v:shape>
          <o:OLEObject Type="Embed" ProgID="Equation.DSMT4" ShapeID="_x0000_i1033" DrawAspect="Content" ObjectID="_1646670918" r:id="rId25"/>
        </w:object>
      </w:r>
    </w:p>
    <w:p w:rsidR="005B72AF" w:rsidRDefault="00DC26D7" w:rsidP="005B72AF">
      <w:pPr>
        <w:jc w:val="center"/>
      </w:pPr>
      <w:r w:rsidRPr="009F5FFD">
        <w:rPr>
          <w:position w:val="-64"/>
        </w:rPr>
        <w:object w:dxaOrig="6500" w:dyaOrig="1400">
          <v:shape id="_x0000_i1045" type="#_x0000_t75" style="width:325.3pt;height:69.85pt" o:ole="">
            <v:imagedata r:id="rId26" o:title=""/>
          </v:shape>
          <o:OLEObject Type="Embed" ProgID="Equation.DSMT4" ShapeID="_x0000_i1045" DrawAspect="Content" ObjectID="_1646670919" r:id="rId27"/>
        </w:object>
      </w:r>
    </w:p>
    <w:p w:rsidR="006A5661" w:rsidRDefault="006A5661" w:rsidP="006A5661">
      <w:pPr>
        <w:pStyle w:val="1"/>
      </w:pPr>
      <w:r>
        <w:t>Αφού η στροφορμή του συστήματος παραμένει σταθερή, ο ρυθμός μεταβολής της, κάθε στιγμή, θα είναι μηδενικός, δηλαδή:</w:t>
      </w:r>
      <w:bookmarkStart w:id="0" w:name="_GoBack"/>
      <w:bookmarkEnd w:id="0"/>
    </w:p>
    <w:p w:rsidR="006A5661" w:rsidRDefault="006A5661" w:rsidP="006A5661">
      <w:pPr>
        <w:jc w:val="center"/>
      </w:pPr>
      <w:r w:rsidRPr="006A5661">
        <w:rPr>
          <w:position w:val="-24"/>
        </w:rPr>
        <w:object w:dxaOrig="4400" w:dyaOrig="660">
          <v:shape id="_x0000_i1035" type="#_x0000_t75" style="width:219.85pt;height:33pt" o:ole="">
            <v:imagedata r:id="rId28" o:title=""/>
          </v:shape>
          <o:OLEObject Type="Embed" ProgID="Equation.DSMT4" ShapeID="_x0000_i1035" DrawAspect="Content" ObjectID="_1646670920" r:id="rId29"/>
        </w:object>
      </w:r>
    </w:p>
    <w:p w:rsidR="006A5661" w:rsidRDefault="00261C8A" w:rsidP="007E6319">
      <w:pPr>
        <w:ind w:left="340"/>
      </w:pPr>
      <w:r>
        <w:rPr>
          <w:rFonts w:asciiTheme="minorHAnsi" w:eastAsiaTheme="minorEastAsia" w:hAnsiTheme="minorHAnsi" w:cstheme="minorBidi"/>
          <w:noProof/>
          <w:lang w:eastAsia="el-GR"/>
        </w:rPr>
        <w:object w:dxaOrig="1440" w:dyaOrig="1440">
          <v:shape id="_x0000_s1033" type="#_x0000_t75" style="position:absolute;left:0;text-align:left;margin-left:400pt;margin-top:.4pt;width:85.25pt;height:106.85pt;z-index:251665408;mso-position-horizontal-relative:text;mso-position-vertical-relative:text" filled="t" fillcolor="#9cc2e5 [1944]">
            <v:fill color2="fill lighten(51)" angle="-90" focusposition="1" focussize="" method="linear sigma" focus="100%" type="gradient"/>
            <v:imagedata r:id="rId30" o:title=""/>
            <w10:wrap type="square"/>
          </v:shape>
          <o:OLEObject Type="Embed" ProgID="Visio.Drawing.15" ShapeID="_x0000_s1033" DrawAspect="Content" ObjectID="_1646670927" r:id="rId31"/>
        </w:object>
      </w:r>
      <w:r w:rsidR="006A5661">
        <w:t xml:space="preserve">Η τελευταία εξίσωση μας λέει ότι οι δυο ρυθμοί μεταβολής </w:t>
      </w:r>
      <w:r w:rsidR="000474DE">
        <w:t xml:space="preserve">της στροφορμής δίσκου και σώματος Σ είναι αντίθετοι. Αλλά μείωση της στροφορμής του Σ, σημαίνει ότι το διάνυσμα </w:t>
      </w:r>
      <w:r w:rsidR="000474DE" w:rsidRPr="009F5FFD">
        <w:rPr>
          <w:position w:val="-24"/>
        </w:rPr>
        <w:object w:dxaOrig="480" w:dyaOrig="660">
          <v:shape id="_x0000_i1037" type="#_x0000_t75" style="width:24pt;height:33pt" o:ole="">
            <v:imagedata r:id="rId32" o:title=""/>
          </v:shape>
          <o:OLEObject Type="Embed" ProgID="Equation.DSMT4" ShapeID="_x0000_i1037" DrawAspect="Content" ObjectID="_1646670921" r:id="rId33"/>
        </w:object>
      </w:r>
      <w:r w:rsidR="000474DE">
        <w:t>, έχει αντίθετη φορά από την</w:t>
      </w:r>
      <w:r w:rsidR="00D02C40">
        <w:t xml:space="preserve"> στροφορμή του (και την</w:t>
      </w:r>
      <w:r w:rsidR="000474DE">
        <w:t xml:space="preserve"> </w:t>
      </w:r>
      <w:r w:rsidR="007E6319">
        <w:t xml:space="preserve">ολική </w:t>
      </w:r>
      <w:r w:rsidR="000474DE">
        <w:t>στροφορμή</w:t>
      </w:r>
      <w:r w:rsidR="00D02C40">
        <w:t>)</w:t>
      </w:r>
      <w:r w:rsidR="000474DE">
        <w:t xml:space="preserve">, με φορά προς τα κάτω, όπως στο σχήμα, οπότε το διάνυσμα </w:t>
      </w:r>
      <w:r w:rsidR="000474DE" w:rsidRPr="009F5FFD">
        <w:rPr>
          <w:position w:val="-24"/>
        </w:rPr>
        <w:object w:dxaOrig="460" w:dyaOrig="660">
          <v:shape id="_x0000_i1038" type="#_x0000_t75" style="width:23.15pt;height:33pt" o:ole="">
            <v:imagedata r:id="rId34" o:title=""/>
          </v:shape>
          <o:OLEObject Type="Embed" ProgID="Equation.DSMT4" ShapeID="_x0000_i1038" DrawAspect="Content" ObjectID="_1646670922" r:id="rId35"/>
        </w:object>
      </w:r>
      <w:r w:rsidR="000474DE">
        <w:t xml:space="preserve"> έχει φορά προς τα πάνω, με το ίδιο μέτρο:</w:t>
      </w:r>
    </w:p>
    <w:p w:rsidR="000474DE" w:rsidRDefault="000474DE" w:rsidP="000474DE">
      <w:pPr>
        <w:jc w:val="center"/>
      </w:pPr>
      <w:r w:rsidRPr="009F5FFD">
        <w:rPr>
          <w:position w:val="-24"/>
        </w:rPr>
        <w:object w:dxaOrig="1920" w:dyaOrig="620">
          <v:shape id="_x0000_i1039" type="#_x0000_t75" style="width:96pt;height:31.3pt" o:ole="">
            <v:imagedata r:id="rId36" o:title=""/>
          </v:shape>
          <o:OLEObject Type="Embed" ProgID="Equation.DSMT4" ShapeID="_x0000_i1039" DrawAspect="Content" ObjectID="_1646670923" r:id="rId37"/>
        </w:object>
      </w:r>
    </w:p>
    <w:p w:rsidR="007E6319" w:rsidRPr="002B09B6" w:rsidRDefault="007E6319" w:rsidP="007E6319">
      <w:pPr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sectPr w:rsidR="007E6319" w:rsidRPr="002B09B6" w:rsidSect="00465D8E">
      <w:headerReference w:type="default" r:id="rId38"/>
      <w:footerReference w:type="default" r:id="rId39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1C8A" w:rsidRDefault="00261C8A">
      <w:pPr>
        <w:spacing w:after="0" w:line="240" w:lineRule="auto"/>
      </w:pPr>
      <w:r>
        <w:separator/>
      </w:r>
    </w:p>
  </w:endnote>
  <w:endnote w:type="continuationSeparator" w:id="0">
    <w:p w:rsidR="00261C8A" w:rsidRDefault="00261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1C8A" w:rsidRDefault="00261C8A">
      <w:pPr>
        <w:spacing w:after="0" w:line="240" w:lineRule="auto"/>
      </w:pPr>
      <w:r>
        <w:separator/>
      </w:r>
    </w:p>
  </w:footnote>
  <w:footnote w:type="continuationSeparator" w:id="0">
    <w:p w:rsidR="00261C8A" w:rsidRDefault="00261C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757BF7">
      <w:rPr>
        <w:i/>
      </w:rPr>
      <w:t>Στερεό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0EDC8FD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FE440AC4"/>
    <w:lvl w:ilvl="0" w:tplc="9B1612B2">
      <w:start w:val="1"/>
      <w:numFmt w:val="decimal"/>
      <w:pStyle w:val="a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CF7"/>
    <w:rsid w:val="00032ADB"/>
    <w:rsid w:val="000474DE"/>
    <w:rsid w:val="000825E3"/>
    <w:rsid w:val="00082CF7"/>
    <w:rsid w:val="00091E43"/>
    <w:rsid w:val="000A5A2D"/>
    <w:rsid w:val="000D6053"/>
    <w:rsid w:val="000F7C11"/>
    <w:rsid w:val="00101D51"/>
    <w:rsid w:val="00123412"/>
    <w:rsid w:val="001764F7"/>
    <w:rsid w:val="001B72DD"/>
    <w:rsid w:val="00206FBA"/>
    <w:rsid w:val="0024614C"/>
    <w:rsid w:val="00261C8A"/>
    <w:rsid w:val="00263948"/>
    <w:rsid w:val="00280DE3"/>
    <w:rsid w:val="002B09B6"/>
    <w:rsid w:val="002F6F3E"/>
    <w:rsid w:val="00305141"/>
    <w:rsid w:val="00334BD8"/>
    <w:rsid w:val="00342B66"/>
    <w:rsid w:val="00391E67"/>
    <w:rsid w:val="003B4900"/>
    <w:rsid w:val="003D140E"/>
    <w:rsid w:val="003D2058"/>
    <w:rsid w:val="003D48BF"/>
    <w:rsid w:val="004170B6"/>
    <w:rsid w:val="0041752B"/>
    <w:rsid w:val="004417FC"/>
    <w:rsid w:val="0044454D"/>
    <w:rsid w:val="00465D8E"/>
    <w:rsid w:val="00470A0F"/>
    <w:rsid w:val="004D1ED5"/>
    <w:rsid w:val="004D2388"/>
    <w:rsid w:val="004F7518"/>
    <w:rsid w:val="0051052A"/>
    <w:rsid w:val="00525D11"/>
    <w:rsid w:val="005545AA"/>
    <w:rsid w:val="00572886"/>
    <w:rsid w:val="005743CD"/>
    <w:rsid w:val="00583388"/>
    <w:rsid w:val="00591A0D"/>
    <w:rsid w:val="005B72AF"/>
    <w:rsid w:val="005C059F"/>
    <w:rsid w:val="005C20F0"/>
    <w:rsid w:val="005D37E4"/>
    <w:rsid w:val="006176F3"/>
    <w:rsid w:val="00667E23"/>
    <w:rsid w:val="006A5661"/>
    <w:rsid w:val="006C5320"/>
    <w:rsid w:val="006D02F3"/>
    <w:rsid w:val="006D3F00"/>
    <w:rsid w:val="006F5F92"/>
    <w:rsid w:val="00700886"/>
    <w:rsid w:val="00702D85"/>
    <w:rsid w:val="007042EA"/>
    <w:rsid w:val="00717932"/>
    <w:rsid w:val="00744C3F"/>
    <w:rsid w:val="00757BF7"/>
    <w:rsid w:val="007A44DE"/>
    <w:rsid w:val="007D138D"/>
    <w:rsid w:val="007E115B"/>
    <w:rsid w:val="007E6319"/>
    <w:rsid w:val="008113FF"/>
    <w:rsid w:val="0081576D"/>
    <w:rsid w:val="008216C8"/>
    <w:rsid w:val="00856496"/>
    <w:rsid w:val="0087771A"/>
    <w:rsid w:val="00890E49"/>
    <w:rsid w:val="008945AD"/>
    <w:rsid w:val="008C41FC"/>
    <w:rsid w:val="009A1C4D"/>
    <w:rsid w:val="009F1544"/>
    <w:rsid w:val="00A10EF0"/>
    <w:rsid w:val="00A60626"/>
    <w:rsid w:val="00A91A28"/>
    <w:rsid w:val="00AA78EA"/>
    <w:rsid w:val="00AB19BC"/>
    <w:rsid w:val="00AC5AC3"/>
    <w:rsid w:val="00AD7C4B"/>
    <w:rsid w:val="00AF5BF4"/>
    <w:rsid w:val="00B03C0E"/>
    <w:rsid w:val="00B11C3D"/>
    <w:rsid w:val="00B820C2"/>
    <w:rsid w:val="00BB3001"/>
    <w:rsid w:val="00BD56E9"/>
    <w:rsid w:val="00C0483C"/>
    <w:rsid w:val="00C15717"/>
    <w:rsid w:val="00C547D8"/>
    <w:rsid w:val="00CA7A43"/>
    <w:rsid w:val="00CB7CDB"/>
    <w:rsid w:val="00CD51D0"/>
    <w:rsid w:val="00D02C40"/>
    <w:rsid w:val="00D045EF"/>
    <w:rsid w:val="00D115A7"/>
    <w:rsid w:val="00D27391"/>
    <w:rsid w:val="00D70F4D"/>
    <w:rsid w:val="00D71D63"/>
    <w:rsid w:val="00D7697A"/>
    <w:rsid w:val="00D82210"/>
    <w:rsid w:val="00DC26D7"/>
    <w:rsid w:val="00DC2ACC"/>
    <w:rsid w:val="00DD167F"/>
    <w:rsid w:val="00DD6529"/>
    <w:rsid w:val="00DE49E1"/>
    <w:rsid w:val="00E04240"/>
    <w:rsid w:val="00E210D0"/>
    <w:rsid w:val="00E65A1B"/>
    <w:rsid w:val="00EA64C4"/>
    <w:rsid w:val="00EB2362"/>
    <w:rsid w:val="00EB6640"/>
    <w:rsid w:val="00EC23E4"/>
    <w:rsid w:val="00EC647B"/>
    <w:rsid w:val="00EE1786"/>
    <w:rsid w:val="00EE7957"/>
    <w:rsid w:val="00F01B80"/>
    <w:rsid w:val="00F503E2"/>
    <w:rsid w:val="00F6515A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49A1D886"/>
  <w15:chartTrackingRefBased/>
  <w15:docId w15:val="{A3DC83A6-85F3-4EE8-A6D5-4FB8F9F4B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D27391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E65A1B"/>
    <w:pPr>
      <w:numPr>
        <w:ilvl w:val="1"/>
        <w:numId w:val="2"/>
      </w:numPr>
      <w:tabs>
        <w:tab w:val="clear" w:pos="34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link w:val="10"/>
    <w:rsid w:val="00EB6640"/>
    <w:rPr>
      <w:rFonts w:ascii="Cambria" w:eastAsia="Times New Roman" w:hAnsi="Cambria" w:cs="Arial"/>
      <w:b/>
      <w:bCs/>
      <w:i/>
      <w:color w:val="FFFFFF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41752B"/>
    <w:pPr>
      <w:numPr>
        <w:numId w:val="6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  <w:style w:type="paragraph" w:styleId="a7">
    <w:name w:val="List Paragraph"/>
    <w:basedOn w:val="a0"/>
    <w:uiPriority w:val="34"/>
    <w:qFormat/>
    <w:rsid w:val="006C53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Visio_Drawing2.vsdx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oleObject" Target="embeddings/oleObject4.bin"/><Relationship Id="rId34" Type="http://schemas.openxmlformats.org/officeDocument/2006/relationships/image" Target="media/image14.wmf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2.bin"/><Relationship Id="rId25" Type="http://schemas.openxmlformats.org/officeDocument/2006/relationships/oleObject" Target="embeddings/oleObject6.bin"/><Relationship Id="rId33" Type="http://schemas.openxmlformats.org/officeDocument/2006/relationships/oleObject" Target="embeddings/oleObject9.bin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8.bin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Visio_Drawing1.vsdx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1.bin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1.bin"/><Relationship Id="rId23" Type="http://schemas.openxmlformats.org/officeDocument/2006/relationships/oleObject" Target="embeddings/oleObject5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10" Type="http://schemas.openxmlformats.org/officeDocument/2006/relationships/image" Target="media/image2.emf"/><Relationship Id="rId19" Type="http://schemas.openxmlformats.org/officeDocument/2006/relationships/oleObject" Target="embeddings/oleObject3.bin"/><Relationship Id="rId31" Type="http://schemas.openxmlformats.org/officeDocument/2006/relationships/package" Target="embeddings/Microsoft_Visio_Drawing3.vsdx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7.bin"/><Relationship Id="rId30" Type="http://schemas.openxmlformats.org/officeDocument/2006/relationships/image" Target="media/image12.emf"/><Relationship Id="rId35" Type="http://schemas.openxmlformats.org/officeDocument/2006/relationships/oleObject" Target="embeddings/oleObject10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913;&#961;&#967;&#949;&#943;&#945;\&#931;&#964;&#949;&#961;&#949;&#972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589D6-887B-4E9F-A89B-5386CEAE5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Στερεό</Template>
  <TotalTime>52</TotalTime>
  <Pages>2</Pages>
  <Words>506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4</cp:revision>
  <cp:lastPrinted>2020-03-19T07:40:00Z</cp:lastPrinted>
  <dcterms:created xsi:type="dcterms:W3CDTF">2020-03-25T10:58:00Z</dcterms:created>
  <dcterms:modified xsi:type="dcterms:W3CDTF">2020-03-25T17:48:00Z</dcterms:modified>
</cp:coreProperties>
</file>