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726F07" w:rsidP="00465D8E">
            <w:pPr>
              <w:pStyle w:val="10"/>
            </w:pPr>
            <w:r>
              <w:t>Ένα ζεύγος περιστρέφει έναν δίσκο</w:t>
            </w:r>
          </w:p>
        </w:tc>
      </w:tr>
    </w:tbl>
    <w:p w:rsidR="008945AD" w:rsidRDefault="00EB59CD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4.4pt;margin-top:12.8pt;width:216.05pt;height:164.4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6322858" r:id="rId9"/>
        </w:object>
      </w:r>
      <w:r w:rsidR="002F6392">
        <w:t>Σε λείο οριζόντιο επίπεδο ηρεμεί</w:t>
      </w:r>
      <w:r w:rsidR="002851C2">
        <w:t xml:space="preserve"> ελεύθερος</w:t>
      </w:r>
      <w:r w:rsidR="002F6392">
        <w:t xml:space="preserve"> ένας ομογενής δίσκος μάζας Μ=20kg και ακτίνας </w:t>
      </w:r>
      <w:r w:rsidR="002F6392">
        <w:rPr>
          <w:rFonts w:ascii="Cambria Math" w:hAnsi="Cambria Math"/>
        </w:rPr>
        <w:t>R</w:t>
      </w:r>
      <w:r w:rsidR="002F6392">
        <w:t>=2m. Σε μια στιγμή t=0, ασκούμε στα άκρα Α και Β μιας διαμέτρου του, δύο σταθερές αντίθετες δυνάμεις με μέτρα F</w:t>
      </w:r>
      <w:r w:rsidR="002F6392">
        <w:rPr>
          <w:vertAlign w:val="subscript"/>
        </w:rPr>
        <w:t>1</w:t>
      </w:r>
      <w:r w:rsidR="002F6392">
        <w:t>=F</w:t>
      </w:r>
      <w:r w:rsidR="002F6392">
        <w:rPr>
          <w:vertAlign w:val="subscript"/>
        </w:rPr>
        <w:t>2</w:t>
      </w:r>
      <w:r w:rsidR="002F6392">
        <w:t>=14Ν, όπως στο σχήμα</w:t>
      </w:r>
      <w:r w:rsidR="002851C2">
        <w:t xml:space="preserve"> (σε κάτοψη)</w:t>
      </w:r>
      <w:r w:rsidR="002F6392">
        <w:t>.</w:t>
      </w:r>
    </w:p>
    <w:p w:rsidR="002F6392" w:rsidRDefault="002F6392" w:rsidP="004B5851">
      <w:pPr>
        <w:spacing w:before="200"/>
        <w:ind w:left="453" w:hanging="340"/>
      </w:pPr>
      <w:r>
        <w:t xml:space="preserve">i) </w:t>
      </w:r>
      <w:r w:rsidR="004B5851">
        <w:t xml:space="preserve"> </w:t>
      </w:r>
      <w:r>
        <w:t>Να υπολογιστεί η αρχική επιτάχυνση του κέντρου Ο και η αντίστοιχη γωνιακή επιτάχυνση του δίσκου.</w:t>
      </w:r>
    </w:p>
    <w:p w:rsidR="002F6392" w:rsidRDefault="002F6392" w:rsidP="004B5851">
      <w:r>
        <w:t>Μετά από λίγο τη στιγμή t</w:t>
      </w:r>
      <w:r>
        <w:rPr>
          <w:vertAlign w:val="subscript"/>
        </w:rPr>
        <w:t>1</w:t>
      </w:r>
      <w:r>
        <w:t xml:space="preserve"> ο δίσκος έχει στραφεί κατά γωνία </w:t>
      </w:r>
      <w:r w:rsidR="003C5AD3">
        <w:t>φ (</w:t>
      </w:r>
      <w:proofErr w:type="spellStart"/>
      <w:r w:rsidR="003C5AD3">
        <w:t>ημφ</w:t>
      </w:r>
      <w:proofErr w:type="spellEnd"/>
      <w:r w:rsidR="003C5AD3">
        <w:t xml:space="preserve">=0,8 και </w:t>
      </w:r>
      <w:proofErr w:type="spellStart"/>
      <w:r w:rsidR="003C5AD3">
        <w:t>συνθ</w:t>
      </w:r>
      <w:proofErr w:type="spellEnd"/>
      <w:r w:rsidR="003C5AD3">
        <w:t>=0,6), έχοντας γωνιακή ταχύτητα ω</w:t>
      </w:r>
      <w:r w:rsidR="003C5AD3">
        <w:rPr>
          <w:vertAlign w:val="subscript"/>
        </w:rPr>
        <w:t>1</w:t>
      </w:r>
      <w:r w:rsidR="003C5AD3">
        <w:t>=1,5</w:t>
      </w:r>
      <w:r w:rsidR="003C5AD3">
        <w:rPr>
          <w:lang w:val="en-US"/>
        </w:rPr>
        <w:t>rad</w:t>
      </w:r>
      <w:r w:rsidR="003C5AD3" w:rsidRPr="003C5AD3">
        <w:t>/</w:t>
      </w:r>
      <w:r w:rsidR="003C5AD3">
        <w:rPr>
          <w:lang w:val="en-US"/>
        </w:rPr>
        <w:t>s</w:t>
      </w:r>
      <w:r w:rsidR="003C5AD3" w:rsidRPr="003C5AD3">
        <w:t xml:space="preserve">.  </w:t>
      </w:r>
      <w:r w:rsidR="003C5AD3">
        <w:t>Για τη στιγμή αυτή:</w:t>
      </w:r>
    </w:p>
    <w:p w:rsidR="003C5AD3" w:rsidRDefault="003C5AD3" w:rsidP="004B5851">
      <w:pPr>
        <w:spacing w:before="200"/>
        <w:ind w:left="453" w:hanging="340"/>
      </w:pPr>
      <w:r w:rsidRPr="003C5AD3">
        <w:rPr>
          <w:lang w:val="en-US"/>
        </w:rPr>
        <w:t>ii</w:t>
      </w:r>
      <w:r w:rsidRPr="003C5AD3">
        <w:t xml:space="preserve">) </w:t>
      </w:r>
      <w:r w:rsidR="004B5851">
        <w:t xml:space="preserve"> </w:t>
      </w:r>
      <w:r>
        <w:t>Να βρεθεί η στροφορμή και ο ρυθμός μεταβολής της στροφορμής του δίσκου, ως προς κατακόρυφο άξονα ο οποίος περνά από το κέντρο του Ο.</w:t>
      </w:r>
    </w:p>
    <w:p w:rsidR="003C5AD3" w:rsidRDefault="003C5AD3" w:rsidP="004B5851">
      <w:pPr>
        <w:spacing w:before="200"/>
        <w:ind w:left="453" w:hanging="340"/>
      </w:pPr>
      <w:proofErr w:type="spellStart"/>
      <w:r>
        <w:t>iii</w:t>
      </w:r>
      <w:proofErr w:type="spellEnd"/>
      <w:r>
        <w:t>) Να υπολογιστεί η κινητική ενέργεια του δίσκου και ο ρυθμός μεταβολής της κινητικής του ενέργειας.</w:t>
      </w:r>
    </w:p>
    <w:p w:rsidR="003C5AD3" w:rsidRDefault="003C5AD3" w:rsidP="004B5851">
      <w:pPr>
        <w:spacing w:before="200"/>
        <w:ind w:left="453" w:hanging="340"/>
      </w:pPr>
      <w:proofErr w:type="spellStart"/>
      <w:r>
        <w:t>iv</w:t>
      </w:r>
      <w:proofErr w:type="spellEnd"/>
      <w:r>
        <w:t xml:space="preserve">) Μπορείτε να υπολογίστε </w:t>
      </w:r>
      <w:r w:rsidR="00726F07">
        <w:t>την στιγμιαία ισχύ της δύναμης F</w:t>
      </w:r>
      <w:r w:rsidR="00726F07">
        <w:rPr>
          <w:vertAlign w:val="subscript"/>
        </w:rPr>
        <w:t>1</w:t>
      </w:r>
      <w:r w:rsidR="00726F07">
        <w:t xml:space="preserve"> στη στιγμή t</w:t>
      </w:r>
      <w:r w:rsidR="00726F07">
        <w:rPr>
          <w:vertAlign w:val="subscript"/>
        </w:rPr>
        <w:t>1</w:t>
      </w:r>
      <w:r w:rsidR="00726F07">
        <w:t>, χωρίς αναφορά σε ροπή δύναμης ή ροπή ζεύγους δυνάμεων</w:t>
      </w:r>
      <w:r w:rsidR="004B5851">
        <w:t>;</w:t>
      </w:r>
    </w:p>
    <w:p w:rsidR="00726F07" w:rsidRDefault="00726F07" w:rsidP="008945AD">
      <w:pPr>
        <w:spacing w:before="200"/>
      </w:pPr>
      <w:r>
        <w:t>Δίνεται η ροπή αδράνειας του δίσκου ως προς κάθετο άξονα που περνά από το κέντρο του Ι= ½ Μ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.</w:t>
      </w:r>
    </w:p>
    <w:p w:rsidR="00726F07" w:rsidRPr="00144AB1" w:rsidRDefault="00726F07" w:rsidP="008945AD">
      <w:pPr>
        <w:spacing w:before="200"/>
        <w:rPr>
          <w:b/>
          <w:i/>
          <w:color w:val="0070C0"/>
          <w:sz w:val="24"/>
          <w:szCs w:val="24"/>
        </w:rPr>
      </w:pPr>
      <w:r w:rsidRPr="00144AB1">
        <w:rPr>
          <w:b/>
          <w:i/>
          <w:color w:val="0070C0"/>
          <w:sz w:val="24"/>
          <w:szCs w:val="24"/>
        </w:rPr>
        <w:t>Απάντηση:</w:t>
      </w:r>
    </w:p>
    <w:p w:rsidR="00726F07" w:rsidRDefault="00EB59CD" w:rsidP="004B5851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348.4pt;margin-top:5.6pt;width:136.25pt;height:164.4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46322859" r:id="rId11"/>
        </w:object>
      </w:r>
      <w:r w:rsidR="004B5851">
        <w:t>Οι δύο ασκούμενες δυνάμεις, αποτελούν ένα ζεύγος δυνάμεων, το οποίο έχει μηδενική συνισταμένη ενώ έχει ροπή τ=F</w:t>
      </w:r>
      <w:r w:rsidR="004B5851">
        <w:rPr>
          <w:rFonts w:ascii="Cambria Math" w:hAnsi="Cambria Math"/>
        </w:rPr>
        <w:t>R</w:t>
      </w:r>
      <w:r w:rsidR="004F7A0E" w:rsidRPr="004F7A0E">
        <w:rPr>
          <w:rFonts w:ascii="Cambria Math" w:hAnsi="Cambria Math"/>
        </w:rPr>
        <w:t xml:space="preserve">, </w:t>
      </w:r>
      <w:r w:rsidR="004F7A0E">
        <w:rPr>
          <w:rFonts w:ascii="Cambria Math" w:hAnsi="Cambria Math"/>
        </w:rPr>
        <w:t xml:space="preserve">όπου </w:t>
      </w:r>
      <w:r w:rsidR="004F7A0E">
        <w:t>F</w:t>
      </w:r>
      <w:r w:rsidR="004F7A0E">
        <w:rPr>
          <w:rFonts w:ascii="Cambria Math" w:hAnsi="Cambria Math"/>
        </w:rPr>
        <w:t>=</w:t>
      </w:r>
      <w:r w:rsidR="004F7A0E">
        <w:t>F</w:t>
      </w:r>
      <w:r w:rsidR="00267C14">
        <w:rPr>
          <w:vertAlign w:val="subscript"/>
        </w:rPr>
        <w:t>1</w:t>
      </w:r>
      <w:r w:rsidR="00267C14">
        <w:t>=F</w:t>
      </w:r>
      <w:r w:rsidR="00267C14">
        <w:rPr>
          <w:vertAlign w:val="subscript"/>
        </w:rPr>
        <w:t>2</w:t>
      </w:r>
      <w:r w:rsidR="004B5851">
        <w:t>. Αλλά τότε η άσκηση των δύο δυνάμεων στο δίσκο, δεν πρόκειται να του προκαλέσει καμιά επιτάχυνση κέντρου μάζας (το κέντρο Ο του δίσκου θα παραμείνει ακίνητο), ενώ αντίθετα η ροπή του ζεύγους θα του προκαλέσει γωνιακή επιτάχυνση, η οποία θα προκύψει από το 2</w:t>
      </w:r>
      <w:r w:rsidR="004B5851" w:rsidRPr="004B5851">
        <w:rPr>
          <w:vertAlign w:val="superscript"/>
        </w:rPr>
        <w:t>ο</w:t>
      </w:r>
      <w:r w:rsidR="004B5851">
        <w:t xml:space="preserve"> νόμο του Νεύτωνα για την στροφική κίνηση που θα ακολουθήσει</w:t>
      </w:r>
      <w:r w:rsidR="00174DB8">
        <w:t xml:space="preserve"> (θεωρούμε θετική την δεξιόστροφη ροπή του ζεύγους)</w:t>
      </w:r>
      <w:r w:rsidR="004B5851">
        <w:t>:</w:t>
      </w:r>
    </w:p>
    <w:p w:rsidR="004B5851" w:rsidRDefault="00174DB8" w:rsidP="004F7A0E">
      <w:pPr>
        <w:jc w:val="center"/>
      </w:pPr>
      <w:r w:rsidRPr="00174DB8">
        <w:rPr>
          <w:position w:val="-24"/>
        </w:rPr>
        <w:object w:dxaOrig="3720" w:dyaOrig="620">
          <v:shape id="_x0000_i1027" type="#_x0000_t75" style="width:186pt;height:31.4pt" o:ole="">
            <v:imagedata r:id="rId12" o:title=""/>
          </v:shape>
          <o:OLEObject Type="Embed" ProgID="Equation.DSMT4" ShapeID="_x0000_i1027" DrawAspect="Content" ObjectID="_1646322848" r:id="rId13"/>
        </w:object>
      </w:r>
    </w:p>
    <w:p w:rsidR="000C19E9" w:rsidRPr="00726F07" w:rsidRDefault="004F7A0E" w:rsidP="00144AB1">
      <w:pPr>
        <w:ind w:left="1418"/>
      </w:pPr>
      <w:r w:rsidRPr="00174DB8">
        <w:rPr>
          <w:position w:val="-24"/>
        </w:rPr>
        <w:object w:dxaOrig="4000" w:dyaOrig="620">
          <v:shape id="_x0000_i1028" type="#_x0000_t75" style="width:199.85pt;height:31.4pt" o:ole="">
            <v:imagedata r:id="rId14" o:title=""/>
          </v:shape>
          <o:OLEObject Type="Embed" ProgID="Equation.DSMT4" ShapeID="_x0000_i1028" DrawAspect="Content" ObjectID="_1646322849" r:id="rId15"/>
        </w:object>
      </w:r>
    </w:p>
    <w:p w:rsidR="00B820C2" w:rsidRDefault="004F7A0E" w:rsidP="00144AB1">
      <w:pPr>
        <w:ind w:left="340"/>
      </w:pPr>
      <w:r>
        <w:t>Με κατεύθυνση κα</w:t>
      </w:r>
      <w:r w:rsidR="00144AB1">
        <w:t>τακόρυφη προς τα κάτω (στο σχήμα κάθετη στο επίπεδο με φορά προς τα μέσα).</w:t>
      </w:r>
    </w:p>
    <w:p w:rsidR="005B4920" w:rsidRDefault="00EB59CD" w:rsidP="005B4920">
      <w:pPr>
        <w:pStyle w:val="1"/>
      </w:pPr>
      <w:r>
        <w:rPr>
          <w:noProof/>
        </w:rPr>
        <w:lastRenderedPageBreak/>
        <w:object w:dxaOrig="1440" w:dyaOrig="1440">
          <v:shape id="_x0000_s1029" type="#_x0000_t75" style="position:absolute;left:0;text-align:left;margin-left:284.8pt;margin-top:71.6pt;width:216.05pt;height:150.6pt;z-index:251662336;mso-position-horizontal-relative:text;mso-position-vertical-relative:text" filled="t" fillcolor="#9cc2e5 [1940]">
            <v:fill color2="fill lighten(51)" focusposition="1" focussize="" method="linear sigma" type="gradient"/>
            <v:imagedata r:id="rId16" o:title=""/>
            <w10:wrap type="square"/>
          </v:shape>
          <o:OLEObject Type="Embed" ProgID="Visio.Drawing.15" ShapeID="_x0000_s1029" DrawAspect="Content" ObjectID="_1646322860" r:id="rId17"/>
        </w:object>
      </w:r>
      <w:r w:rsidR="005B4920">
        <w:t>Τη στιγμή t</w:t>
      </w:r>
      <w:r w:rsidR="005B4920">
        <w:rPr>
          <w:vertAlign w:val="subscript"/>
        </w:rPr>
        <w:t>1</w:t>
      </w:r>
      <w:r w:rsidR="005B4920">
        <w:t xml:space="preserve"> ο δίσκος έχει στροφορμή</w:t>
      </w:r>
      <w:r w:rsidR="00B6029B" w:rsidRPr="00B6029B">
        <w:t xml:space="preserve"> </w:t>
      </w:r>
      <w:r w:rsidR="00B6029B">
        <w:t>ως προς τον άξονα περιστροφής του, στο Ο</w:t>
      </w:r>
      <w:r w:rsidR="005B4920">
        <w:t>, κατακόρυφη με φορά προς τα κάτω, με μέτρο:</w:t>
      </w:r>
    </w:p>
    <w:p w:rsidR="005B4920" w:rsidRDefault="00E3418F" w:rsidP="00B6029B">
      <w:pPr>
        <w:jc w:val="center"/>
      </w:pPr>
      <w:r w:rsidRPr="005B4920">
        <w:rPr>
          <w:position w:val="-24"/>
        </w:rPr>
        <w:object w:dxaOrig="5640" w:dyaOrig="620">
          <v:shape id="_x0000_i1030" type="#_x0000_t75" style="width:282pt;height:31.4pt" o:ole="">
            <v:imagedata r:id="rId18" o:title=""/>
          </v:shape>
          <o:OLEObject Type="Embed" ProgID="Equation.DSMT4" ShapeID="_x0000_i1030" DrawAspect="Content" ObjectID="_1646322850" r:id="rId19"/>
        </w:object>
      </w:r>
    </w:p>
    <w:p w:rsidR="00B6029B" w:rsidRDefault="00B6029B" w:rsidP="000105A4">
      <w:pPr>
        <w:ind w:left="340"/>
      </w:pPr>
      <w:r>
        <w:t>Ενώ ο αντίστοιχος ρυθμός μεταβολής της στροφορμής, ως προς τον ίδιο άξονα, έχει την ίδια κατεύθυνση και μέτρο:</w:t>
      </w:r>
    </w:p>
    <w:p w:rsidR="00B6029B" w:rsidRDefault="00B6029B" w:rsidP="00B6029B">
      <w:pPr>
        <w:jc w:val="center"/>
        <w:rPr>
          <w:lang w:val="en-US"/>
        </w:rPr>
      </w:pPr>
      <w:r w:rsidRPr="005B4920">
        <w:rPr>
          <w:position w:val="-24"/>
        </w:rPr>
        <w:object w:dxaOrig="3000" w:dyaOrig="620">
          <v:shape id="_x0000_i1031" type="#_x0000_t75" style="width:150pt;height:31.4pt" o:ole="">
            <v:imagedata r:id="rId20" o:title=""/>
          </v:shape>
          <o:OLEObject Type="Embed" ProgID="Equation.DSMT4" ShapeID="_x0000_i1031" DrawAspect="Content" ObjectID="_1646322851" r:id="rId21"/>
        </w:object>
      </w:r>
      <w:r w:rsidR="000105A4">
        <w:rPr>
          <w:lang w:val="en-US"/>
        </w:rPr>
        <w:t>→</w:t>
      </w:r>
    </w:p>
    <w:p w:rsidR="000105A4" w:rsidRDefault="000105A4" w:rsidP="00B6029B">
      <w:pPr>
        <w:jc w:val="center"/>
      </w:pPr>
      <w:r w:rsidRPr="005B4920">
        <w:rPr>
          <w:position w:val="-24"/>
        </w:rPr>
        <w:object w:dxaOrig="4380" w:dyaOrig="620">
          <v:shape id="_x0000_i1032" type="#_x0000_t75" style="width:219.25pt;height:31.4pt" o:ole="">
            <v:imagedata r:id="rId22" o:title=""/>
          </v:shape>
          <o:OLEObject Type="Embed" ProgID="Equation.DSMT4" ShapeID="_x0000_i1032" DrawAspect="Content" ObjectID="_1646322852" r:id="rId23"/>
        </w:object>
      </w:r>
    </w:p>
    <w:p w:rsidR="000105A4" w:rsidRDefault="000105A4" w:rsidP="000105A4">
      <w:pPr>
        <w:pStyle w:val="1"/>
      </w:pPr>
      <w:r>
        <w:t>Η κινητική ενέργεια του δίσκου τη στιγμή t</w:t>
      </w:r>
      <w:r>
        <w:rPr>
          <w:vertAlign w:val="subscript"/>
        </w:rPr>
        <w:t>1</w:t>
      </w:r>
      <w:r>
        <w:t xml:space="preserve"> είναι ίση:</w:t>
      </w:r>
    </w:p>
    <w:p w:rsidR="000105A4" w:rsidRDefault="00E3418F" w:rsidP="00E3418F">
      <w:pPr>
        <w:jc w:val="center"/>
      </w:pPr>
      <w:r w:rsidRPr="005B4920">
        <w:rPr>
          <w:position w:val="-24"/>
        </w:rPr>
        <w:object w:dxaOrig="4040" w:dyaOrig="620">
          <v:shape id="_x0000_i1033" type="#_x0000_t75" style="width:202.15pt;height:31.4pt" o:ole="">
            <v:imagedata r:id="rId24" o:title=""/>
          </v:shape>
          <o:OLEObject Type="Embed" ProgID="Equation.DSMT4" ShapeID="_x0000_i1033" DrawAspect="Content" ObjectID="_1646322853" r:id="rId25"/>
        </w:object>
      </w:r>
    </w:p>
    <w:p w:rsidR="00E3418F" w:rsidRDefault="00E3418F" w:rsidP="00A116D0">
      <w:pPr>
        <w:ind w:left="1276"/>
      </w:pPr>
      <w:r w:rsidRPr="005B4920">
        <w:rPr>
          <w:position w:val="-24"/>
        </w:rPr>
        <w:object w:dxaOrig="2680" w:dyaOrig="620">
          <v:shape id="_x0000_i1034" type="#_x0000_t75" style="width:133.85pt;height:31.4pt" o:ole="">
            <v:imagedata r:id="rId26" o:title=""/>
          </v:shape>
          <o:OLEObject Type="Embed" ProgID="Equation.DSMT4" ShapeID="_x0000_i1034" DrawAspect="Content" ObjectID="_1646322854" r:id="rId27"/>
        </w:object>
      </w:r>
    </w:p>
    <w:p w:rsidR="00A116D0" w:rsidRDefault="00A116D0" w:rsidP="00EA5EB2">
      <w:pPr>
        <w:ind w:left="426"/>
      </w:pPr>
      <w:r>
        <w:t>Εξάλλου ο ρυθμός μεταβολής της κινητικής ενέργειας</w:t>
      </w:r>
      <w:r w:rsidR="00067114" w:rsidRPr="00067114">
        <w:t xml:space="preserve"> </w:t>
      </w:r>
      <w:r w:rsidR="00067114">
        <w:t>του δίσκου</w:t>
      </w:r>
      <w:r>
        <w:t>, είναι ίσος με το ρυθμό με τον οποίο μεταφέρεται ενέργεια στο δίσκο μέσω του έργου της ροπής του ζεύγους:</w:t>
      </w:r>
    </w:p>
    <w:p w:rsidR="00A116D0" w:rsidRDefault="00D05D30" w:rsidP="00A116D0">
      <w:pPr>
        <w:ind w:left="340"/>
        <w:jc w:val="center"/>
      </w:pPr>
      <w:r w:rsidRPr="005B4920">
        <w:rPr>
          <w:position w:val="-24"/>
        </w:rPr>
        <w:object w:dxaOrig="7699" w:dyaOrig="620">
          <v:shape id="_x0000_i1035" type="#_x0000_t75" style="width:384.9pt;height:31.4pt" o:ole="">
            <v:imagedata r:id="rId28" o:title=""/>
          </v:shape>
          <o:OLEObject Type="Embed" ProgID="Equation.DSMT4" ShapeID="_x0000_i1035" DrawAspect="Content" ObjectID="_1646322855" r:id="rId29"/>
        </w:object>
      </w:r>
    </w:p>
    <w:p w:rsidR="00321017" w:rsidRDefault="00EB59CD" w:rsidP="001D1A96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0" type="#_x0000_t75" style="position:absolute;left:0;text-align:left;margin-left:305.2pt;margin-top:.4pt;width:177pt;height:137.4pt;z-index:251664384;mso-position-horizontal-relative:text;mso-position-vertical-relative:text" filled="t" fillcolor="#9cc2e5 [1940]">
            <v:fill color2="fill lighten(51)" focusposition="1" focussize="" method="linear sigma" type="gradient"/>
            <v:imagedata r:id="rId30" o:title=""/>
            <w10:wrap type="square"/>
          </v:shape>
          <o:OLEObject Type="Embed" ProgID="Visio.Drawing.15" ShapeID="_x0000_s1030" DrawAspect="Content" ObjectID="_1646322861" r:id="rId31"/>
        </w:object>
      </w:r>
      <w:r w:rsidR="00321017">
        <w:t>Παραπάνω υπολογίσαμε την ισχύ του ζεύγους από την εξίσωση Ρ=</w:t>
      </w:r>
      <w:proofErr w:type="spellStart"/>
      <w:r w:rsidR="00321017">
        <w:t>τ∙ω</w:t>
      </w:r>
      <w:proofErr w:type="spellEnd"/>
      <w:r w:rsidR="00321017">
        <w:t xml:space="preserve">, αδιαφορώντας για το ρόλο κάθε δύναμης. Όμως το έργο ροπής προκύπτει από το έργο δύναμης, δεν είναι κάποιο «νέο είδος» έργου! </w:t>
      </w:r>
      <w:bookmarkStart w:id="0" w:name="_GoBack"/>
      <w:bookmarkEnd w:id="0"/>
      <w:r w:rsidR="00321017">
        <w:t>Για να το διαπιστώσουμε, ας εστιάσουμε στο ρόλο της δύναμης F</w:t>
      </w:r>
      <w:r w:rsidR="00321017" w:rsidRPr="00EA5EB2">
        <w:rPr>
          <w:vertAlign w:val="subscript"/>
        </w:rPr>
        <w:t>1</w:t>
      </w:r>
      <w:r w:rsidR="00321017">
        <w:t xml:space="preserve"> η οποία τη στιγμή t</w:t>
      </w:r>
      <w:r w:rsidR="00321017" w:rsidRPr="00EA5EB2">
        <w:rPr>
          <w:vertAlign w:val="subscript"/>
        </w:rPr>
        <w:t>1</w:t>
      </w:r>
      <w:r w:rsidR="00321017">
        <w:t xml:space="preserve"> ασκείται στο σημείο Α, το οποίο έχει ταχύτητα </w:t>
      </w:r>
      <w:proofErr w:type="spellStart"/>
      <w:r w:rsidR="00321017">
        <w:t>υ</w:t>
      </w:r>
      <w:r w:rsidR="00321017" w:rsidRPr="00EA5EB2">
        <w:rPr>
          <w:vertAlign w:val="subscript"/>
        </w:rPr>
        <w:t>Α</w:t>
      </w:r>
      <w:proofErr w:type="spellEnd"/>
      <w:r w:rsidR="00321017">
        <w:t>, όπως στο σχήμα.</w:t>
      </w:r>
      <w:r w:rsidR="00FB40C1">
        <w:t xml:space="preserve"> Για την ισχύ της δύναμης F</w:t>
      </w:r>
      <w:r w:rsidR="00FB40C1" w:rsidRPr="00EA5EB2">
        <w:rPr>
          <w:vertAlign w:val="subscript"/>
        </w:rPr>
        <w:t>1</w:t>
      </w:r>
      <w:r w:rsidR="00FB40C1">
        <w:t xml:space="preserve"> έχουμε:</w:t>
      </w:r>
    </w:p>
    <w:p w:rsidR="00FB40C1" w:rsidRDefault="001D1A96" w:rsidP="001D1A96">
      <w:pPr>
        <w:jc w:val="center"/>
      </w:pPr>
      <w:r w:rsidRPr="005B4920">
        <w:rPr>
          <w:position w:val="-24"/>
        </w:rPr>
        <w:object w:dxaOrig="6979" w:dyaOrig="660">
          <v:shape id="_x0000_i1037" type="#_x0000_t75" style="width:348.9pt;height:33.25pt" o:ole="">
            <v:imagedata r:id="rId32" o:title=""/>
          </v:shape>
          <o:OLEObject Type="Embed" ProgID="Equation.DSMT4" ShapeID="_x0000_i1037" DrawAspect="Content" ObjectID="_1646322856" r:id="rId33"/>
        </w:object>
      </w:r>
    </w:p>
    <w:p w:rsidR="00FB40C1" w:rsidRDefault="00FB40C1" w:rsidP="001D1A96">
      <w:pPr>
        <w:ind w:left="340"/>
      </w:pPr>
      <w:r>
        <w:t>Όπου α η γωνία μεταξύ δύναμης και ταχύτητας</w:t>
      </w:r>
      <w:r w:rsidR="001D1A96">
        <w:t>, όπου στην περίπτωσή μας</w:t>
      </w:r>
      <w:r w:rsidR="00D05D30" w:rsidRPr="00D05D30">
        <w:t xml:space="preserve"> </w:t>
      </w:r>
      <w:r w:rsidR="00D05D30">
        <w:t>έχουμε</w:t>
      </w:r>
      <w:r w:rsidR="001D1A96">
        <w:t xml:space="preserve"> α=φ (δυνάμεις με κάθετες πλευρές), οπότε με αντικατάσταση:</w:t>
      </w:r>
    </w:p>
    <w:p w:rsidR="001D1A96" w:rsidRDefault="00D05D30" w:rsidP="00D05D30">
      <w:pPr>
        <w:jc w:val="center"/>
      </w:pPr>
      <w:r w:rsidRPr="001D1A96">
        <w:rPr>
          <w:position w:val="-12"/>
        </w:rPr>
        <w:object w:dxaOrig="4580" w:dyaOrig="360">
          <v:shape id="_x0000_i1038" type="#_x0000_t75" style="width:229.4pt;height:18pt" o:ole="">
            <v:imagedata r:id="rId34" o:title=""/>
          </v:shape>
          <o:OLEObject Type="Embed" ProgID="Equation.DSMT4" ShapeID="_x0000_i1038" DrawAspect="Content" ObjectID="_1646322857" r:id="rId35"/>
        </w:object>
      </w:r>
    </w:p>
    <w:p w:rsidR="00C27EB4" w:rsidRDefault="00C27EB4" w:rsidP="00252AA0">
      <w:pPr>
        <w:ind w:left="340"/>
      </w:pPr>
      <w:r>
        <w:t>Αξίζει να παρατηρήσουμε ότι η ισχύς αυτή</w:t>
      </w:r>
      <w:r w:rsidR="00252AA0">
        <w:t>,</w:t>
      </w:r>
      <w:r>
        <w:t xml:space="preserve"> είναι η μισή της ισχύος τους ζεύγους (η άλλη μισή είναι η ισχύς της F</w:t>
      </w:r>
      <w:r>
        <w:rPr>
          <w:vertAlign w:val="subscript"/>
        </w:rPr>
        <w:t>2</w:t>
      </w:r>
      <w:r w:rsidR="00252AA0">
        <w:t>).</w:t>
      </w:r>
    </w:p>
    <w:p w:rsidR="00252AA0" w:rsidRPr="00252AA0" w:rsidRDefault="00252AA0" w:rsidP="00252AA0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252AA0" w:rsidRPr="00252AA0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9CD" w:rsidRDefault="00EB59CD">
      <w:pPr>
        <w:spacing w:after="0" w:line="240" w:lineRule="auto"/>
      </w:pPr>
      <w:r>
        <w:separator/>
      </w:r>
    </w:p>
  </w:endnote>
  <w:endnote w:type="continuationSeparator" w:id="0">
    <w:p w:rsidR="00EB59CD" w:rsidRDefault="00EB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9CD" w:rsidRDefault="00EB59CD">
      <w:pPr>
        <w:spacing w:after="0" w:line="240" w:lineRule="auto"/>
      </w:pPr>
      <w:r>
        <w:separator/>
      </w:r>
    </w:p>
  </w:footnote>
  <w:footnote w:type="continuationSeparator" w:id="0">
    <w:p w:rsidR="00EB59CD" w:rsidRDefault="00EB5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92"/>
    <w:rsid w:val="000105A4"/>
    <w:rsid w:val="00067114"/>
    <w:rsid w:val="00091E43"/>
    <w:rsid w:val="000A30F5"/>
    <w:rsid w:val="000A5A2D"/>
    <w:rsid w:val="000C19E9"/>
    <w:rsid w:val="00144AB1"/>
    <w:rsid w:val="00174DB8"/>
    <w:rsid w:val="001764F7"/>
    <w:rsid w:val="001D1A96"/>
    <w:rsid w:val="00252AA0"/>
    <w:rsid w:val="00267C14"/>
    <w:rsid w:val="002851C2"/>
    <w:rsid w:val="002F6392"/>
    <w:rsid w:val="00321017"/>
    <w:rsid w:val="00334BD8"/>
    <w:rsid w:val="00335F4D"/>
    <w:rsid w:val="00342B66"/>
    <w:rsid w:val="003A252D"/>
    <w:rsid w:val="003B4900"/>
    <w:rsid w:val="003C5AD3"/>
    <w:rsid w:val="003D2058"/>
    <w:rsid w:val="0041752B"/>
    <w:rsid w:val="0044454D"/>
    <w:rsid w:val="00465D8E"/>
    <w:rsid w:val="00470A0F"/>
    <w:rsid w:val="004B5851"/>
    <w:rsid w:val="004F7518"/>
    <w:rsid w:val="004F7A0E"/>
    <w:rsid w:val="00572886"/>
    <w:rsid w:val="005B4920"/>
    <w:rsid w:val="005C059F"/>
    <w:rsid w:val="00652A5A"/>
    <w:rsid w:val="00667E23"/>
    <w:rsid w:val="006F5F92"/>
    <w:rsid w:val="00717932"/>
    <w:rsid w:val="00726F07"/>
    <w:rsid w:val="00744C3F"/>
    <w:rsid w:val="00757BF7"/>
    <w:rsid w:val="007E115B"/>
    <w:rsid w:val="0081576D"/>
    <w:rsid w:val="008945AD"/>
    <w:rsid w:val="009A1C4D"/>
    <w:rsid w:val="00A116D0"/>
    <w:rsid w:val="00AC5AC3"/>
    <w:rsid w:val="00B11C3D"/>
    <w:rsid w:val="00B6029B"/>
    <w:rsid w:val="00B820C2"/>
    <w:rsid w:val="00BB3001"/>
    <w:rsid w:val="00C27EB4"/>
    <w:rsid w:val="00CA7A43"/>
    <w:rsid w:val="00D045EF"/>
    <w:rsid w:val="00D05D30"/>
    <w:rsid w:val="00D82210"/>
    <w:rsid w:val="00DE49E1"/>
    <w:rsid w:val="00E210D0"/>
    <w:rsid w:val="00E3418F"/>
    <w:rsid w:val="00EA5EB2"/>
    <w:rsid w:val="00EA64C4"/>
    <w:rsid w:val="00EB2362"/>
    <w:rsid w:val="00EB59CD"/>
    <w:rsid w:val="00EB6640"/>
    <w:rsid w:val="00EC647B"/>
    <w:rsid w:val="00EE1786"/>
    <w:rsid w:val="00EE7957"/>
    <w:rsid w:val="00F6515A"/>
    <w:rsid w:val="00FB40C1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6E0617"/>
  <w15:chartTrackingRefBased/>
  <w15:docId w15:val="{72A6767D-52E9-4D18-A520-AAFB66E7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4DB8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44A99-D816-4F5A-95C4-AFA5804F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131</TotalTime>
  <Pages>2</Pages>
  <Words>462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7</cp:revision>
  <dcterms:created xsi:type="dcterms:W3CDTF">2020-03-20T12:27:00Z</dcterms:created>
  <dcterms:modified xsi:type="dcterms:W3CDTF">2020-03-21T17:07:00Z</dcterms:modified>
</cp:coreProperties>
</file>