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E19" w:rsidRDefault="00BC6E19" w:rsidP="00BC6E19">
      <w:pPr>
        <w:pStyle w:val="10"/>
        <w:rPr>
          <w:lang w:val="en-US"/>
        </w:rPr>
      </w:pPr>
      <w:r w:rsidRPr="00E300DC">
        <w:t xml:space="preserve">     </w:t>
      </w:r>
      <w:r>
        <w:t xml:space="preserve">ΦΥΛΛΟ  ΕΡΓΑΣΙΑΣ:  </w:t>
      </w:r>
    </w:p>
    <w:p w:rsidR="00BC6E19" w:rsidRDefault="00BC6E19" w:rsidP="00BC6E19">
      <w:pPr>
        <w:pStyle w:val="10"/>
      </w:pPr>
      <w:r>
        <w:t>ΣΤΑΤΙΚΗ ΤΡΙΒΗ ΣΤΗΝ ΚΥΛΙΣΗ</w:t>
      </w:r>
    </w:p>
    <w:p w:rsidR="00BC6E19" w:rsidRDefault="00BC6E19" w:rsidP="00BC6E19">
      <w:pPr>
        <w:pStyle w:val="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in;margin-top:16.5pt;width:126.7pt;height:112.75pt;z-index:251660288" filled="t" fillcolor="#cff">
            <v:imagedata r:id="rId7" o:title=""/>
            <w10:wrap type="square"/>
          </v:shape>
          <o:OLEObject Type="Embed" ProgID="Visio.Drawing.11" ShapeID="_x0000_s1030" DrawAspect="Content" ObjectID="_1457423840" r:id="rId8"/>
        </w:pict>
      </w:r>
      <w:r w:rsidRPr="007136D0">
        <w:t>Στερεό</w:t>
      </w:r>
      <w:r w:rsidRPr="00FC1DD1">
        <w:t xml:space="preserve"> </w:t>
      </w:r>
      <w:r w:rsidRPr="007136D0">
        <w:t xml:space="preserve">κυκλικής διατομής </w:t>
      </w:r>
      <w:r w:rsidRPr="00FC1DD1">
        <w:t>με κατανομή μάζας συμμ</w:t>
      </w:r>
      <w:r w:rsidRPr="00FC1DD1">
        <w:t>ε</w:t>
      </w:r>
      <w:r w:rsidRPr="00FC1DD1">
        <w:t>τρική ως προς το κέντρο του</w:t>
      </w:r>
      <w:r>
        <w:t xml:space="preserve"> (τ</w:t>
      </w:r>
      <w:r w:rsidRPr="00FC1DD1">
        <w:t>ο στερεό μπορεί να είναι συμπαγής σφαίρα, συμπαγής κύλινδρος, κοίλη σφαίρα, κούφιος κύλινδρος, δίσκος, δακτύλιος)</w:t>
      </w:r>
      <w:r w:rsidRPr="00435BF0">
        <w:t xml:space="preserve"> </w:t>
      </w:r>
      <w:r>
        <w:t>ισορροπεί σε κεκλιμένο επίπεδο γωνίας κλίσης φ, δεμένο με νήμα παράλληλο στο επίπεδο.</w:t>
      </w:r>
    </w:p>
    <w:p w:rsidR="00BC6E19" w:rsidRDefault="00BC6E19" w:rsidP="00BC6E19">
      <w:pPr>
        <w:pStyle w:val="a4"/>
      </w:pPr>
      <w:r>
        <w:t xml:space="preserve">Α) Να δείξετε ότι το μέτρο της στατικής τριβής μεταξύ στερεού και δαπέδου έχει μέτρο: </w:t>
      </w:r>
      <w:r w:rsidRPr="00773486">
        <w:rPr>
          <w:position w:val="-24"/>
        </w:rPr>
        <w:object w:dxaOrig="1400" w:dyaOrig="620">
          <v:shape id="_x0000_i1025" type="#_x0000_t75" style="width:69.95pt;height:31.05pt" o:ole="">
            <v:imagedata r:id="rId9" o:title=""/>
          </v:shape>
          <o:OLEObject Type="Embed" ProgID="Equation.DSMT4" ShapeID="_x0000_i1025" DrawAspect="Content" ObjectID="_1457423784" r:id="rId10"/>
        </w:object>
      </w:r>
    </w:p>
    <w:p w:rsidR="00BC6E19" w:rsidRPr="00FC1DD1" w:rsidRDefault="00BC6E19" w:rsidP="00BC6E19">
      <w:pPr>
        <w:pStyle w:val="a4"/>
        <w:rPr>
          <w:szCs w:val="22"/>
        </w:rPr>
      </w:pPr>
      <w:r>
        <w:t xml:space="preserve">Β) Κάποια στιγμή κόβουμε το νήμα και το στερεό αρχίζει να κυλά χωρίς να ολισθαίνει κατά μήκος του κεκλιμένου επιπέδου. Να σχεδιάσετε, αιτιολογώντας, τη στατική τριβή μεταξύ του στερεού και του δαπέδου. Να υπολογίσετε το μέτρο της μεταφορικής επιτάχυνσης καθώς και το μέτρο της στατικής τριβής. Να συγκρίνετε τη στατική τριβή στη διάρκεια της κύλισης με τη στατική τριβή όταν το στερεό ήταν ακίνητο. </w:t>
      </w:r>
      <w:r w:rsidRPr="00FC1DD1">
        <w:rPr>
          <w:szCs w:val="22"/>
        </w:rPr>
        <w:t>Η ροπή αδράνειας του σώματος ως προς άξονα που διέρχεται από το κέντρο του (για το δίσκο και το δακτ</w:t>
      </w:r>
      <w:r w:rsidRPr="00FC1DD1">
        <w:rPr>
          <w:szCs w:val="22"/>
        </w:rPr>
        <w:t>ύ</w:t>
      </w:r>
      <w:r w:rsidRPr="00FC1DD1">
        <w:rPr>
          <w:szCs w:val="22"/>
        </w:rPr>
        <w:t xml:space="preserve">λιο είναι και κάθετος στο επίπεδό τους, ενώ για τους κυλίνδρους συμπίπτει με τον άξονα συμμετρίας τους) δίνεται από τη σχέση: </w:t>
      </w:r>
      <w:r w:rsidRPr="00FC1DD1">
        <w:rPr>
          <w:position w:val="-6"/>
          <w:szCs w:val="22"/>
        </w:rPr>
        <w:object w:dxaOrig="999" w:dyaOrig="320">
          <v:shape id="_x0000_i1026" type="#_x0000_t75" style="width:50.05pt;height:16.15pt" o:ole="">
            <v:imagedata r:id="rId11" o:title=""/>
          </v:shape>
          <o:OLEObject Type="Embed" ProgID="Equation.DSMT4" ShapeID="_x0000_i1026" DrawAspect="Content" ObjectID="_1457423785" r:id="rId12"/>
        </w:object>
      </w:r>
      <w:r w:rsidRPr="00FC1DD1">
        <w:rPr>
          <w:szCs w:val="22"/>
        </w:rPr>
        <w:t xml:space="preserve">, όπου λ θετική </w:t>
      </w:r>
      <w:proofErr w:type="spellStart"/>
      <w:r w:rsidRPr="00FC1DD1">
        <w:rPr>
          <w:szCs w:val="22"/>
        </w:rPr>
        <w:t>αδιάστατη</w:t>
      </w:r>
      <w:proofErr w:type="spellEnd"/>
      <w:r w:rsidRPr="00FC1DD1">
        <w:rPr>
          <w:szCs w:val="22"/>
        </w:rPr>
        <w:t xml:space="preserve"> σταθερά.</w:t>
      </w:r>
    </w:p>
    <w:p w:rsidR="00BC6E19" w:rsidRDefault="00BC6E19" w:rsidP="00E300DC">
      <w:pPr>
        <w:rPr>
          <w:rFonts w:ascii="Comic Sans MS" w:hAnsi="Comic Sans MS"/>
        </w:rPr>
      </w:pPr>
    </w:p>
    <w:p w:rsidR="00BC6E19" w:rsidRDefault="00BC6E19" w:rsidP="00BC6E19">
      <w:pPr>
        <w:rPr>
          <w:lang w:val="en-US"/>
        </w:rPr>
      </w:pPr>
      <w:r>
        <w:rPr>
          <w:noProof/>
        </w:rPr>
        <w:pict>
          <v:shape id="_x0000_s1033" type="#_x0000_t75" style="position:absolute;left:0;text-align:left;margin-left:297pt;margin-top:-9.7pt;width:172.8pt;height:115.8pt;z-index:-251653120;mso-wrap-distance-left:8.5pt;mso-wrap-distance-right:0;mso-position-horizontal-relative:margin" filled="t">
            <v:imagedata r:id="rId13" o:title=""/>
            <w10:wrap type="square" anchorx="margin"/>
            <w10:anchorlock/>
          </v:shape>
        </w:pict>
      </w:r>
      <w:r>
        <w:t xml:space="preserve">ΑΠΑΝΤΗΣΗ: </w:t>
      </w:r>
    </w:p>
    <w:p w:rsidR="00BC6E19" w:rsidRPr="00BC6E19" w:rsidRDefault="00BC6E19" w:rsidP="00E300DC">
      <w:r>
        <w:t xml:space="preserve">Η στατική τριβή έχει φορά προς τα πάνω, ώστε να δημιουργεί την απαραίτητη ροπή, η οποία προκαλεί τη γωνιακή επιτάχυνση.     </w:t>
      </w:r>
      <w:r w:rsidRPr="00F65390">
        <w:rPr>
          <w:position w:val="-24"/>
        </w:rPr>
        <w:object w:dxaOrig="1219" w:dyaOrig="620">
          <v:shape id="_x0000_i1027" type="#_x0000_t75" style="width:60.85pt;height:31.05pt" o:ole="">
            <v:imagedata r:id="rId14" o:title=""/>
          </v:shape>
          <o:OLEObject Type="Embed" ProgID="Equation.DSMT4" ShapeID="_x0000_i1027" DrawAspect="Content" ObjectID="_1457423786" r:id="rId15"/>
        </w:object>
      </w:r>
      <w:r w:rsidRPr="007136D0">
        <w:t>,</w:t>
      </w:r>
      <w:r>
        <w:t xml:space="preserve"> </w:t>
      </w:r>
      <w:r w:rsidRPr="00F65390">
        <w:rPr>
          <w:position w:val="-24"/>
        </w:rPr>
        <w:object w:dxaOrig="2940" w:dyaOrig="620">
          <v:shape id="_x0000_i1028" type="#_x0000_t75" style="width:146.9pt;height:31.05pt" o:ole="">
            <v:imagedata r:id="rId16" o:title=""/>
          </v:shape>
          <o:OLEObject Type="Embed" ProgID="Equation.DSMT4" ShapeID="_x0000_i1028" DrawAspect="Content" ObjectID="_1457423787" r:id="rId17"/>
        </w:object>
      </w:r>
      <w:r>
        <w:t xml:space="preserve"> (μόνο σε δακτύλιο όπου λ=1, η στατική τριβή έχει ίδιο μέτρο)</w:t>
      </w:r>
    </w:p>
    <w:p w:rsidR="00BC6E19" w:rsidRPr="00773486" w:rsidRDefault="00BC6E19" w:rsidP="00BC6E19">
      <w:pPr>
        <w:pStyle w:val="a4"/>
      </w:pPr>
      <w:r>
        <w:t xml:space="preserve">Γ) Όταν το στερεό φθάσει στη βάση του κεκλιμένου επιπέδου, περνά στο οριζόντιο επίπεδο χωρίς απώλεια ενέργειας. </w:t>
      </w:r>
      <w:r w:rsidRPr="00315198">
        <w:t xml:space="preserve">Το οριζόντιο επίπεδο είναι κατασκευασμένο από το ίδιο υλικό με το κεκλιμένο </w:t>
      </w:r>
      <w:r>
        <w:t>και το στερεό συνεχίζει να κυλά χωρίς να ολισθαίνει. Να υπολογίσετε τη στατική τριβή μεταξύ στερεού και οριζόντιου δαπέδου.</w:t>
      </w:r>
    </w:p>
    <w:p w:rsidR="00BC6E19" w:rsidRDefault="00BC6E19">
      <w:pPr>
        <w:rPr>
          <w:rFonts w:ascii="Comic Sans MS" w:hAnsi="Comic Sans MS"/>
          <w:b/>
          <w:sz w:val="28"/>
          <w:szCs w:val="28"/>
          <w:u w:val="single"/>
        </w:rPr>
      </w:pPr>
    </w:p>
    <w:p w:rsidR="00BC6E19" w:rsidRDefault="00BC6E19">
      <w:pPr>
        <w:rPr>
          <w:color w:val="0000FF"/>
        </w:rPr>
      </w:pPr>
    </w:p>
    <w:p w:rsidR="00BC6E19" w:rsidRDefault="00BC6E19" w:rsidP="002F4A5D">
      <w:pPr>
        <w:jc w:val="center"/>
        <w:rPr>
          <w:color w:val="0000FF"/>
        </w:rPr>
      </w:pPr>
      <w:r>
        <w:object w:dxaOrig="5985" w:dyaOrig="1832">
          <v:shape id="_x0000_i1029" type="#_x0000_t75" style="width:375.7pt;height:114.6pt" o:ole="" filled="t" fillcolor="#c6d9f1">
            <v:imagedata r:id="rId18" o:title=""/>
          </v:shape>
          <o:OLEObject Type="Embed" ProgID="Visio.Drawing.11" ShapeID="_x0000_i1029" DrawAspect="Content" ObjectID="_1457423788" r:id="rId19"/>
        </w:object>
      </w:r>
    </w:p>
    <w:p w:rsidR="00BC6E19" w:rsidRDefault="00BC6E19">
      <w:pPr>
        <w:rPr>
          <w:color w:val="0000FF"/>
        </w:rPr>
      </w:pPr>
      <w:r>
        <w:rPr>
          <w:color w:val="0000FF"/>
        </w:rPr>
        <w:t xml:space="preserve">                 </w:t>
      </w:r>
    </w:p>
    <w:p w:rsidR="00BC6E19" w:rsidRDefault="00BC6E19" w:rsidP="00BC6E19">
      <w:r>
        <w:t xml:space="preserve">ΑΠΑΝΤΗΣΗ: Η στατική τριβή είναι μηδέν. Αφού δεν υπάρχει μεταφορική επιτάχυνση και το στερεό συνεχίζει να κυλά χωρίς να ολισθαίνει </w:t>
      </w:r>
      <w:r w:rsidRPr="00211EF7">
        <w:rPr>
          <w:position w:val="-12"/>
        </w:rPr>
        <w:object w:dxaOrig="1100" w:dyaOrig="360">
          <v:shape id="_x0000_i1030" type="#_x0000_t75" style="width:55.05pt;height:18.2pt" o:ole="">
            <v:imagedata r:id="rId20" o:title=""/>
          </v:shape>
          <o:OLEObject Type="Embed" ProgID="Equation.DSMT4" ShapeID="_x0000_i1030" DrawAspect="Content" ObjectID="_1457423789" r:id="rId21"/>
        </w:object>
      </w:r>
      <w:r>
        <w:t xml:space="preserve"> δεν υπάρχει και γωνιακή επιτάχυνση, άρα δε χρειάζεται να υπάρχει ροπή.</w:t>
      </w:r>
    </w:p>
    <w:p w:rsidR="00BC6E19" w:rsidRPr="00DC7321" w:rsidRDefault="00BC6E19" w:rsidP="00BC6E19">
      <w:pPr>
        <w:pStyle w:val="a4"/>
      </w:pPr>
      <w:r>
        <w:t xml:space="preserve">Δ) Το στερεό περνά σε πλάγιο επίπεδο ίδιας γωνίας κλίσης, ενώ συνεχίζει να κυλά χωρίς να ολισθαίνει. Να σχεδιάσετε, αιτιολογώντας, τη στατική τριβή μεταξύ του στερεού και του δαπέδου. Να υπολογίσετε το μέτρο της μεταφορικής επιτάχυνσης καθώς και το μέτρο της στατικής τριβής. Να συγκρίνετε το ύψος από το οριζόντιο δάπεδο </w:t>
      </w:r>
      <w:r>
        <w:rPr>
          <w:lang w:val="en-US"/>
        </w:rPr>
        <w:t>h</w:t>
      </w:r>
      <w:r w:rsidRPr="00DC7321">
        <w:rPr>
          <w:vertAlign w:val="subscript"/>
        </w:rPr>
        <w:t>1</w:t>
      </w:r>
      <w:r w:rsidRPr="00DC7321">
        <w:t xml:space="preserve">  </w:t>
      </w:r>
      <w:r>
        <w:t>στο οποίο θα φθάσει το στερεό</w:t>
      </w:r>
      <w:r w:rsidRPr="00DC7321">
        <w:t xml:space="preserve"> </w:t>
      </w:r>
      <w:r>
        <w:t xml:space="preserve">σε σχέση με το ύψος </w:t>
      </w:r>
      <w:r>
        <w:rPr>
          <w:lang w:val="en-US"/>
        </w:rPr>
        <w:t>h</w:t>
      </w:r>
      <w:r w:rsidRPr="00DC7321">
        <w:t xml:space="preserve"> </w:t>
      </w:r>
      <w:r>
        <w:t>από το οποίο αφέθηκε ελεύθερο</w:t>
      </w:r>
    </w:p>
    <w:p w:rsidR="00BC6E19" w:rsidRPr="00E300DC" w:rsidRDefault="00BC6E19"/>
    <w:p w:rsidR="00BC6E19" w:rsidRPr="00DC7321" w:rsidRDefault="00BC6E19" w:rsidP="00BC6E19">
      <w:r>
        <w:t xml:space="preserve">ΑΠΑΝΤΗΣΗ: Η στατική τριβή έχει </w:t>
      </w:r>
      <w:r w:rsidRPr="00315198">
        <w:rPr>
          <w:b/>
        </w:rPr>
        <w:t>φορά προς τα πάνω</w:t>
      </w:r>
      <w:r>
        <w:t xml:space="preserve">, ώστε να δημιουργεί την απαραίτητη ροπή, η οποία επιβραδύνει την κίνηση.   </w:t>
      </w:r>
      <w:r w:rsidRPr="00F65390">
        <w:rPr>
          <w:position w:val="-24"/>
        </w:rPr>
        <w:object w:dxaOrig="1219" w:dyaOrig="620">
          <v:shape id="_x0000_i1031" type="#_x0000_t75" style="width:60.85pt;height:31.05pt" o:ole="">
            <v:imagedata r:id="rId14" o:title=""/>
          </v:shape>
          <o:OLEObject Type="Embed" ProgID="Equation.DSMT4" ShapeID="_x0000_i1031" DrawAspect="Content" ObjectID="_1457423790" r:id="rId22"/>
        </w:object>
      </w:r>
      <w:r>
        <w:t xml:space="preserve">,   </w:t>
      </w:r>
      <w:r w:rsidRPr="00F65390">
        <w:rPr>
          <w:position w:val="-24"/>
        </w:rPr>
        <w:object w:dxaOrig="1900" w:dyaOrig="620">
          <v:shape id="_x0000_i1032" type="#_x0000_t75" style="width:95.15pt;height:31.05pt" o:ole="">
            <v:imagedata r:id="rId23" o:title=""/>
          </v:shape>
          <o:OLEObject Type="Embed" ProgID="Equation.DSMT4" ShapeID="_x0000_i1032" DrawAspect="Content" ObjectID="_1457423791" r:id="rId24"/>
        </w:object>
      </w:r>
    </w:p>
    <w:p w:rsidR="00BC6E19" w:rsidRDefault="00BC6E19" w:rsidP="00BC6E19">
      <w:pPr>
        <w:rPr>
          <w:lang w:val="en-US"/>
        </w:rPr>
      </w:pPr>
      <w:r>
        <w:t xml:space="preserve">Το στερεό φθάνει στο ίδιο ύψος: </w:t>
      </w:r>
      <w:r>
        <w:rPr>
          <w:lang w:val="en-US"/>
        </w:rPr>
        <w:t>h</w:t>
      </w:r>
      <w:r w:rsidRPr="00542155">
        <w:rPr>
          <w:vertAlign w:val="subscript"/>
        </w:rPr>
        <w:t>1</w:t>
      </w:r>
      <w:r w:rsidRPr="00542155">
        <w:t>=</w:t>
      </w:r>
      <w:r>
        <w:rPr>
          <w:lang w:val="en-US"/>
        </w:rPr>
        <w:t>h</w:t>
      </w:r>
    </w:p>
    <w:p w:rsidR="00BC6E19" w:rsidRDefault="00BC6E19">
      <w:pPr>
        <w:rPr>
          <w:rFonts w:ascii="Comic Sans MS" w:hAnsi="Comic Sans MS"/>
          <w:lang w:val="en-US"/>
        </w:rPr>
      </w:pPr>
    </w:p>
    <w:p w:rsidR="00BC6E19" w:rsidRPr="00B76618" w:rsidRDefault="00662790" w:rsidP="00662790">
      <w:pPr>
        <w:pStyle w:val="a"/>
      </w:pPr>
      <w:r>
        <w:rPr>
          <w:noProof/>
        </w:rPr>
        <w:drawing>
          <wp:anchor distT="0" distB="0" distL="114300" distR="114300" simplePos="0" relativeHeight="251665408" behindDoc="0" locked="0" layoutInCell="1" allowOverlap="1">
            <wp:simplePos x="970236" y="6285186"/>
            <wp:positionH relativeFrom="column">
              <wp:align>right</wp:align>
            </wp:positionH>
            <wp:positionV relativeFrom="paragraph">
              <wp:posOffset>79375</wp:posOffset>
            </wp:positionV>
            <wp:extent cx="2229529" cy="1429407"/>
            <wp:effectExtent l="19050" t="0" r="0" b="0"/>
            <wp:wrapSquare wrapText="bothSides"/>
            <wp:docPr id="281" name="Εικόνα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5" cstate="print"/>
                    <a:srcRect/>
                    <a:stretch>
                      <a:fillRect/>
                    </a:stretch>
                  </pic:blipFill>
                  <pic:spPr bwMode="auto">
                    <a:xfrm>
                      <a:off x="0" y="0"/>
                      <a:ext cx="2229529" cy="1429407"/>
                    </a:xfrm>
                    <a:prstGeom prst="rect">
                      <a:avLst/>
                    </a:prstGeom>
                    <a:noFill/>
                    <a:ln w="9525">
                      <a:noFill/>
                      <a:miter lim="800000"/>
                      <a:headEnd/>
                      <a:tailEnd/>
                    </a:ln>
                  </pic:spPr>
                </pic:pic>
              </a:graphicData>
            </a:graphic>
          </wp:anchor>
        </w:drawing>
      </w:r>
      <w:r w:rsidR="00BC6E19">
        <w:t xml:space="preserve">Στο </w:t>
      </w:r>
      <w:r w:rsidR="00BC6E19" w:rsidRPr="00315198">
        <w:t xml:space="preserve">στερεό </w:t>
      </w:r>
      <w:r w:rsidR="00BC6E19">
        <w:t xml:space="preserve">του διπλανού σχήματος, </w:t>
      </w:r>
      <w:r w:rsidR="00BC6E19" w:rsidRPr="00315198">
        <w:t>κυκλικής διατομής</w:t>
      </w:r>
      <w:r w:rsidR="00BC6E19" w:rsidRPr="00072508">
        <w:rPr>
          <w:szCs w:val="22"/>
        </w:rPr>
        <w:t xml:space="preserve"> </w:t>
      </w:r>
      <w:r w:rsidR="00BC6E19" w:rsidRPr="00FC1DD1">
        <w:rPr>
          <w:szCs w:val="22"/>
        </w:rPr>
        <w:t>με κατανομή μάζας συμμ</w:t>
      </w:r>
      <w:r w:rsidR="00BC6E19" w:rsidRPr="00FC1DD1">
        <w:rPr>
          <w:szCs w:val="22"/>
        </w:rPr>
        <w:t>ε</w:t>
      </w:r>
      <w:r w:rsidR="00BC6E19" w:rsidRPr="00FC1DD1">
        <w:rPr>
          <w:szCs w:val="22"/>
        </w:rPr>
        <w:t>τρική ως προς το κέντρο του</w:t>
      </w:r>
      <w:r w:rsidR="00BC6E19">
        <w:rPr>
          <w:szCs w:val="22"/>
        </w:rPr>
        <w:t>,</w:t>
      </w:r>
      <w:r w:rsidR="00BC6E19">
        <w:t xml:space="preserve"> ασκείται οριζόντια δύναμη </w:t>
      </w:r>
      <w:r w:rsidR="00BC6E19" w:rsidRPr="00B76618">
        <w:rPr>
          <w:position w:val="-4"/>
        </w:rPr>
        <w:object w:dxaOrig="260" w:dyaOrig="320">
          <v:shape id="_x0000_i1033" type="#_x0000_t75" style="width:12.85pt;height:16.15pt" o:ole="">
            <v:imagedata r:id="rId26" o:title=""/>
          </v:shape>
          <o:OLEObject Type="Embed" ProgID="Equation.DSMT4" ShapeID="_x0000_i1033" DrawAspect="Content" ObjectID="_1457423792" r:id="rId27"/>
        </w:object>
      </w:r>
      <w:r w:rsidR="00BC6E19">
        <w:t xml:space="preserve"> , ο φορέας της  οποίας  διέρχεται από το κέντρο της κυκλικής διατομής.</w:t>
      </w:r>
      <w:r>
        <w:t xml:space="preserve"> </w:t>
      </w:r>
      <w:r w:rsidR="00BC6E19">
        <w:t>Το στερεό</w:t>
      </w:r>
      <w:r w:rsidR="00BC6E19" w:rsidRPr="00072508">
        <w:t xml:space="preserve"> </w:t>
      </w:r>
      <w:r w:rsidR="00BC6E19">
        <w:t>κυλά χωρίς να ολισθαίνει.  Να σχεδιάσετε, αιτιολογώντας, τη στατική τριβή μεταξύ του στερεού και του δαπέδου. Να υπολογίσετε το μέτρο της μεταφορικής επιτάχυνσης καθώς και το μέτρο της στατικής τριβής.</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1"/>
      </w:tblGrid>
      <w:tr w:rsidR="001E5BA9" w:rsidTr="001E5BA9">
        <w:tblPrEx>
          <w:tblCellMar>
            <w:top w:w="0" w:type="dxa"/>
            <w:bottom w:w="0" w:type="dxa"/>
          </w:tblCellMar>
        </w:tblPrEx>
        <w:trPr>
          <w:trHeight w:val="836"/>
          <w:jc w:val="right"/>
        </w:trPr>
        <w:tc>
          <w:tcPr>
            <w:tcW w:w="2035" w:type="dxa"/>
            <w:tcBorders>
              <w:top w:val="nil"/>
              <w:left w:val="nil"/>
              <w:bottom w:val="nil"/>
              <w:right w:val="nil"/>
            </w:tcBorders>
          </w:tcPr>
          <w:p w:rsidR="001E5BA9" w:rsidRDefault="001E5BA9" w:rsidP="001E5BA9">
            <w:r>
              <w:object w:dxaOrig="1905" w:dyaOrig="2219">
                <v:shape id="_x0000_i1077" type="#_x0000_t75" style="width:95.15pt;height:110.9pt" o:ole="" filled="t" fillcolor="#c6d9f1 [671]">
                  <v:imagedata r:id="rId28" o:title=""/>
                </v:shape>
                <o:OLEObject Type="Embed" ProgID="Visio.Drawing.11" ShapeID="_x0000_i1077" DrawAspect="Content" ObjectID="_1457423793" r:id="rId29"/>
              </w:object>
            </w:r>
          </w:p>
        </w:tc>
      </w:tr>
    </w:tbl>
    <w:p w:rsidR="00BC6E19" w:rsidRDefault="00BC6E19" w:rsidP="00662790">
      <w:pPr>
        <w:ind w:left="360"/>
        <w:rPr>
          <w:lang w:val="en-US"/>
        </w:rPr>
      </w:pPr>
      <w:r>
        <w:t xml:space="preserve">Σε ίδιο στερεό, </w:t>
      </w:r>
      <w:r w:rsidRPr="00315198">
        <w:t>τυλίγουμε νήμα στην περιφέρειά του</w:t>
      </w:r>
      <w:r>
        <w:t xml:space="preserve"> και ασκούμε κατακόρυφη δύναμη </w:t>
      </w:r>
      <w:r w:rsidRPr="00B76618">
        <w:rPr>
          <w:position w:val="-4"/>
        </w:rPr>
        <w:object w:dxaOrig="260" w:dyaOrig="320">
          <v:shape id="_x0000_i1034" type="#_x0000_t75" style="width:12.85pt;height:16.15pt" o:ole="">
            <v:imagedata r:id="rId26" o:title=""/>
          </v:shape>
          <o:OLEObject Type="Embed" ProgID="Equation.DSMT4" ShapeID="_x0000_i1034" DrawAspect="Content" ObjectID="_1457423794" r:id="rId30"/>
        </w:object>
      </w:r>
      <w:r>
        <w:t xml:space="preserve"> με φορά προς τα πάνω. Το στερεό κυλά χωρίς να ολισθαίνει. </w:t>
      </w:r>
    </w:p>
    <w:p w:rsidR="00BC6E19" w:rsidRPr="00315198" w:rsidRDefault="00BC6E19" w:rsidP="001E5BA9">
      <w:pPr>
        <w:ind w:left="360"/>
        <w:rPr>
          <w:color w:val="0000FF"/>
        </w:rPr>
      </w:pPr>
      <w:r>
        <w:t>Να σχεδιάσετε, αιτιολογώντας, τη στατική τριβή μεταξύ του στερεού και του δαπέδου. Να υπολογίσετε το μέτρο της μεταφορικής επιτάχυνσης καθώς και το μέτρο της στατικής τριβής.</w:t>
      </w:r>
    </w:p>
    <w:p w:rsidR="00BC6E19" w:rsidRPr="00FC1DD1" w:rsidRDefault="00BC6E19" w:rsidP="001E5BA9">
      <w:pPr>
        <w:ind w:left="360"/>
      </w:pPr>
      <w:r w:rsidRPr="00FC1DD1">
        <w:t xml:space="preserve">Η ροπή αδράνειας του σώματος ως προς άξονα που διέρχεται από το κέντρο </w:t>
      </w:r>
      <w:r w:rsidRPr="00FC1DD1">
        <w:lastRenderedPageBreak/>
        <w:t>του</w:t>
      </w:r>
      <w:r>
        <w:t xml:space="preserve"> </w:t>
      </w:r>
      <w:r w:rsidRPr="00FC1DD1">
        <w:t xml:space="preserve">δίνεται από τη σχέση: </w:t>
      </w:r>
      <w:r w:rsidRPr="00FC1DD1">
        <w:rPr>
          <w:position w:val="-6"/>
        </w:rPr>
        <w:object w:dxaOrig="999" w:dyaOrig="320">
          <v:shape id="_x0000_i1035" type="#_x0000_t75" style="width:50.05pt;height:16.15pt" o:ole="">
            <v:imagedata r:id="rId11" o:title=""/>
          </v:shape>
          <o:OLEObject Type="Embed" ProgID="Equation.DSMT4" ShapeID="_x0000_i1035" DrawAspect="Content" ObjectID="_1457423795" r:id="rId31"/>
        </w:object>
      </w:r>
      <w:r w:rsidRPr="00FC1DD1">
        <w:t xml:space="preserve">, όπου λ θετική </w:t>
      </w:r>
      <w:r>
        <w:t xml:space="preserve"> </w:t>
      </w:r>
      <w:proofErr w:type="spellStart"/>
      <w:r w:rsidRPr="00FC1DD1">
        <w:t>αδιάστατη</w:t>
      </w:r>
      <w:proofErr w:type="spellEnd"/>
      <w:r w:rsidRPr="00FC1DD1">
        <w:t xml:space="preserve"> σταθερά.</w:t>
      </w:r>
    </w:p>
    <w:p w:rsidR="00BC6E19" w:rsidRDefault="00BC6E19" w:rsidP="0085118F">
      <w:pPr>
        <w:rPr>
          <w:rFonts w:ascii="Comic Sans MS" w:hAnsi="Comic Sans MS"/>
        </w:rPr>
      </w:pPr>
    </w:p>
    <w:p w:rsidR="00BC6E19" w:rsidRDefault="00BC6E19" w:rsidP="00BC6E19">
      <w:r>
        <w:t xml:space="preserve">ΑΠΑΝΤΗΣΗ  </w:t>
      </w:r>
      <w:r w:rsidRPr="00BD0FBD">
        <w:rPr>
          <w:position w:val="-28"/>
        </w:rPr>
        <w:object w:dxaOrig="2400" w:dyaOrig="660">
          <v:shape id="_x0000_i1036" type="#_x0000_t75" style="width:120pt;height:33.1pt" o:ole="">
            <v:imagedata r:id="rId32" o:title=""/>
          </v:shape>
          <o:OLEObject Type="Embed" ProgID="Equation.DSMT4" ShapeID="_x0000_i1036" DrawAspect="Content" ObjectID="_1457423796" r:id="rId33"/>
        </w:object>
      </w:r>
      <w:r>
        <w:t xml:space="preserve">     </w:t>
      </w:r>
      <w:r w:rsidRPr="00BD0FBD">
        <w:rPr>
          <w:position w:val="-24"/>
        </w:rPr>
        <w:object w:dxaOrig="1180" w:dyaOrig="620">
          <v:shape id="_x0000_i1037" type="#_x0000_t75" style="width:59.15pt;height:31.05pt" o:ole="">
            <v:imagedata r:id="rId34" o:title=""/>
          </v:shape>
          <o:OLEObject Type="Embed" ProgID="Equation.DSMT4" ShapeID="_x0000_i1037" DrawAspect="Content" ObjectID="_1457423797" r:id="rId35"/>
        </w:object>
      </w:r>
      <w:r>
        <w:t xml:space="preserve">   </w:t>
      </w:r>
      <w:r w:rsidRPr="00BD0FBD">
        <w:rPr>
          <w:position w:val="-24"/>
        </w:rPr>
        <w:object w:dxaOrig="980" w:dyaOrig="620">
          <v:shape id="_x0000_i1038" type="#_x0000_t75" style="width:48.85pt;height:31.05pt" o:ole="">
            <v:imagedata r:id="rId36" o:title=""/>
          </v:shape>
          <o:OLEObject Type="Embed" ProgID="Equation.DSMT4" ShapeID="_x0000_i1038" DrawAspect="Content" ObjectID="_1457423798" r:id="rId37"/>
        </w:object>
      </w:r>
    </w:p>
    <w:p w:rsidR="00BC6E19" w:rsidRDefault="00BC6E19" w:rsidP="0085118F">
      <w:pPr>
        <w:rPr>
          <w:rFonts w:ascii="Comic Sans MS" w:hAnsi="Comic Sans MS"/>
        </w:rPr>
      </w:pPr>
    </w:p>
    <w:tbl>
      <w:tblPr>
        <w:tblpPr w:leftFromText="180" w:rightFromText="180" w:vertAnchor="text" w:tblpXSpec="right" w:tblpY="1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1"/>
      </w:tblGrid>
      <w:tr w:rsidR="001E5BA9" w:rsidTr="001E5BA9">
        <w:tblPrEx>
          <w:tblCellMar>
            <w:top w:w="0" w:type="dxa"/>
            <w:bottom w:w="0" w:type="dxa"/>
          </w:tblCellMar>
        </w:tblPrEx>
        <w:trPr>
          <w:trHeight w:val="1548"/>
          <w:jc w:val="right"/>
        </w:trPr>
        <w:tc>
          <w:tcPr>
            <w:tcW w:w="2282" w:type="dxa"/>
            <w:tcBorders>
              <w:top w:val="nil"/>
              <w:left w:val="nil"/>
              <w:bottom w:val="nil"/>
              <w:right w:val="nil"/>
            </w:tcBorders>
          </w:tcPr>
          <w:p w:rsidR="001E5BA9" w:rsidRDefault="001E5BA9" w:rsidP="001E5BA9">
            <w:pPr>
              <w:pStyle w:val="a"/>
              <w:numPr>
                <w:ilvl w:val="0"/>
                <w:numId w:val="0"/>
              </w:numPr>
            </w:pPr>
            <w:r>
              <w:object w:dxaOrig="2002" w:dyaOrig="1775">
                <v:shape id="_x0000_i1078" type="#_x0000_t75" style="width:119.15pt;height:105.95pt" o:ole="" filled="t" fillcolor="#c6d9f1">
                  <v:imagedata r:id="rId38" o:title=""/>
                </v:shape>
                <o:OLEObject Type="Embed" ProgID="Visio.Drawing.11" ShapeID="_x0000_i1078" DrawAspect="Content" ObjectID="_1457423799" r:id="rId39"/>
              </w:object>
            </w:r>
          </w:p>
        </w:tc>
      </w:tr>
    </w:tbl>
    <w:p w:rsidR="00BC6E19" w:rsidRPr="00FC1DD1" w:rsidRDefault="00BC6E19" w:rsidP="001E5BA9">
      <w:pPr>
        <w:pStyle w:val="a"/>
      </w:pPr>
      <w:r w:rsidRPr="007136D0">
        <w:t>Στερεό</w:t>
      </w:r>
      <w:r w:rsidRPr="00FC1DD1">
        <w:t xml:space="preserve"> </w:t>
      </w:r>
      <w:r w:rsidRPr="007136D0">
        <w:t xml:space="preserve">κυκλικής διατομής </w:t>
      </w:r>
      <w:r w:rsidRPr="00FC1DD1">
        <w:rPr>
          <w:szCs w:val="22"/>
        </w:rPr>
        <w:t>με κατανομή μάζας συμμ</w:t>
      </w:r>
      <w:r w:rsidRPr="00FC1DD1">
        <w:rPr>
          <w:szCs w:val="22"/>
        </w:rPr>
        <w:t>ε</w:t>
      </w:r>
      <w:r w:rsidRPr="00FC1DD1">
        <w:rPr>
          <w:szCs w:val="22"/>
        </w:rPr>
        <w:t>τρική ως προς το κέντρο του</w:t>
      </w:r>
      <w:r>
        <w:rPr>
          <w:szCs w:val="22"/>
        </w:rPr>
        <w:t xml:space="preserve">, </w:t>
      </w:r>
      <w:r>
        <w:t xml:space="preserve">βρίσκεται σε </w:t>
      </w:r>
      <w:r w:rsidRPr="007D5BE6">
        <w:rPr>
          <w:b/>
        </w:rPr>
        <w:t>λείο</w:t>
      </w:r>
      <w:r>
        <w:t xml:space="preserve"> οριζόντιο επίπεδο. Να βρείτε σε ποιο σημείο της κατακόρυφης διαμέτρου πρέπει να ασκήσουμε σταθερή οριζόντια δύναμη </w:t>
      </w:r>
      <w:r w:rsidRPr="00B76618">
        <w:rPr>
          <w:position w:val="-4"/>
        </w:rPr>
        <w:object w:dxaOrig="260" w:dyaOrig="320">
          <v:shape id="_x0000_i1039" type="#_x0000_t75" style="width:12.85pt;height:16.15pt" o:ole="">
            <v:imagedata r:id="rId26" o:title=""/>
          </v:shape>
          <o:OLEObject Type="Embed" ProgID="Equation.DSMT4" ShapeID="_x0000_i1039" DrawAspect="Content" ObjectID="_1457423800" r:id="rId40"/>
        </w:object>
      </w:r>
      <w:r>
        <w:t xml:space="preserve"> , ώστε το στερεό να εκτελέσει κύλιση χωρίς ολίσθηση. </w:t>
      </w:r>
      <w:r w:rsidRPr="00FC1DD1">
        <w:t>Η ροπή αδράνειας του σώματος ως προς άξονα που διέρχεται από το κέντρο του</w:t>
      </w:r>
      <w:r>
        <w:t xml:space="preserve"> </w:t>
      </w:r>
      <w:r w:rsidRPr="00FC1DD1">
        <w:t xml:space="preserve">δίνεται από τη σχέση: </w:t>
      </w:r>
      <w:r w:rsidRPr="00FC1DD1">
        <w:rPr>
          <w:position w:val="-6"/>
        </w:rPr>
        <w:object w:dxaOrig="999" w:dyaOrig="320">
          <v:shape id="_x0000_i1040" type="#_x0000_t75" style="width:50.05pt;height:16.15pt" o:ole="">
            <v:imagedata r:id="rId11" o:title=""/>
          </v:shape>
          <o:OLEObject Type="Embed" ProgID="Equation.DSMT4" ShapeID="_x0000_i1040" DrawAspect="Content" ObjectID="_1457423801" r:id="rId41"/>
        </w:object>
      </w:r>
      <w:r w:rsidRPr="00FC1DD1">
        <w:t xml:space="preserve">, όπου λ θετική </w:t>
      </w:r>
      <w:r>
        <w:t xml:space="preserve"> </w:t>
      </w:r>
      <w:proofErr w:type="spellStart"/>
      <w:r w:rsidRPr="00FC1DD1">
        <w:t>αδιάστατη</w:t>
      </w:r>
      <w:proofErr w:type="spellEnd"/>
      <w:r w:rsidRPr="00FC1DD1">
        <w:t xml:space="preserve"> σταθερά.</w:t>
      </w:r>
    </w:p>
    <w:p w:rsidR="00BC6E19" w:rsidRDefault="00BC6E19">
      <w:pPr>
        <w:rPr>
          <w:rFonts w:ascii="Comic Sans MS" w:hAnsi="Comic Sans MS"/>
        </w:rPr>
      </w:pPr>
    </w:p>
    <w:p w:rsidR="00BC6E19" w:rsidRDefault="00BC6E19" w:rsidP="00BC6E19">
      <w:r>
        <w:t>Εξηγείστε γιατί η θέση του σημείου, δεν εξαρτάται από το μέτρο της δύναμης.</w:t>
      </w:r>
    </w:p>
    <w:p w:rsidR="00BC6E19" w:rsidRDefault="00BC6E19">
      <w:pPr>
        <w:rPr>
          <w:rFonts w:ascii="Comic Sans MS" w:hAnsi="Comic Sans MS"/>
        </w:rPr>
      </w:pPr>
    </w:p>
    <w:p w:rsidR="00BC6E19" w:rsidRDefault="00BC6E19" w:rsidP="00BC6E19">
      <w:r>
        <w:t xml:space="preserve">ΑΠΑΝΤΗΣΗ:  Σε απόσταση </w:t>
      </w:r>
      <w:r w:rsidRPr="007D5BE6">
        <w:rPr>
          <w:position w:val="-6"/>
        </w:rPr>
        <w:object w:dxaOrig="720" w:dyaOrig="279">
          <v:shape id="_x0000_i1041" type="#_x0000_t75" style="width:36pt;height:14.05pt" o:ole="">
            <v:imagedata r:id="rId42" o:title=""/>
          </v:shape>
          <o:OLEObject Type="Embed" ProgID="Equation.DSMT4" ShapeID="_x0000_i1041" DrawAspect="Content" ObjectID="_1457423802" r:id="rId43"/>
        </w:object>
      </w:r>
      <w:r>
        <w:t xml:space="preserve"> πάνω από το κέντρο της κυκλικής διατομής </w:t>
      </w:r>
    </w:p>
    <w:p w:rsidR="00BC6E19" w:rsidRPr="00E300DC" w:rsidRDefault="00BC6E19"/>
    <w:p w:rsidR="00BC6E19" w:rsidRPr="005D58C6" w:rsidRDefault="00BC6E19" w:rsidP="00BC6E19">
      <w:pPr>
        <w:pStyle w:val="a"/>
      </w:pPr>
      <w:r>
        <w:rPr>
          <w:noProof/>
        </w:rPr>
        <w:pict>
          <v:shape id="Εικόνα 5" o:spid="_x0000_s1031" type="#_x0000_t75" style="position:absolute;left:0;text-align:left;margin-left:411.65pt;margin-top:0;width:136.65pt;height:112.95pt;z-index:-251655168;visibility:visible;mso-position-horizontal:right"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">
            <v:imagedata r:id="rId44" o:title="" cropright="-189f"/>
            <w10:wrap type="square"/>
          </v:shape>
        </w:pict>
      </w:r>
      <w:r>
        <w:t xml:space="preserve">Στον κύλινδρο του διπλανού σχήματος  ασκείται μέσω νήματος που δε γλιστρά στην περιφέρειά του, οριζόντια δύναμη </w:t>
      </w:r>
      <w:r w:rsidRPr="00B76618">
        <w:rPr>
          <w:position w:val="-4"/>
        </w:rPr>
        <w:object w:dxaOrig="260" w:dyaOrig="320">
          <v:shape id="_x0000_i1042" type="#_x0000_t75" style="width:12.85pt;height:16.15pt" o:ole="">
            <v:imagedata r:id="rId26" o:title=""/>
          </v:shape>
          <o:OLEObject Type="Embed" ProgID="Equation.DSMT4" ShapeID="_x0000_i1042" DrawAspect="Content" ObjectID="_1457423803" r:id="rId45"/>
        </w:object>
      </w:r>
      <w:r>
        <w:t>. Ο κύλινδρος κυλά χωρίς να ολισθαίνει. Να υπολογίσετε το μέτρο της μεταφορικής επιτάχυνσης καθώς και το μέτρο της στατικής τριβής.</w:t>
      </w:r>
    </w:p>
    <w:p w:rsidR="00BC6E19" w:rsidRPr="00B76618" w:rsidRDefault="00BC6E19" w:rsidP="00BC6E19">
      <w:pPr>
        <w:ind w:left="360"/>
      </w:pPr>
      <w:r>
        <w:t>Ποια η φορά της στατικής τριβής; Ποια η ελάχιστη τιμή του συντελεστή οριακής τριβής για την οποία η κύλιση γίνεται χωρίς ολίσθηση;</w:t>
      </w:r>
    </w:p>
    <w:p w:rsidR="00BC6E19" w:rsidRPr="00167742" w:rsidRDefault="00BC6E19" w:rsidP="00BC6E19">
      <w:pPr>
        <w:rPr>
          <w:color w:val="0000FF"/>
        </w:rPr>
      </w:pPr>
      <w:r>
        <w:t xml:space="preserve">Η ροπή αδράνειας του κυλίνδρου ως προς τον άξονα συμμετρίας του δίνεται από τη σχέση </w:t>
      </w:r>
      <w:r w:rsidRPr="0029187F">
        <w:rPr>
          <w:position w:val="-24"/>
        </w:rPr>
        <w:object w:dxaOrig="1060" w:dyaOrig="620">
          <v:shape id="_x0000_i1043" type="#_x0000_t75" style="width:52.95pt;height:31.05pt" o:ole="">
            <v:imagedata r:id="rId46" o:title=""/>
          </v:shape>
          <o:OLEObject Type="Embed" ProgID="Equation.DSMT4" ShapeID="_x0000_i1043" DrawAspect="Content" ObjectID="_1457423804" r:id="rId47"/>
        </w:object>
      </w:r>
      <w:r>
        <w:t xml:space="preserve"> .            </w:t>
      </w:r>
    </w:p>
    <w:p w:rsidR="00BC6E19" w:rsidRPr="00072508" w:rsidRDefault="00BC6E19" w:rsidP="00BC6E19">
      <w:r>
        <w:t xml:space="preserve"> </w:t>
      </w:r>
      <w:r>
        <w:rPr>
          <w:rFonts w:ascii="Comic Sans MS" w:hAnsi="Comic Sans MS"/>
        </w:rPr>
        <w:t>ΑΠΑΝΤΗΣΗ:</w:t>
      </w:r>
      <w:r>
        <w:t xml:space="preserve">    </w:t>
      </w:r>
      <w:r w:rsidRPr="0029187F">
        <w:rPr>
          <w:position w:val="-24"/>
        </w:rPr>
        <w:object w:dxaOrig="1020" w:dyaOrig="620">
          <v:shape id="_x0000_i1044" type="#_x0000_t75" style="width:50.9pt;height:31.05pt" o:ole="">
            <v:imagedata r:id="rId48" o:title=""/>
          </v:shape>
          <o:OLEObject Type="Embed" ProgID="Equation.DSMT4" ShapeID="_x0000_i1044" DrawAspect="Content" ObjectID="_1457423805" r:id="rId49"/>
        </w:object>
      </w:r>
      <w:r>
        <w:t xml:space="preserve">   </w:t>
      </w:r>
      <w:r w:rsidRPr="0029187F">
        <w:rPr>
          <w:position w:val="-24"/>
        </w:rPr>
        <w:object w:dxaOrig="680" w:dyaOrig="620">
          <v:shape id="_x0000_i1045" type="#_x0000_t75" style="width:33.95pt;height:31.05pt" o:ole="">
            <v:imagedata r:id="rId50" o:title=""/>
          </v:shape>
          <o:OLEObject Type="Embed" ProgID="Equation.DSMT4" ShapeID="_x0000_i1045" DrawAspect="Content" ObjectID="_1457423806" r:id="rId51"/>
        </w:object>
      </w:r>
      <w:r>
        <w:t xml:space="preserve">     </w:t>
      </w:r>
      <w:r w:rsidRPr="0029187F">
        <w:rPr>
          <w:position w:val="-4"/>
        </w:rPr>
        <w:object w:dxaOrig="220" w:dyaOrig="320">
          <v:shape id="_x0000_i1046" type="#_x0000_t75" style="width:11.15pt;height:16.15pt" o:ole="">
            <v:imagedata r:id="rId52" o:title=""/>
          </v:shape>
          <o:OLEObject Type="Embed" ProgID="Equation.DSMT4" ShapeID="_x0000_i1046" DrawAspect="Content" ObjectID="_1457423807" r:id="rId53"/>
        </w:object>
      </w:r>
      <w:r>
        <w:t xml:space="preserve"> </w:t>
      </w:r>
      <w:r>
        <w:rPr>
          <w:rFonts w:ascii="Comic Sans MS" w:hAnsi="Comic Sans MS"/>
        </w:rPr>
        <w:t xml:space="preserve">ομόρροπη της </w:t>
      </w:r>
      <w:r w:rsidRPr="0029187F">
        <w:rPr>
          <w:rFonts w:ascii="Comic Sans MS" w:hAnsi="Comic Sans MS"/>
          <w:position w:val="-4"/>
        </w:rPr>
        <w:object w:dxaOrig="260" w:dyaOrig="320">
          <v:shape id="_x0000_i1047" type="#_x0000_t75" style="width:12.85pt;height:16.15pt" o:ole="">
            <v:imagedata r:id="rId54" o:title=""/>
          </v:shape>
          <o:OLEObject Type="Embed" ProgID="Equation.DSMT4" ShapeID="_x0000_i1047" DrawAspect="Content" ObjectID="_1457423808" r:id="rId55"/>
        </w:object>
      </w:r>
      <w:r>
        <w:t xml:space="preserve">  , </w:t>
      </w:r>
      <w:r w:rsidRPr="00610CF9">
        <w:rPr>
          <w:position w:val="-28"/>
        </w:rPr>
        <w:object w:dxaOrig="1040" w:dyaOrig="660">
          <v:shape id="_x0000_i1048" type="#_x0000_t75" style="width:52.15pt;height:33.1pt" o:ole="">
            <v:imagedata r:id="rId56" o:title=""/>
          </v:shape>
          <o:OLEObject Type="Embed" ProgID="Equation.DSMT4" ShapeID="_x0000_i1048" DrawAspect="Content" ObjectID="_1457423809" r:id="rId57"/>
        </w:object>
      </w:r>
    </w:p>
    <w:tbl>
      <w:tblPr>
        <w:tblpPr w:leftFromText="180" w:rightFromText="180" w:vertAnchor="text" w:tblpXSpec="right" w:tblpY="1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1"/>
      </w:tblGrid>
      <w:tr w:rsidR="001E5BA9" w:rsidTr="001E5BA9">
        <w:tblPrEx>
          <w:tblCellMar>
            <w:top w:w="0" w:type="dxa"/>
            <w:bottom w:w="0" w:type="dxa"/>
          </w:tblCellMar>
        </w:tblPrEx>
        <w:trPr>
          <w:trHeight w:val="1150"/>
          <w:jc w:val="right"/>
        </w:trPr>
        <w:tc>
          <w:tcPr>
            <w:tcW w:w="1961" w:type="dxa"/>
            <w:tcBorders>
              <w:top w:val="nil"/>
              <w:left w:val="nil"/>
              <w:bottom w:val="nil"/>
              <w:right w:val="nil"/>
            </w:tcBorders>
          </w:tcPr>
          <w:p w:rsidR="001E5BA9" w:rsidRDefault="001E5BA9" w:rsidP="001E5BA9">
            <w:pPr>
              <w:pStyle w:val="a"/>
              <w:numPr>
                <w:ilvl w:val="0"/>
                <w:numId w:val="0"/>
              </w:numPr>
            </w:pPr>
            <w:r>
              <w:object w:dxaOrig="2030" w:dyaOrig="1775">
                <v:shape id="_x0000_i1079" type="#_x0000_t75" style="width:109.65pt;height:95.6pt" o:ole="" filled="t" fillcolor="#c6d9f1">
                  <v:imagedata r:id="rId58" o:title=""/>
                </v:shape>
                <o:OLEObject Type="Embed" ProgID="Visio.Drawing.11" ShapeID="_x0000_i1079" DrawAspect="Content" ObjectID="_1457423810" r:id="rId59"/>
              </w:object>
            </w:r>
          </w:p>
        </w:tc>
      </w:tr>
    </w:tbl>
    <w:p w:rsidR="00BC6E19" w:rsidRPr="009844AC" w:rsidRDefault="00BC6E19" w:rsidP="00EF41A7">
      <w:pPr>
        <w:pStyle w:val="a"/>
      </w:pPr>
      <w:r w:rsidRPr="007136D0">
        <w:t>Στερεό</w:t>
      </w:r>
      <w:r w:rsidRPr="00FC1DD1">
        <w:t xml:space="preserve"> </w:t>
      </w:r>
      <w:r w:rsidRPr="007136D0">
        <w:t xml:space="preserve">κυκλικής διατομής </w:t>
      </w:r>
      <w:r w:rsidRPr="00FC1DD1">
        <w:rPr>
          <w:szCs w:val="22"/>
        </w:rPr>
        <w:t>με κατανομή μάζας</w:t>
      </w:r>
      <w:r>
        <w:t xml:space="preserve"> </w:t>
      </w:r>
      <w:r w:rsidRPr="00FC1DD1">
        <w:rPr>
          <w:szCs w:val="22"/>
        </w:rPr>
        <w:t>συμμ</w:t>
      </w:r>
      <w:r w:rsidRPr="00FC1DD1">
        <w:rPr>
          <w:szCs w:val="22"/>
        </w:rPr>
        <w:t>ε</w:t>
      </w:r>
      <w:r w:rsidRPr="00FC1DD1">
        <w:rPr>
          <w:szCs w:val="22"/>
        </w:rPr>
        <w:t>τρική ως προς το κέντρο του</w:t>
      </w:r>
      <w:r>
        <w:rPr>
          <w:szCs w:val="22"/>
        </w:rPr>
        <w:t xml:space="preserve">, </w:t>
      </w:r>
      <w:r>
        <w:t xml:space="preserve">  υπό την επίδραση της οριζόντιας δύναμης </w:t>
      </w:r>
      <w:r w:rsidRPr="00EF41A7">
        <w:rPr>
          <w:position w:val="-4"/>
        </w:rPr>
        <w:object w:dxaOrig="260" w:dyaOrig="320">
          <v:shape id="_x0000_i1049" type="#_x0000_t75" style="width:12.85pt;height:16.15pt" o:ole="">
            <v:imagedata r:id="rId60" o:title=""/>
          </v:shape>
          <o:OLEObject Type="Embed" ProgID="Equation.DSMT4" ShapeID="_x0000_i1049" DrawAspect="Content" ObjectID="_1457423811" r:id="rId61"/>
        </w:object>
      </w:r>
      <w:r>
        <w:t xml:space="preserve">, κυλά   </w:t>
      </w:r>
      <w:r w:rsidRPr="00EF41A7">
        <w:t>χωρίς να ολισθαίνει</w:t>
      </w:r>
      <w:r>
        <w:t xml:space="preserve">. Να υπολογίσετε το μέτρο της μεταφορικής επιτάχυνσης καθώς και το μέτρο της στατικής τριβής </w:t>
      </w:r>
      <w:r w:rsidRPr="005D58C6">
        <w:t xml:space="preserve">σε συνάρτηση με την απόσταση </w:t>
      </w:r>
      <w:r w:rsidRPr="005D58C6">
        <w:rPr>
          <w:lang w:val="en-US"/>
        </w:rPr>
        <w:t>r</w:t>
      </w:r>
      <w:r w:rsidRPr="005D58C6">
        <w:t xml:space="preserve"> του φορέα της </w:t>
      </w:r>
      <w:r w:rsidRPr="005D58C6">
        <w:rPr>
          <w:position w:val="-4"/>
        </w:rPr>
        <w:object w:dxaOrig="260" w:dyaOrig="320">
          <v:shape id="_x0000_i1050" type="#_x0000_t75" style="width:12.85pt;height:16.15pt" o:ole="">
            <v:imagedata r:id="rId60" o:title=""/>
          </v:shape>
          <o:OLEObject Type="Embed" ProgID="Equation.DSMT4" ShapeID="_x0000_i1050" DrawAspect="Content" ObjectID="_1457423812" r:id="rId62"/>
        </w:object>
      </w:r>
      <w:r w:rsidRPr="005D58C6">
        <w:t xml:space="preserve"> από το κέντρο της κυκλικής διατομής.</w:t>
      </w:r>
    </w:p>
    <w:p w:rsidR="00BC6E19" w:rsidRPr="00FC1DD1" w:rsidRDefault="00BC6E19" w:rsidP="009844AC">
      <w:r w:rsidRPr="00FC1DD1">
        <w:lastRenderedPageBreak/>
        <w:t xml:space="preserve">Η ροπή αδράνειας του </w:t>
      </w:r>
      <w:r>
        <w:t xml:space="preserve">στερεού </w:t>
      </w:r>
      <w:r w:rsidRPr="00FC1DD1">
        <w:t>ως προς άξονα που διέρχεται από το κέντρο του</w:t>
      </w:r>
      <w:r>
        <w:t xml:space="preserve"> </w:t>
      </w:r>
      <w:r w:rsidRPr="00FC1DD1">
        <w:t xml:space="preserve">δίνεται από τη σχέση: </w:t>
      </w:r>
      <w:r w:rsidRPr="00FC1DD1">
        <w:rPr>
          <w:position w:val="-6"/>
        </w:rPr>
        <w:object w:dxaOrig="999" w:dyaOrig="320">
          <v:shape id="_x0000_i1051" type="#_x0000_t75" style="width:50.05pt;height:16.15pt" o:ole="">
            <v:imagedata r:id="rId11" o:title=""/>
          </v:shape>
          <o:OLEObject Type="Embed" ProgID="Equation.DSMT4" ShapeID="_x0000_i1051" DrawAspect="Content" ObjectID="_1457423813" r:id="rId63"/>
        </w:object>
      </w:r>
      <w:r w:rsidRPr="00FC1DD1">
        <w:t xml:space="preserve">, όπου λ θετική </w:t>
      </w:r>
      <w:r>
        <w:t xml:space="preserve"> </w:t>
      </w:r>
      <w:proofErr w:type="spellStart"/>
      <w:r w:rsidRPr="00FC1DD1">
        <w:t>αδιάστατη</w:t>
      </w:r>
      <w:proofErr w:type="spellEnd"/>
      <w:r w:rsidRPr="00FC1DD1">
        <w:t xml:space="preserve"> σταθερά.</w:t>
      </w:r>
    </w:p>
    <w:p w:rsidR="00BC6E19" w:rsidRDefault="00BC6E19" w:rsidP="009844AC">
      <w:r>
        <w:t xml:space="preserve">Ποια η στατική τριβή, αν το στερεό είναι δακτύλιος όπου λ=1 και </w:t>
      </w:r>
      <w:r>
        <w:rPr>
          <w:lang w:val="en-US"/>
        </w:rPr>
        <w:t>r</w:t>
      </w:r>
      <w:r w:rsidRPr="00406521">
        <w:t>=</w:t>
      </w:r>
      <w:r>
        <w:rPr>
          <w:lang w:val="en-US"/>
        </w:rPr>
        <w:t>R</w:t>
      </w:r>
      <w:r>
        <w:t>;</w:t>
      </w:r>
    </w:p>
    <w:p w:rsidR="00BC6E19" w:rsidRPr="005D58C6" w:rsidRDefault="00BC6E19" w:rsidP="009844AC">
      <w:pPr>
        <w:rPr>
          <w:color w:val="0000FF"/>
        </w:rPr>
      </w:pPr>
      <w:r>
        <w:t xml:space="preserve"> ΑΠΑΝΤΗΣΗ: </w:t>
      </w:r>
      <w:r w:rsidRPr="007B2373">
        <w:rPr>
          <w:position w:val="-24"/>
        </w:rPr>
        <w:object w:dxaOrig="1540" w:dyaOrig="900">
          <v:shape id="_x0000_i1052" type="#_x0000_t75" style="width:76.95pt;height:45.1pt" o:ole="">
            <v:imagedata r:id="rId64" o:title=""/>
          </v:shape>
          <o:OLEObject Type="Embed" ProgID="Equation.DSMT4" ShapeID="_x0000_i1052" DrawAspect="Content" ObjectID="_1457423814" r:id="rId65"/>
        </w:object>
      </w:r>
      <w:r w:rsidRPr="00406521">
        <w:t xml:space="preserve">     </w:t>
      </w:r>
      <w:r w:rsidRPr="007B2373">
        <w:rPr>
          <w:position w:val="-24"/>
          <w:lang w:val="en-US"/>
        </w:rPr>
        <w:object w:dxaOrig="1359" w:dyaOrig="900">
          <v:shape id="_x0000_i1053" type="#_x0000_t75" style="width:67.85pt;height:45.1pt" o:ole="">
            <v:imagedata r:id="rId66" o:title=""/>
          </v:shape>
          <o:OLEObject Type="Embed" ProgID="Equation.DSMT4" ShapeID="_x0000_i1053" DrawAspect="Content" ObjectID="_1457423815" r:id="rId67"/>
        </w:object>
      </w:r>
      <w:r>
        <w:t xml:space="preserve">   για δακτύλιο Τ=0</w:t>
      </w:r>
    </w:p>
    <w:p w:rsidR="00BC6E19" w:rsidRDefault="009844AC" w:rsidP="009844AC">
      <w:pPr>
        <w:pStyle w:val="a"/>
      </w:pPr>
      <w:r>
        <w:rPr>
          <w:noProof/>
          <w:shd w:val="clear" w:color="auto" w:fill="auto"/>
        </w:rPr>
        <w:drawing>
          <wp:anchor distT="0" distB="0" distL="114300" distR="114300" simplePos="0" relativeHeight="251664384" behindDoc="0" locked="0" layoutInCell="1" allowOverlap="1">
            <wp:simplePos x="0" y="0"/>
            <wp:positionH relativeFrom="column">
              <wp:align>right</wp:align>
            </wp:positionH>
            <wp:positionV relativeFrom="paragraph">
              <wp:posOffset>0</wp:posOffset>
            </wp:positionV>
            <wp:extent cx="2570480" cy="1462405"/>
            <wp:effectExtent l="19050" t="0" r="1270" b="0"/>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srcRect/>
                    <a:stretch>
                      <a:fillRect/>
                    </a:stretch>
                  </pic:blipFill>
                  <pic:spPr bwMode="auto">
                    <a:xfrm>
                      <a:off x="0" y="0"/>
                      <a:ext cx="2570480" cy="1462405"/>
                    </a:xfrm>
                    <a:prstGeom prst="rect">
                      <a:avLst/>
                    </a:prstGeom>
                    <a:noFill/>
                    <a:ln w="9525">
                      <a:noFill/>
                      <a:miter lim="800000"/>
                      <a:headEnd/>
                      <a:tailEnd/>
                    </a:ln>
                  </pic:spPr>
                </pic:pic>
              </a:graphicData>
            </a:graphic>
          </wp:anchor>
        </w:drawing>
      </w:r>
      <w:r w:rsidR="00BC6E19" w:rsidRPr="00B72A3A">
        <w:t xml:space="preserve"> </w:t>
      </w:r>
      <w:r w:rsidR="00BC6E19">
        <w:t xml:space="preserve">Το στερεό του σχήματος ακτίνας </w:t>
      </w:r>
      <w:r w:rsidR="00BC6E19" w:rsidRPr="009844AC">
        <w:rPr>
          <w:lang w:val="en-US"/>
        </w:rPr>
        <w:t>R</w:t>
      </w:r>
      <w:r w:rsidR="00BC6E19" w:rsidRPr="00B72A3A">
        <w:t xml:space="preserve"> </w:t>
      </w:r>
      <w:r w:rsidR="00BC6E19" w:rsidRPr="005D58C6">
        <w:t>έχει κυκλική</w:t>
      </w:r>
      <w:r w:rsidRPr="009844AC">
        <w:t xml:space="preserve"> </w:t>
      </w:r>
      <w:r w:rsidR="00BC6E19" w:rsidRPr="005D58C6">
        <w:t xml:space="preserve">εγκοπή ακτίνας </w:t>
      </w:r>
      <w:r w:rsidR="00BC6E19" w:rsidRPr="009844AC">
        <w:rPr>
          <w:lang w:val="en-US"/>
        </w:rPr>
        <w:t>r</w:t>
      </w:r>
      <w:r w:rsidR="00BC6E19" w:rsidRPr="005D58C6">
        <w:t>. Η ροπή αδράνειας του στερεού ως προς τον άξονα περιστροφής του είναι Ι. Τυλ</w:t>
      </w:r>
      <w:r w:rsidR="00BC6E19" w:rsidRPr="005D58C6">
        <w:t>ί</w:t>
      </w:r>
      <w:r w:rsidR="00BC6E19" w:rsidRPr="005D58C6">
        <w:t xml:space="preserve">γουμε σχοινί στην εγκοπή </w:t>
      </w:r>
      <w:r w:rsidR="00BC6E19" w:rsidRPr="00B72A3A">
        <w:t xml:space="preserve">και </w:t>
      </w:r>
      <w:r w:rsidR="00BC6E19">
        <w:t xml:space="preserve">ασκούμε στο ελεύθερο άκρο οριζόντια δύναμη </w:t>
      </w:r>
      <w:r w:rsidR="00BC6E19" w:rsidRPr="00B72A3A">
        <w:rPr>
          <w:position w:val="-4"/>
        </w:rPr>
        <w:object w:dxaOrig="260" w:dyaOrig="320">
          <v:shape id="_x0000_i1054" type="#_x0000_t75" style="width:12.85pt;height:16.15pt" o:ole="">
            <v:imagedata r:id="rId69" o:title=""/>
          </v:shape>
          <o:OLEObject Type="Embed" ProgID="Equation.DSMT4" ShapeID="_x0000_i1054" DrawAspect="Content" ObjectID="_1457423816" r:id="rId70"/>
        </w:object>
      </w:r>
      <w:r w:rsidR="00BC6E19">
        <w:t>.</w:t>
      </w:r>
      <w:r w:rsidR="00BC6E19" w:rsidRPr="00B72A3A">
        <w:t xml:space="preserve"> </w:t>
      </w:r>
      <w:r w:rsidR="00BC6E19">
        <w:t xml:space="preserve">Το στερεό κυλά χωρίς να ολισθαίνει, ενώ ο άξονάς του έχει </w:t>
      </w:r>
      <w:r w:rsidR="00BC6E19" w:rsidRPr="009844AC">
        <w:rPr>
          <w:b/>
        </w:rPr>
        <w:t>σταθερή</w:t>
      </w:r>
      <w:r w:rsidR="00BC6E19">
        <w:t xml:space="preserve"> ταχύτητα </w:t>
      </w:r>
      <w:r w:rsidR="00BC6E19" w:rsidRPr="00CD032B">
        <w:rPr>
          <w:position w:val="-6"/>
        </w:rPr>
        <w:object w:dxaOrig="200" w:dyaOrig="340">
          <v:shape id="_x0000_i1055" type="#_x0000_t75" style="width:9.95pt;height:16.95pt" o:ole="">
            <v:imagedata r:id="rId71" o:title=""/>
          </v:shape>
          <o:OLEObject Type="Embed" ProgID="Equation.DSMT4" ShapeID="_x0000_i1055" DrawAspect="Content" ObjectID="_1457423817" r:id="rId72"/>
        </w:object>
      </w:r>
      <w:r w:rsidR="00BC6E19">
        <w:t xml:space="preserve">. Η κίνηση αυτή είναι αποτέλεσμα  της επίδρασης και μιας άλλης οριζόντιας δύναμης </w:t>
      </w:r>
      <w:r w:rsidR="00BC6E19" w:rsidRPr="00CD032B">
        <w:rPr>
          <w:position w:val="-12"/>
        </w:rPr>
        <w:object w:dxaOrig="279" w:dyaOrig="400">
          <v:shape id="_x0000_i1056" type="#_x0000_t75" style="width:14.05pt;height:19.85pt" o:ole="">
            <v:imagedata r:id="rId73" o:title=""/>
          </v:shape>
          <o:OLEObject Type="Embed" ProgID="Equation.DSMT4" ShapeID="_x0000_i1056" DrawAspect="Content" ObjectID="_1457423818" r:id="rId74"/>
        </w:object>
      </w:r>
      <w:r w:rsidR="00BC6E19">
        <w:t xml:space="preserve">, </w:t>
      </w:r>
      <w:r w:rsidR="00BC6E19" w:rsidRPr="005D58C6">
        <w:t>ο φορέας της οποίας διέρχεται από το κέντρο της κυκλικής εγκοπής.</w:t>
      </w:r>
      <w:r w:rsidR="00BC6E19" w:rsidRPr="00B72A3A">
        <w:t xml:space="preserve">   </w:t>
      </w:r>
    </w:p>
    <w:p w:rsidR="00BC6E19" w:rsidRDefault="00BC6E19" w:rsidP="009844AC">
      <w:pPr>
        <w:pStyle w:val="a4"/>
      </w:pPr>
      <w:r>
        <w:t>Α) Να σχεδιάσετε, αιτιολογώντας, τη στατική τριβή μεταξύ του στερεού και του δαπέδου.</w:t>
      </w:r>
    </w:p>
    <w:p w:rsidR="00BC6E19" w:rsidRPr="00B72A3A" w:rsidRDefault="00BC6E19" w:rsidP="009844AC">
      <w:pPr>
        <w:pStyle w:val="a4"/>
      </w:pPr>
      <w:r>
        <w:t xml:space="preserve"> Β)Να υπολογίσετε το μέτρο της στατικής τριβής καθώς και</w:t>
      </w:r>
      <w:r w:rsidRPr="00AC4239">
        <w:t xml:space="preserve"> </w:t>
      </w:r>
      <w:r>
        <w:t xml:space="preserve">το μέτρο της </w:t>
      </w:r>
      <w:r w:rsidRPr="00CD032B">
        <w:rPr>
          <w:position w:val="-12"/>
          <w:szCs w:val="22"/>
        </w:rPr>
        <w:object w:dxaOrig="279" w:dyaOrig="400">
          <v:shape id="_x0000_i1057" type="#_x0000_t75" style="width:14.05pt;height:19.85pt" o:ole="">
            <v:imagedata r:id="rId73" o:title=""/>
          </v:shape>
          <o:OLEObject Type="Embed" ProgID="Equation.DSMT4" ShapeID="_x0000_i1057" DrawAspect="Content" ObjectID="_1457423819" r:id="rId75"/>
        </w:object>
      </w:r>
      <w:r w:rsidRPr="00B72A3A">
        <w:t xml:space="preserve">                                                 </w:t>
      </w:r>
    </w:p>
    <w:p w:rsidR="00BC6E19" w:rsidRPr="00183481" w:rsidRDefault="00BC6E19" w:rsidP="009844AC">
      <w:pPr>
        <w:pStyle w:val="a4"/>
      </w:pPr>
      <w:r>
        <w:t>Γ) Με ποια ταχύτητα κινείται το άκρο του νήματος, το οποίο είναι σε επαφή με το χέρι;</w:t>
      </w:r>
    </w:p>
    <w:p w:rsidR="00BC6E19" w:rsidRDefault="00BC6E19" w:rsidP="009844AC">
      <w:r>
        <w:t xml:space="preserve">ΑΠΑΝΤΗΣΗ:  Η </w:t>
      </w:r>
      <w:r w:rsidRPr="00AC4239">
        <w:rPr>
          <w:position w:val="-4"/>
        </w:rPr>
        <w:object w:dxaOrig="220" w:dyaOrig="320">
          <v:shape id="_x0000_i1058" type="#_x0000_t75" style="width:11.15pt;height:16.15pt" o:ole="">
            <v:imagedata r:id="rId76" o:title=""/>
          </v:shape>
          <o:OLEObject Type="Embed" ProgID="Equation.DSMT4" ShapeID="_x0000_i1058" DrawAspect="Content" ObjectID="_1457423820" r:id="rId77"/>
        </w:object>
      </w:r>
      <w:r>
        <w:t xml:space="preserve"> είναι ομόρροπη της </w:t>
      </w:r>
      <w:r w:rsidRPr="00B72A3A">
        <w:rPr>
          <w:position w:val="-4"/>
        </w:rPr>
        <w:object w:dxaOrig="260" w:dyaOrig="320">
          <v:shape id="_x0000_i1059" type="#_x0000_t75" style="width:12.85pt;height:16.15pt" o:ole="">
            <v:imagedata r:id="rId69" o:title=""/>
          </v:shape>
          <o:OLEObject Type="Embed" ProgID="Equation.DSMT4" ShapeID="_x0000_i1059" DrawAspect="Content" ObjectID="_1457423821" r:id="rId78"/>
        </w:object>
      </w:r>
      <w:r>
        <w:t xml:space="preserve">, με μέτρο </w:t>
      </w:r>
      <w:r w:rsidRPr="00AC4239">
        <w:rPr>
          <w:position w:val="-24"/>
        </w:rPr>
        <w:object w:dxaOrig="880" w:dyaOrig="620">
          <v:shape id="_x0000_i1060" type="#_x0000_t75" style="width:43.85pt;height:31.05pt" o:ole="">
            <v:imagedata r:id="rId79" o:title=""/>
          </v:shape>
          <o:OLEObject Type="Embed" ProgID="Equation.DSMT4" ShapeID="_x0000_i1060" DrawAspect="Content" ObjectID="_1457423822" r:id="rId80"/>
        </w:object>
      </w:r>
    </w:p>
    <w:p w:rsidR="00BC6E19" w:rsidRDefault="00BC6E19" w:rsidP="009844AC">
      <w:r>
        <w:t xml:space="preserve">                       Η  </w:t>
      </w:r>
      <w:r w:rsidRPr="00CD032B">
        <w:rPr>
          <w:position w:val="-12"/>
        </w:rPr>
        <w:object w:dxaOrig="279" w:dyaOrig="400">
          <v:shape id="_x0000_i1061" type="#_x0000_t75" style="width:14.05pt;height:19.85pt" o:ole="">
            <v:imagedata r:id="rId73" o:title=""/>
          </v:shape>
          <o:OLEObject Type="Embed" ProgID="Equation.DSMT4" ShapeID="_x0000_i1061" DrawAspect="Content" ObjectID="_1457423823" r:id="rId81"/>
        </w:object>
      </w:r>
      <w:r>
        <w:t xml:space="preserve"> είναι αντίρροπη της </w:t>
      </w:r>
      <w:r w:rsidRPr="00B72A3A">
        <w:rPr>
          <w:position w:val="-4"/>
        </w:rPr>
        <w:object w:dxaOrig="260" w:dyaOrig="320">
          <v:shape id="_x0000_i1062" type="#_x0000_t75" style="width:12.85pt;height:16.15pt" o:ole="">
            <v:imagedata r:id="rId69" o:title=""/>
          </v:shape>
          <o:OLEObject Type="Embed" ProgID="Equation.DSMT4" ShapeID="_x0000_i1062" DrawAspect="Content" ObjectID="_1457423824" r:id="rId82"/>
        </w:object>
      </w:r>
      <w:r>
        <w:t xml:space="preserve">, με μέτρο </w:t>
      </w:r>
      <w:r w:rsidRPr="00AC4239">
        <w:rPr>
          <w:position w:val="-24"/>
        </w:rPr>
        <w:object w:dxaOrig="1359" w:dyaOrig="620">
          <v:shape id="_x0000_i1063" type="#_x0000_t75" style="width:67.85pt;height:31.05pt" o:ole="">
            <v:imagedata r:id="rId83" o:title=""/>
          </v:shape>
          <o:OLEObject Type="Embed" ProgID="Equation.DSMT4" ShapeID="_x0000_i1063" DrawAspect="Content" ObjectID="_1457423825" r:id="rId84"/>
        </w:object>
      </w:r>
    </w:p>
    <w:p w:rsidR="00BC6E19" w:rsidRPr="00756A43" w:rsidRDefault="00BC6E19" w:rsidP="009844AC">
      <w:r>
        <w:t xml:space="preserve">                       Το άκρο του νήματος έχει ταχύτητα: </w:t>
      </w:r>
      <w:r w:rsidRPr="00183481">
        <w:rPr>
          <w:position w:val="-24"/>
        </w:rPr>
        <w:object w:dxaOrig="1300" w:dyaOrig="620">
          <v:shape id="_x0000_i1064" type="#_x0000_t75" style="width:64.95pt;height:31.05pt" o:ole="">
            <v:imagedata r:id="rId85" o:title=""/>
          </v:shape>
          <o:OLEObject Type="Embed" ProgID="Equation.DSMT4" ShapeID="_x0000_i1064" DrawAspect="Content" ObjectID="_1457423826" r:id="rId86"/>
        </w:object>
      </w:r>
    </w:p>
    <w:tbl>
      <w:tblPr>
        <w:tblpPr w:leftFromText="180" w:rightFromText="180" w:vertAnchor="text" w:tblpXSpec="right" w:tblpY="19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5"/>
      </w:tblGrid>
      <w:tr w:rsidR="001E5BA9" w:rsidTr="001E5BA9">
        <w:tblPrEx>
          <w:tblCellMar>
            <w:top w:w="0" w:type="dxa"/>
            <w:bottom w:w="0" w:type="dxa"/>
          </w:tblCellMar>
        </w:tblPrEx>
        <w:trPr>
          <w:trHeight w:val="1754"/>
          <w:jc w:val="right"/>
        </w:trPr>
        <w:tc>
          <w:tcPr>
            <w:tcW w:w="2362" w:type="dxa"/>
            <w:tcBorders>
              <w:top w:val="nil"/>
              <w:left w:val="nil"/>
              <w:bottom w:val="nil"/>
              <w:right w:val="nil"/>
            </w:tcBorders>
          </w:tcPr>
          <w:p w:rsidR="001E5BA9" w:rsidRDefault="001E5BA9" w:rsidP="001E5BA9">
            <w:pPr>
              <w:pStyle w:val="a"/>
              <w:numPr>
                <w:ilvl w:val="0"/>
                <w:numId w:val="0"/>
              </w:numPr>
            </w:pPr>
            <w:r>
              <w:object w:dxaOrig="2242" w:dyaOrig="1775">
                <v:shape id="_x0000_i1080" type="#_x0000_t75" style="width:126.6pt;height:100.15pt" o:ole="" filled="t" fillcolor="#c6d9f1">
                  <v:imagedata r:id="rId87" o:title=""/>
                </v:shape>
                <o:OLEObject Type="Embed" ProgID="Visio.Drawing.11" ShapeID="_x0000_i1080" DrawAspect="Content" ObjectID="_1457423827" r:id="rId88"/>
              </w:object>
            </w:r>
          </w:p>
        </w:tc>
      </w:tr>
    </w:tbl>
    <w:p w:rsidR="00BC6E19" w:rsidRDefault="00BC6E19" w:rsidP="001E5BA9">
      <w:pPr>
        <w:pStyle w:val="a"/>
        <w:rPr>
          <w:szCs w:val="22"/>
        </w:rPr>
      </w:pPr>
      <w:r>
        <w:t xml:space="preserve">Το στερεό του σχήματος ακτίνας </w:t>
      </w:r>
      <w:r>
        <w:rPr>
          <w:lang w:val="en-US"/>
        </w:rPr>
        <w:t>R</w:t>
      </w:r>
      <w:r w:rsidRPr="00B72A3A">
        <w:t xml:space="preserve"> </w:t>
      </w:r>
      <w:r>
        <w:t xml:space="preserve">έχει κυκλική </w:t>
      </w:r>
      <w:r w:rsidRPr="00B72A3A">
        <w:t xml:space="preserve">εγκοπή ακτίνας </w:t>
      </w:r>
      <w:r>
        <w:rPr>
          <w:lang w:val="en-US"/>
        </w:rPr>
        <w:t>r</w:t>
      </w:r>
      <w:r>
        <w:t>.</w:t>
      </w:r>
      <w:r w:rsidRPr="00B72A3A">
        <w:t xml:space="preserve"> </w:t>
      </w:r>
      <w:r>
        <w:t xml:space="preserve">Η ροπή αδράνειας του στερεού ως προς τον άξονα περιστροφής του είναι Ι και η μάζα του Μ. </w:t>
      </w:r>
      <w:r w:rsidRPr="00B72A3A">
        <w:t>Τυλ</w:t>
      </w:r>
      <w:r w:rsidRPr="00B72A3A">
        <w:t>ί</w:t>
      </w:r>
      <w:r w:rsidRPr="00B72A3A">
        <w:t xml:space="preserve">γουμε σχοινί στην εγκοπή και </w:t>
      </w:r>
      <w:r>
        <w:t xml:space="preserve">ασκούμε στο ελεύθερο άκρο οριζόντια δύναμη </w:t>
      </w:r>
      <w:r w:rsidRPr="00B72A3A">
        <w:rPr>
          <w:position w:val="-4"/>
        </w:rPr>
        <w:object w:dxaOrig="260" w:dyaOrig="320">
          <v:shape id="_x0000_i1065" type="#_x0000_t75" style="width:12.85pt;height:16.15pt" o:ole="">
            <v:imagedata r:id="rId69" o:title=""/>
          </v:shape>
          <o:OLEObject Type="Embed" ProgID="Equation.DSMT4" ShapeID="_x0000_i1065" DrawAspect="Content" ObjectID="_1457423828" r:id="rId89"/>
        </w:object>
      </w:r>
      <w:r>
        <w:t>.</w:t>
      </w:r>
      <w:r w:rsidRPr="00B72A3A">
        <w:t xml:space="preserve"> </w:t>
      </w:r>
      <w:r>
        <w:t xml:space="preserve">Το στερεό κυλά χωρίς να ολισθαίνει. </w:t>
      </w:r>
      <w:r>
        <w:rPr>
          <w:szCs w:val="22"/>
        </w:rPr>
        <w:t xml:space="preserve">Να υπολογίσετε </w:t>
      </w:r>
      <w:r>
        <w:t xml:space="preserve">το μέτρο της μεταφορικής επιτάχυνσης καθώς και το μέτρο της στατικής τριβής σε συνάρτηση με την ακτίνα  </w:t>
      </w:r>
      <w:r>
        <w:rPr>
          <w:lang w:val="en-US"/>
        </w:rPr>
        <w:t>r</w:t>
      </w:r>
      <w:r>
        <w:t xml:space="preserve"> της κυκλικής εγκοπής. Να δείξετε ότι αν </w:t>
      </w:r>
      <w:r w:rsidRPr="00B8516D">
        <w:rPr>
          <w:position w:val="-4"/>
        </w:rPr>
        <w:object w:dxaOrig="880" w:dyaOrig="260">
          <v:shape id="_x0000_i1066" type="#_x0000_t75" style="width:43.85pt;height:12.85pt" o:ole="">
            <v:imagedata r:id="rId90" o:title=""/>
          </v:shape>
          <o:OLEObject Type="Embed" ProgID="Equation.DSMT4" ShapeID="_x0000_i1066" DrawAspect="Content" ObjectID="_1457423829" r:id="rId91"/>
        </w:object>
      </w:r>
      <w:r>
        <w:t xml:space="preserve"> τότε η στατική τριβή </w:t>
      </w:r>
      <w:r w:rsidRPr="00AC4239">
        <w:rPr>
          <w:position w:val="-4"/>
        </w:rPr>
        <w:object w:dxaOrig="220" w:dyaOrig="320">
          <v:shape id="_x0000_i1067" type="#_x0000_t75" style="width:11.15pt;height:16.15pt" o:ole="">
            <v:imagedata r:id="rId76" o:title=""/>
          </v:shape>
          <o:OLEObject Type="Embed" ProgID="Equation.DSMT4" ShapeID="_x0000_i1067" DrawAspect="Content" ObjectID="_1457423830" r:id="rId92"/>
        </w:object>
      </w:r>
      <w:r>
        <w:t xml:space="preserve"> είναι αντίρροπη της </w:t>
      </w:r>
      <w:r w:rsidRPr="00B72A3A">
        <w:rPr>
          <w:position w:val="-4"/>
          <w:szCs w:val="22"/>
        </w:rPr>
        <w:object w:dxaOrig="260" w:dyaOrig="320">
          <v:shape id="_x0000_i1068" type="#_x0000_t75" style="width:12.85pt;height:16.15pt" o:ole="">
            <v:imagedata r:id="rId69" o:title=""/>
          </v:shape>
          <o:OLEObject Type="Embed" ProgID="Equation.DSMT4" ShapeID="_x0000_i1068" DrawAspect="Content" ObjectID="_1457423831" r:id="rId93"/>
        </w:object>
      </w:r>
      <w:r>
        <w:rPr>
          <w:szCs w:val="22"/>
        </w:rPr>
        <w:t xml:space="preserve">, ενώ αν </w:t>
      </w:r>
      <w:r w:rsidRPr="00B8516D">
        <w:rPr>
          <w:position w:val="-4"/>
          <w:szCs w:val="22"/>
        </w:rPr>
        <w:object w:dxaOrig="880" w:dyaOrig="260">
          <v:shape id="_x0000_i1069" type="#_x0000_t75" style="width:43.85pt;height:12.85pt" o:ole="">
            <v:imagedata r:id="rId94" o:title=""/>
          </v:shape>
          <o:OLEObject Type="Embed" ProgID="Equation.DSMT4" ShapeID="_x0000_i1069" DrawAspect="Content" ObjectID="_1457423832" r:id="rId95"/>
        </w:object>
      </w:r>
      <w:r>
        <w:rPr>
          <w:szCs w:val="22"/>
        </w:rPr>
        <w:t>, τότε η στατική τριβή είναι μηδέν.</w:t>
      </w:r>
    </w:p>
    <w:p w:rsidR="00BC6E19" w:rsidRDefault="00BC6E19" w:rsidP="009844AC">
      <w:r>
        <w:lastRenderedPageBreak/>
        <w:t xml:space="preserve">ΑΠΑΝΤΗΣΗ:     </w:t>
      </w:r>
      <w:r w:rsidRPr="00A61E48">
        <w:rPr>
          <w:position w:val="-54"/>
        </w:rPr>
        <w:object w:dxaOrig="1620" w:dyaOrig="1200">
          <v:shape id="_x0000_i1070" type="#_x0000_t75" style="width:81.1pt;height:60pt" o:ole="">
            <v:imagedata r:id="rId96" o:title=""/>
          </v:shape>
          <o:OLEObject Type="Embed" ProgID="Equation.DSMT4" ShapeID="_x0000_i1070" DrawAspect="Content" ObjectID="_1457423833" r:id="rId97"/>
        </w:object>
      </w:r>
      <w:r>
        <w:t xml:space="preserve">     </w:t>
      </w:r>
      <w:r w:rsidRPr="00A61E48">
        <w:rPr>
          <w:position w:val="-54"/>
        </w:rPr>
        <w:object w:dxaOrig="1700" w:dyaOrig="1200">
          <v:shape id="_x0000_i1071" type="#_x0000_t75" style="width:84.85pt;height:60pt" o:ole="">
            <v:imagedata r:id="rId98" o:title=""/>
          </v:shape>
          <o:OLEObject Type="Embed" ProgID="Equation.DSMT4" ShapeID="_x0000_i1071" DrawAspect="Content" ObjectID="_1457423834" r:id="rId99"/>
        </w:object>
      </w:r>
    </w:p>
    <w:p w:rsidR="00BC6E19" w:rsidRDefault="00BC6E19" w:rsidP="00B8516D">
      <w:pPr>
        <w:rPr>
          <w:rFonts w:ascii="Comic Sans MS" w:hAnsi="Comic Sans MS"/>
          <w:szCs w:val="22"/>
        </w:rPr>
      </w:pPr>
    </w:p>
    <w:tbl>
      <w:tblPr>
        <w:tblpPr w:leftFromText="180" w:rightFromText="180" w:vertAnchor="text" w:tblpXSpec="right" w:tblpY="2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7"/>
      </w:tblGrid>
      <w:tr w:rsidR="00F45B0A" w:rsidTr="00F45B0A">
        <w:tblPrEx>
          <w:tblCellMar>
            <w:top w:w="0" w:type="dxa"/>
            <w:bottom w:w="0" w:type="dxa"/>
          </w:tblCellMar>
        </w:tblPrEx>
        <w:trPr>
          <w:trHeight w:val="1705"/>
          <w:jc w:val="right"/>
        </w:trPr>
        <w:tc>
          <w:tcPr>
            <w:tcW w:w="2459" w:type="dxa"/>
            <w:tcBorders>
              <w:top w:val="nil"/>
              <w:left w:val="nil"/>
              <w:bottom w:val="nil"/>
              <w:right w:val="nil"/>
            </w:tcBorders>
          </w:tcPr>
          <w:p w:rsidR="00F45B0A" w:rsidRDefault="00F45B0A" w:rsidP="00F45B0A">
            <w:pPr>
              <w:pStyle w:val="a"/>
              <w:numPr>
                <w:ilvl w:val="0"/>
                <w:numId w:val="0"/>
              </w:numPr>
            </w:pPr>
            <w:r>
              <w:object w:dxaOrig="2276" w:dyaOrig="1775">
                <v:shape id="_x0000_i1081" type="#_x0000_t75" style="width:130.35pt;height:101.4pt" o:ole="" filled="t" fillcolor="#c6d9f1">
                  <v:imagedata r:id="rId100" o:title=""/>
                </v:shape>
                <o:OLEObject Type="Embed" ProgID="Visio.Drawing.11" ShapeID="_x0000_i1081" DrawAspect="Content" ObjectID="_1457423835" r:id="rId101"/>
              </w:object>
            </w:r>
          </w:p>
        </w:tc>
      </w:tr>
    </w:tbl>
    <w:p w:rsidR="00BC6E19" w:rsidRDefault="00BC6E19" w:rsidP="009844AC">
      <w:pPr>
        <w:pStyle w:val="a"/>
      </w:pPr>
      <w:r>
        <w:t xml:space="preserve">Το στερεό του σχήματος ακτίνας </w:t>
      </w:r>
      <w:r>
        <w:rPr>
          <w:lang w:val="en-US"/>
        </w:rPr>
        <w:t>R</w:t>
      </w:r>
      <w:r w:rsidRPr="00B72A3A">
        <w:t xml:space="preserve"> </w:t>
      </w:r>
      <w:r>
        <w:t xml:space="preserve">έχει κυκλική </w:t>
      </w:r>
      <w:r w:rsidRPr="00B72A3A">
        <w:t xml:space="preserve">εγκοπή ακτίνας </w:t>
      </w:r>
      <w:r>
        <w:rPr>
          <w:lang w:val="en-US"/>
        </w:rPr>
        <w:t>r</w:t>
      </w:r>
      <w:r>
        <w:t>.</w:t>
      </w:r>
      <w:r w:rsidRPr="00B72A3A">
        <w:t xml:space="preserve"> </w:t>
      </w:r>
      <w:r>
        <w:t xml:space="preserve">Η ροπή αδράνειας του στερεού ως προς τον άξονα περιστροφής του είναι Ι και η μάζα του Μ. </w:t>
      </w:r>
      <w:r w:rsidRPr="00B72A3A">
        <w:t>Τυλ</w:t>
      </w:r>
      <w:r w:rsidRPr="00B72A3A">
        <w:t>ί</w:t>
      </w:r>
      <w:r w:rsidRPr="00B72A3A">
        <w:t xml:space="preserve">γουμε σχοινί στην εγκοπή και </w:t>
      </w:r>
      <w:r>
        <w:t xml:space="preserve">ασκούμε στο ελεύθερο άκρο οριζόντια δύναμη </w:t>
      </w:r>
      <w:r w:rsidRPr="00B72A3A">
        <w:rPr>
          <w:position w:val="-4"/>
        </w:rPr>
        <w:object w:dxaOrig="260" w:dyaOrig="320">
          <v:shape id="_x0000_i1072" type="#_x0000_t75" style="width:12.85pt;height:16.15pt" o:ole="">
            <v:imagedata r:id="rId69" o:title=""/>
          </v:shape>
          <o:OLEObject Type="Embed" ProgID="Equation.DSMT4" ShapeID="_x0000_i1072" DrawAspect="Content" ObjectID="_1457423836" r:id="rId102"/>
        </w:object>
      </w:r>
      <w:r>
        <w:t>.</w:t>
      </w:r>
      <w:r w:rsidRPr="00B72A3A">
        <w:t xml:space="preserve"> </w:t>
      </w:r>
      <w:r>
        <w:t xml:space="preserve">Το στερεό κυλά χωρίς να ολισθαίνει, ενώ το σχοινί τυλίγεται στην εγκοπή. Να σχεδιάσετε, αιτιολογώντας, τη στατική τριβή μεταξύ του στερεού και του δαπέδου.  </w:t>
      </w:r>
    </w:p>
    <w:p w:rsidR="00BC6E19" w:rsidRPr="00A61E48" w:rsidRDefault="00BC6E19" w:rsidP="00F45B0A">
      <w:pPr>
        <w:ind w:left="360"/>
      </w:pPr>
      <w:r>
        <w:rPr>
          <w:szCs w:val="22"/>
        </w:rPr>
        <w:t xml:space="preserve">Να υπολογίσετε </w:t>
      </w:r>
      <w:r>
        <w:t xml:space="preserve">το μέτρο της μεταφορικής επιτάχυνσης καθώς και το μέτρο της στατικής τριβής σε συνάρτηση με την ακτίνα  </w:t>
      </w:r>
      <w:r>
        <w:rPr>
          <w:lang w:val="en-US"/>
        </w:rPr>
        <w:t>r</w:t>
      </w:r>
      <w:r>
        <w:t xml:space="preserve"> της κυκλικής εγκοπής.   </w:t>
      </w:r>
    </w:p>
    <w:p w:rsidR="00BC6E19" w:rsidRPr="00AC4239" w:rsidRDefault="00BC6E19" w:rsidP="00AC4239">
      <w:pPr>
        <w:rPr>
          <w:rFonts w:ascii="Comic Sans MS" w:hAnsi="Comic Sans MS"/>
        </w:rPr>
      </w:pPr>
    </w:p>
    <w:p w:rsidR="00BC6E19" w:rsidRDefault="00BC6E19" w:rsidP="009844AC">
      <w:r>
        <w:t xml:space="preserve">ΑΠΑΝΤΗΣΗ:     </w:t>
      </w:r>
      <w:r w:rsidRPr="00A61E48">
        <w:rPr>
          <w:position w:val="-54"/>
        </w:rPr>
        <w:object w:dxaOrig="1620" w:dyaOrig="1200">
          <v:shape id="_x0000_i1073" type="#_x0000_t75" style="width:81.1pt;height:60pt" o:ole="">
            <v:imagedata r:id="rId103" o:title=""/>
          </v:shape>
          <o:OLEObject Type="Embed" ProgID="Equation.DSMT4" ShapeID="_x0000_i1073" DrawAspect="Content" ObjectID="_1457423837" r:id="rId104"/>
        </w:object>
      </w:r>
      <w:r>
        <w:t xml:space="preserve">     </w:t>
      </w:r>
      <w:r w:rsidRPr="00A61E48">
        <w:rPr>
          <w:position w:val="-54"/>
        </w:rPr>
        <w:object w:dxaOrig="1620" w:dyaOrig="1200">
          <v:shape id="_x0000_i1074" type="#_x0000_t75" style="width:81.1pt;height:60pt" o:ole="">
            <v:imagedata r:id="rId105" o:title=""/>
          </v:shape>
          <o:OLEObject Type="Embed" ProgID="Equation.DSMT4" ShapeID="_x0000_i1074" DrawAspect="Content" ObjectID="_1457423838" r:id="rId106"/>
        </w:object>
      </w:r>
      <w:r w:rsidRPr="00756A43">
        <w:t xml:space="preserve"> </w:t>
      </w:r>
      <w:r>
        <w:t xml:space="preserve">αντίρροπη της </w:t>
      </w:r>
      <w:r w:rsidRPr="00B72A3A">
        <w:rPr>
          <w:position w:val="-4"/>
        </w:rPr>
        <w:object w:dxaOrig="260" w:dyaOrig="320">
          <v:shape id="_x0000_i1075" type="#_x0000_t75" style="width:12.85pt;height:16.15pt" o:ole="">
            <v:imagedata r:id="rId69" o:title=""/>
          </v:shape>
          <o:OLEObject Type="Embed" ProgID="Equation.DSMT4" ShapeID="_x0000_i1075" DrawAspect="Content" ObjectID="_1457423839" r:id="rId107"/>
        </w:object>
      </w:r>
    </w:p>
    <w:p w:rsidR="009844AC" w:rsidRDefault="009844AC">
      <w:pPr>
        <w:jc w:val="right"/>
      </w:pPr>
      <w:r w:rsidRPr="0095253E">
        <w:rPr>
          <w:szCs w:val="22"/>
        </w:rPr>
        <w:pict>
          <v:shape id="_x0000_i1076" type="#_x0000_t75" style="width:180.85pt;height:23.6pt">
            <v:imagedata r:id="rId108" o:title=""/>
          </v:shape>
        </w:pict>
      </w:r>
    </w:p>
    <w:p w:rsidR="009844AC" w:rsidRPr="00BC20A3" w:rsidRDefault="009844AC" w:rsidP="00622F5E">
      <w:pPr>
        <w:ind w:left="6096" w:right="-1"/>
        <w:jc w:val="center"/>
        <w:rPr>
          <w:sz w:val="18"/>
          <w:szCs w:val="18"/>
        </w:rPr>
      </w:pPr>
      <w:r w:rsidRPr="00BC20A3">
        <w:rPr>
          <w:sz w:val="18"/>
          <w:szCs w:val="18"/>
        </w:rPr>
        <w:t>Επιμέλεια</w:t>
      </w:r>
    </w:p>
    <w:p w:rsidR="009844AC" w:rsidRPr="009844AC" w:rsidRDefault="009844AC" w:rsidP="009844AC">
      <w:pPr>
        <w:jc w:val="right"/>
        <w:rPr>
          <w:rFonts w:ascii="Comic Sans MS" w:hAnsi="Comic Sans MS"/>
          <w:color w:val="0000FF"/>
          <w:sz w:val="24"/>
          <w:szCs w:val="24"/>
        </w:rPr>
      </w:pPr>
      <w:r w:rsidRPr="009844AC">
        <w:rPr>
          <w:rFonts w:ascii="Comic Sans MS" w:hAnsi="Comic Sans MS"/>
          <w:color w:val="0000FF"/>
          <w:sz w:val="24"/>
          <w:szCs w:val="24"/>
        </w:rPr>
        <w:t xml:space="preserve">                                                   Θοδωρής  </w:t>
      </w:r>
      <w:proofErr w:type="spellStart"/>
      <w:r w:rsidRPr="009844AC">
        <w:rPr>
          <w:rFonts w:ascii="Comic Sans MS" w:hAnsi="Comic Sans MS"/>
          <w:color w:val="0000FF"/>
          <w:sz w:val="24"/>
          <w:szCs w:val="24"/>
        </w:rPr>
        <w:t>Παπασγουρίδης</w:t>
      </w:r>
      <w:proofErr w:type="spellEnd"/>
    </w:p>
    <w:p w:rsidR="00BC6E19" w:rsidRPr="00756A43" w:rsidRDefault="00BC6E19" w:rsidP="00756A43">
      <w:pPr>
        <w:rPr>
          <w:rFonts w:ascii="Comic Sans MS" w:hAnsi="Comic Sans MS"/>
          <w:szCs w:val="22"/>
        </w:rPr>
      </w:pPr>
    </w:p>
    <w:p w:rsidR="00BC6E19" w:rsidRPr="00E300DC" w:rsidRDefault="00BC6E19"/>
    <w:p w:rsidR="00C43688" w:rsidRPr="00BC6E19" w:rsidRDefault="00C43688" w:rsidP="00BC6E19"/>
    <w:sectPr w:rsidR="00C43688" w:rsidRPr="00BC6E19" w:rsidSect="005A685F">
      <w:headerReference w:type="default" r:id="rId109"/>
      <w:footerReference w:type="default" r:id="rId110"/>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983" w:rsidRDefault="00974983" w:rsidP="005A685F">
      <w:pPr>
        <w:spacing w:line="240" w:lineRule="auto"/>
      </w:pPr>
      <w:r>
        <w:separator/>
      </w:r>
    </w:p>
  </w:endnote>
  <w:endnote w:type="continuationSeparator" w:id="0">
    <w:p w:rsidR="00974983" w:rsidRDefault="00974983"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2C2916"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F45B0A">
      <w:rPr>
        <w:rStyle w:val="a8"/>
        <w:noProof/>
      </w:rPr>
      <w:t>1</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983" w:rsidRDefault="00974983" w:rsidP="005A685F">
      <w:pPr>
        <w:spacing w:line="240" w:lineRule="auto"/>
      </w:pPr>
      <w:r>
        <w:separator/>
      </w:r>
    </w:p>
  </w:footnote>
  <w:footnote w:type="continuationSeparator" w:id="0">
    <w:p w:rsidR="00974983" w:rsidRDefault="00974983"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582C484C"/>
    <w:multiLevelType w:val="hybridMultilevel"/>
    <w:tmpl w:val="DC7CFC00"/>
    <w:lvl w:ilvl="0" w:tplc="73EA4216">
      <w:start w:val="2"/>
      <w:numFmt w:val="decimal"/>
      <w:lvlText w:val="%1)"/>
      <w:lvlJc w:val="left"/>
      <w:pPr>
        <w:tabs>
          <w:tab w:val="num" w:pos="930"/>
        </w:tabs>
        <w:ind w:left="930" w:hanging="57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7310"/>
    <w:rsid w:val="000E7C18"/>
    <w:rsid w:val="001201BF"/>
    <w:rsid w:val="00176582"/>
    <w:rsid w:val="001C4A36"/>
    <w:rsid w:val="001E5BA9"/>
    <w:rsid w:val="002620C3"/>
    <w:rsid w:val="002C2916"/>
    <w:rsid w:val="002F77C7"/>
    <w:rsid w:val="003203E1"/>
    <w:rsid w:val="00341904"/>
    <w:rsid w:val="00354C19"/>
    <w:rsid w:val="00354F39"/>
    <w:rsid w:val="00366B16"/>
    <w:rsid w:val="00375B14"/>
    <w:rsid w:val="00384DA6"/>
    <w:rsid w:val="003A3D09"/>
    <w:rsid w:val="003C2225"/>
    <w:rsid w:val="003E0307"/>
    <w:rsid w:val="00440024"/>
    <w:rsid w:val="004737A3"/>
    <w:rsid w:val="00480F8B"/>
    <w:rsid w:val="004A3EDF"/>
    <w:rsid w:val="004C47E2"/>
    <w:rsid w:val="004E71F0"/>
    <w:rsid w:val="005457AB"/>
    <w:rsid w:val="005469A8"/>
    <w:rsid w:val="005547B4"/>
    <w:rsid w:val="005651C0"/>
    <w:rsid w:val="00582890"/>
    <w:rsid w:val="005A3361"/>
    <w:rsid w:val="005A685F"/>
    <w:rsid w:val="006005C2"/>
    <w:rsid w:val="006022C6"/>
    <w:rsid w:val="00643495"/>
    <w:rsid w:val="00660124"/>
    <w:rsid w:val="00662790"/>
    <w:rsid w:val="006C434F"/>
    <w:rsid w:val="006C6E7F"/>
    <w:rsid w:val="00706C93"/>
    <w:rsid w:val="007171B8"/>
    <w:rsid w:val="00735624"/>
    <w:rsid w:val="00736799"/>
    <w:rsid w:val="007571A2"/>
    <w:rsid w:val="00784759"/>
    <w:rsid w:val="0080754D"/>
    <w:rsid w:val="00881546"/>
    <w:rsid w:val="008C130F"/>
    <w:rsid w:val="00907F46"/>
    <w:rsid w:val="0091575F"/>
    <w:rsid w:val="009255E2"/>
    <w:rsid w:val="00942A00"/>
    <w:rsid w:val="00974983"/>
    <w:rsid w:val="009844AC"/>
    <w:rsid w:val="009B25CA"/>
    <w:rsid w:val="009D2B72"/>
    <w:rsid w:val="009E3871"/>
    <w:rsid w:val="00A00627"/>
    <w:rsid w:val="00A376E9"/>
    <w:rsid w:val="00A746BC"/>
    <w:rsid w:val="00A974A0"/>
    <w:rsid w:val="00AC2070"/>
    <w:rsid w:val="00B563D8"/>
    <w:rsid w:val="00BC6E19"/>
    <w:rsid w:val="00C43688"/>
    <w:rsid w:val="00C57E64"/>
    <w:rsid w:val="00CC00DA"/>
    <w:rsid w:val="00CE585D"/>
    <w:rsid w:val="00CF09F3"/>
    <w:rsid w:val="00D04551"/>
    <w:rsid w:val="00D10EB5"/>
    <w:rsid w:val="00D117C4"/>
    <w:rsid w:val="00D51391"/>
    <w:rsid w:val="00D95FD6"/>
    <w:rsid w:val="00DA0E27"/>
    <w:rsid w:val="00DC2C89"/>
    <w:rsid w:val="00DE126D"/>
    <w:rsid w:val="00DF37FB"/>
    <w:rsid w:val="00E42B70"/>
    <w:rsid w:val="00E61D79"/>
    <w:rsid w:val="00EB1B54"/>
    <w:rsid w:val="00F074E0"/>
    <w:rsid w:val="00F26692"/>
    <w:rsid w:val="00F45B0A"/>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Balloon Text"/>
    <w:basedOn w:val="a0"/>
    <w:link w:val="Char2"/>
    <w:uiPriority w:val="99"/>
    <w:semiHidden/>
    <w:unhideWhenUsed/>
    <w:rsid w:val="00E61D79"/>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E61D79"/>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7.bin"/><Relationship Id="rId42" Type="http://schemas.openxmlformats.org/officeDocument/2006/relationships/image" Target="media/image17.wmf"/><Relationship Id="rId47" Type="http://schemas.openxmlformats.org/officeDocument/2006/relationships/oleObject" Target="embeddings/oleObject22.bin"/><Relationship Id="rId63" Type="http://schemas.openxmlformats.org/officeDocument/2006/relationships/oleObject" Target="embeddings/oleObject31.bin"/><Relationship Id="rId68" Type="http://schemas.openxmlformats.org/officeDocument/2006/relationships/image" Target="media/image29.png"/><Relationship Id="rId84" Type="http://schemas.openxmlformats.org/officeDocument/2006/relationships/oleObject" Target="embeddings/oleObject43.bin"/><Relationship Id="rId89" Type="http://schemas.openxmlformats.org/officeDocument/2006/relationships/oleObject" Target="embeddings/oleObject46.bin"/><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1.bin"/><Relationship Id="rId107" Type="http://schemas.openxmlformats.org/officeDocument/2006/relationships/oleObject" Target="embeddings/oleObject57.bin"/><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5.emf"/><Relationship Id="rId66" Type="http://schemas.openxmlformats.org/officeDocument/2006/relationships/image" Target="media/image28.wmf"/><Relationship Id="rId74" Type="http://schemas.openxmlformats.org/officeDocument/2006/relationships/oleObject" Target="embeddings/oleObject36.bin"/><Relationship Id="rId79" Type="http://schemas.openxmlformats.org/officeDocument/2006/relationships/image" Target="media/image34.wmf"/><Relationship Id="rId87" Type="http://schemas.openxmlformats.org/officeDocument/2006/relationships/image" Target="media/image37.emf"/><Relationship Id="rId102" Type="http://schemas.openxmlformats.org/officeDocument/2006/relationships/oleObject" Target="embeddings/oleObject54.bin"/><Relationship Id="rId110"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oleObject" Target="embeddings/oleObject29.bin"/><Relationship Id="rId82" Type="http://schemas.openxmlformats.org/officeDocument/2006/relationships/oleObject" Target="embeddings/oleObject42.bin"/><Relationship Id="rId90" Type="http://schemas.openxmlformats.org/officeDocument/2006/relationships/image" Target="media/image38.wmf"/><Relationship Id="rId95" Type="http://schemas.openxmlformats.org/officeDocument/2006/relationships/oleObject" Target="embeddings/oleObject50.bin"/><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7.wmf"/><Relationship Id="rId69" Type="http://schemas.openxmlformats.org/officeDocument/2006/relationships/image" Target="media/image30.wmf"/><Relationship Id="rId77" Type="http://schemas.openxmlformats.org/officeDocument/2006/relationships/oleObject" Target="embeddings/oleObject38.bin"/><Relationship Id="rId100" Type="http://schemas.openxmlformats.org/officeDocument/2006/relationships/image" Target="media/image42.emf"/><Relationship Id="rId105" Type="http://schemas.openxmlformats.org/officeDocument/2006/relationships/image" Target="media/image44.wmf"/><Relationship Id="rId8" Type="http://schemas.openxmlformats.org/officeDocument/2006/relationships/oleObject" Target="embeddings/oleObject1.bin"/><Relationship Id="rId51" Type="http://schemas.openxmlformats.org/officeDocument/2006/relationships/oleObject" Target="embeddings/oleObject24.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image" Target="media/image36.wmf"/><Relationship Id="rId93" Type="http://schemas.openxmlformats.org/officeDocument/2006/relationships/oleObject" Target="embeddings/oleObject49.bin"/><Relationship Id="rId98" Type="http://schemas.openxmlformats.org/officeDocument/2006/relationships/image" Target="media/image41.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4.bin"/><Relationship Id="rId38" Type="http://schemas.openxmlformats.org/officeDocument/2006/relationships/image" Target="media/image16.emf"/><Relationship Id="rId46" Type="http://schemas.openxmlformats.org/officeDocument/2006/relationships/image" Target="media/image19.wmf"/><Relationship Id="rId59" Type="http://schemas.openxmlformats.org/officeDocument/2006/relationships/oleObject" Target="embeddings/oleObject28.bin"/><Relationship Id="rId67" Type="http://schemas.openxmlformats.org/officeDocument/2006/relationships/oleObject" Target="embeddings/oleObject33.bin"/><Relationship Id="rId103" Type="http://schemas.openxmlformats.org/officeDocument/2006/relationships/image" Target="media/image43.wmf"/><Relationship Id="rId108" Type="http://schemas.openxmlformats.org/officeDocument/2006/relationships/image" Target="media/image45.png"/><Relationship Id="rId20" Type="http://schemas.openxmlformats.org/officeDocument/2006/relationships/image" Target="media/image8.wmf"/><Relationship Id="rId41" Type="http://schemas.openxmlformats.org/officeDocument/2006/relationships/oleObject" Target="embeddings/oleObject19.bin"/><Relationship Id="rId54" Type="http://schemas.openxmlformats.org/officeDocument/2006/relationships/image" Target="media/image23.wmf"/><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oleObject" Target="embeddings/oleObject37.bin"/><Relationship Id="rId83" Type="http://schemas.openxmlformats.org/officeDocument/2006/relationships/image" Target="media/image35.wmf"/><Relationship Id="rId88" Type="http://schemas.openxmlformats.org/officeDocument/2006/relationships/oleObject" Target="embeddings/oleObject45.bin"/><Relationship Id="rId91" Type="http://schemas.openxmlformats.org/officeDocument/2006/relationships/oleObject" Target="embeddings/oleObject47.bin"/><Relationship Id="rId96" Type="http://schemas.openxmlformats.org/officeDocument/2006/relationships/image" Target="media/image40.wmf"/><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image" Target="media/image12.emf"/><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oleObject" Target="embeddings/oleObject56.bin"/><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8.png"/><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2.bin"/><Relationship Id="rId73" Type="http://schemas.openxmlformats.org/officeDocument/2006/relationships/image" Target="media/image32.wmf"/><Relationship Id="rId78" Type="http://schemas.openxmlformats.org/officeDocument/2006/relationships/oleObject" Target="embeddings/oleObject39.bin"/><Relationship Id="rId81" Type="http://schemas.openxmlformats.org/officeDocument/2006/relationships/oleObject" Target="embeddings/oleObject41.bin"/><Relationship Id="rId86" Type="http://schemas.openxmlformats.org/officeDocument/2006/relationships/oleObject" Target="embeddings/oleObject44.bin"/><Relationship Id="rId94" Type="http://schemas.openxmlformats.org/officeDocument/2006/relationships/image" Target="media/image39.wmf"/><Relationship Id="rId99" Type="http://schemas.openxmlformats.org/officeDocument/2006/relationships/oleObject" Target="embeddings/oleObject52.bin"/><Relationship Id="rId101" Type="http://schemas.openxmlformats.org/officeDocument/2006/relationships/oleObject" Target="embeddings/oleObject53.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emf"/><Relationship Id="rId18" Type="http://schemas.openxmlformats.org/officeDocument/2006/relationships/image" Target="media/image7.emf"/><Relationship Id="rId39" Type="http://schemas.openxmlformats.org/officeDocument/2006/relationships/oleObject" Target="embeddings/oleObject17.bin"/><Relationship Id="rId109" Type="http://schemas.openxmlformats.org/officeDocument/2006/relationships/header" Target="header1.xml"/><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oleObject" Target="embeddings/oleObject26.bin"/><Relationship Id="rId76" Type="http://schemas.openxmlformats.org/officeDocument/2006/relationships/image" Target="media/image33.wmf"/><Relationship Id="rId97" Type="http://schemas.openxmlformats.org/officeDocument/2006/relationships/oleObject" Target="embeddings/oleObject51.bin"/><Relationship Id="rId104" Type="http://schemas.openxmlformats.org/officeDocument/2006/relationships/oleObject" Target="embeddings/oleObject55.bin"/><Relationship Id="rId7" Type="http://schemas.openxmlformats.org/officeDocument/2006/relationships/image" Target="media/image1.emf"/><Relationship Id="rId71" Type="http://schemas.openxmlformats.org/officeDocument/2006/relationships/image" Target="media/image31.wmf"/><Relationship Id="rId92" Type="http://schemas.openxmlformats.org/officeDocument/2006/relationships/oleObject" Target="embeddings/oleObject48.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1331</Words>
  <Characters>7193</Characters>
  <Application>Microsoft Office Word</Application>
  <DocSecurity>0</DocSecurity>
  <Lines>59</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2014-03-27T08:55:00Z</cp:lastPrinted>
  <dcterms:created xsi:type="dcterms:W3CDTF">2014-03-27T08:55:00Z</dcterms:created>
  <dcterms:modified xsi:type="dcterms:W3CDTF">2014-03-27T09:03:00Z</dcterms:modified>
</cp:coreProperties>
</file>