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E0" w:rsidRDefault="00F074E0" w:rsidP="009255E2">
      <w:pPr>
        <w:pStyle w:val="10"/>
      </w:pPr>
      <w:r w:rsidRPr="00440949">
        <w:t>ΚΙΝΗΣΕΙΣ  ΕΛΕΥΘΕΡΟΥ ΣΤΕΡΕΟΥ</w:t>
      </w:r>
    </w:p>
    <w:tbl>
      <w:tblPr>
        <w:tblpPr w:leftFromText="180" w:rightFromText="180" w:vertAnchor="text" w:tblpXSpec="right" w:tblpY="1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</w:tblGrid>
      <w:tr w:rsidR="009255E2" w:rsidTr="009255E2">
        <w:tblPrEx>
          <w:tblCellMar>
            <w:top w:w="0" w:type="dxa"/>
            <w:bottom w:w="0" w:type="dxa"/>
          </w:tblCellMar>
        </w:tblPrEx>
        <w:trPr>
          <w:trHeight w:val="1274"/>
          <w:jc w:val="right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9255E2" w:rsidRDefault="009255E2" w:rsidP="009255E2">
            <w:pPr>
              <w:pStyle w:val="a4"/>
              <w:ind w:left="0" w:firstLine="0"/>
              <w:rPr>
                <w:lang w:val="en-US"/>
              </w:rPr>
            </w:pPr>
            <w:r>
              <w:object w:dxaOrig="2054" w:dyaOrig="2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8" type="#_x0000_t75" style="width:102.6pt;height:148.15pt" o:ole="" filled="t" fillcolor="#c6d9f1 [671]">
                  <v:imagedata r:id="rId7" o:title=""/>
                </v:shape>
                <o:OLEObject Type="Embed" ProgID="Visio.Drawing.11" ShapeID="_x0000_i1058" DrawAspect="Content" ObjectID="_1457422847" r:id="rId8"/>
              </w:object>
            </w:r>
          </w:p>
        </w:tc>
      </w:tr>
    </w:tbl>
    <w:p w:rsidR="00F074E0" w:rsidRDefault="00F074E0" w:rsidP="009255E2">
      <w:pPr>
        <w:pStyle w:val="a4"/>
        <w:ind w:left="426"/>
        <w:rPr>
          <w:lang w:val="en-US"/>
        </w:rPr>
      </w:pPr>
      <w:proofErr w:type="gramStart"/>
      <w:r>
        <w:rPr>
          <w:lang w:val="en-US"/>
        </w:rPr>
        <w:t>I</w:t>
      </w:r>
      <w:r w:rsidRPr="000C5A24">
        <w:t xml:space="preserve">) </w:t>
      </w:r>
      <w:r w:rsidRPr="00440949">
        <w:t xml:space="preserve">Ράβδος μήκους </w:t>
      </w:r>
      <w:r w:rsidRPr="00440949">
        <w:rPr>
          <w:lang w:val="en-US"/>
        </w:rPr>
        <w:t>L</w:t>
      </w:r>
      <w:r w:rsidRPr="00440949">
        <w:t xml:space="preserve"> βρίσκεται σε λεία οριζόντια επιφάνεια.</w:t>
      </w:r>
      <w:proofErr w:type="gramEnd"/>
      <w:r w:rsidRPr="00440949">
        <w:t xml:space="preserve"> Κάποια στιγμή που θεωρούμε </w:t>
      </w:r>
      <w:r w:rsidRPr="00440949">
        <w:rPr>
          <w:lang w:val="en-US"/>
        </w:rPr>
        <w:t>t</w:t>
      </w:r>
      <w:r w:rsidRPr="00440949">
        <w:t xml:space="preserve">=0, </w:t>
      </w:r>
      <w:r>
        <w:t xml:space="preserve">γνωρίζουμε τις ταχύτητες του μέσου Μ και του άκρου Γ οι οποίες έχουν ίσα μέτρα </w:t>
      </w:r>
      <w:proofErr w:type="spellStart"/>
      <w:r>
        <w:t>υ</w:t>
      </w:r>
      <w:r>
        <w:rPr>
          <w:vertAlign w:val="subscript"/>
        </w:rPr>
        <w:t>Μ</w:t>
      </w:r>
      <w:r>
        <w:t>=υ</w:t>
      </w:r>
      <w:r>
        <w:rPr>
          <w:vertAlign w:val="subscript"/>
        </w:rPr>
        <w:t>Γ</w:t>
      </w:r>
      <w:r>
        <w:t>=υ</w:t>
      </w:r>
      <w:proofErr w:type="spellEnd"/>
      <w:r>
        <w:t xml:space="preserve"> και κατευθύνσεις όπως στο σχήμα:</w:t>
      </w:r>
    </w:p>
    <w:p w:rsidR="00F074E0" w:rsidRDefault="00F074E0" w:rsidP="00F074E0">
      <w:pPr>
        <w:pStyle w:val="a4"/>
      </w:pPr>
      <w:r>
        <w:t>Α) Τι είδους κίνηση εκτελεί η ράβδος;</w:t>
      </w:r>
    </w:p>
    <w:p w:rsidR="00F074E0" w:rsidRDefault="00F074E0" w:rsidP="00F074E0">
      <w:pPr>
        <w:pStyle w:val="a4"/>
      </w:pPr>
      <w:r>
        <w:t>Β) Σχεδιάστε τη θέση της ράβδου μετά από χρονικό διάστημα Δ</w:t>
      </w:r>
      <w:r>
        <w:rPr>
          <w:lang w:val="en-US"/>
        </w:rPr>
        <w:t>t</w:t>
      </w:r>
      <w:r w:rsidRPr="00AA6A0F">
        <w:t>=</w:t>
      </w:r>
      <w:r>
        <w:t>π</w:t>
      </w:r>
      <w:r>
        <w:rPr>
          <w:lang w:val="en-US"/>
        </w:rPr>
        <w:t>L</w:t>
      </w:r>
      <w:r>
        <w:t>/8υ</w:t>
      </w:r>
    </w:p>
    <w:p w:rsidR="00F074E0" w:rsidRDefault="00F074E0" w:rsidP="00F074E0">
      <w:pPr>
        <w:pStyle w:val="a4"/>
      </w:pPr>
      <w:r>
        <w:t>Γ) Ποια η ταχύτητα και ποια η επιτάχυνση του άκρου Α στη θέση αυτή;</w:t>
      </w:r>
    </w:p>
    <w:p w:rsidR="00F074E0" w:rsidRDefault="00F074E0" w:rsidP="00440949">
      <w:pPr>
        <w:rPr>
          <w:rFonts w:ascii="Comic Sans MS" w:hAnsi="Comic Sans MS"/>
        </w:rPr>
      </w:pPr>
    </w:p>
    <w:p w:rsidR="00F074E0" w:rsidRPr="00F074E0" w:rsidRDefault="00F074E0" w:rsidP="00F074E0">
      <w:pPr>
        <w:rPr>
          <w:b/>
          <w:i/>
          <w:color w:val="548DD4" w:themeColor="text2" w:themeTint="99"/>
        </w:rPr>
      </w:pPr>
      <w:r w:rsidRPr="00F074E0">
        <w:rPr>
          <w:b/>
          <w:i/>
          <w:color w:val="548DD4" w:themeColor="text2" w:themeTint="99"/>
        </w:rPr>
        <w:t>ΑΠΑΝΤΗΣΗ</w:t>
      </w:r>
    </w:p>
    <w:p w:rsidR="00F074E0" w:rsidRDefault="00F074E0" w:rsidP="00440949">
      <w:pPr>
        <w:rPr>
          <w:rFonts w:ascii="Comic Sans MS" w:hAnsi="Comic Sans MS"/>
        </w:rPr>
      </w:pPr>
    </w:p>
    <w:p w:rsidR="00F074E0" w:rsidRPr="00543E06" w:rsidRDefault="00F074E0" w:rsidP="00F074E0">
      <w:pPr>
        <w:pStyle w:val="a4"/>
        <w:rPr>
          <w:color w:val="0000FF"/>
        </w:rPr>
      </w:pPr>
      <w:r>
        <w:t xml:space="preserve">Α) Το ελεύθερο στερεό εκτελεί είτε μεταφορική, </w:t>
      </w:r>
      <w:r w:rsidRPr="00543E06">
        <w:rPr>
          <w:color w:val="0000FF"/>
        </w:rPr>
        <w:t>(</w:t>
      </w:r>
      <w:r>
        <w:rPr>
          <w:color w:val="0000FF"/>
        </w:rPr>
        <w:t xml:space="preserve">μετά από στιγμιαία ώθηση δύναμης στο μέσο Μ), </w:t>
      </w:r>
      <w:r>
        <w:t xml:space="preserve">είτε περιστροφική γύρω από νοητό άξονα που διέρχεται από το κέντρο μάζας, </w:t>
      </w:r>
      <w:r>
        <w:rPr>
          <w:color w:val="0000FF"/>
        </w:rPr>
        <w:t>(μετά από στιγμιαία ώθηση ροπής ζεύγους δυνάμεων) ,</w:t>
      </w:r>
      <w:r>
        <w:t xml:space="preserve">είτε σύνθετη κίνηση </w:t>
      </w:r>
      <w:r>
        <w:rPr>
          <w:color w:val="0000FF"/>
        </w:rPr>
        <w:t>(μετά από στιγμιαία ώθηση δύναμης σε σημείο διαφορετικό του κέντρου μάζας).</w:t>
      </w:r>
    </w:p>
    <w:p w:rsidR="00F074E0" w:rsidRDefault="00F074E0" w:rsidP="00F074E0">
      <w:pPr>
        <w:ind w:left="680"/>
      </w:pPr>
      <w:r>
        <w:t>Η κίνηση της ράβδου δεν είναι μεταφορική, αφού τα σημεία Μ,Γ έχουν διαφορετικές ταχύτητες. Δεν είναι επίσης περιστροφική, αφού το μέσο Μ έχει ταχύτητα, άρα δεν περνά από αυτό ο νοητός άξονας. Συνεπώς η ράβδος εκτελεί σύνθετη κίνηση.</w:t>
      </w:r>
    </w:p>
    <w:p w:rsidR="00F074E0" w:rsidRDefault="00F074E0" w:rsidP="00F074E0">
      <w:pPr>
        <w:pStyle w:val="a4"/>
      </w:pPr>
      <w:r>
        <w:t>Β) Η σύνθετη κίνηση εξετάζεται ως επαλληλία μιας ομαλής μεταφορικής και μιας ομαλής περιστροφικής γύρω από νοητό άξονα που διέρχεται από το κέντρο μάζας, δηλαδή το μέσο Μ της ράβδου</w:t>
      </w:r>
      <w:r w:rsidRPr="00EF2752">
        <w:t>*</w:t>
      </w:r>
      <w:r>
        <w:t xml:space="preserve">. </w:t>
      </w:r>
    </w:p>
    <w:p w:rsidR="00F074E0" w:rsidRPr="004B17E8" w:rsidRDefault="00F074E0" w:rsidP="00F074E0">
      <w:pPr>
        <w:ind w:left="567"/>
      </w:pPr>
      <w:r w:rsidRPr="004B17E8">
        <w:t>Όταν λοιπόν στη συνέχεια αναφερόμαστε είτε σε μεταφορική, είτε σε περιστροφική κίνηση, θα εννοούμε μία από τις κινήσεις που συνθέτουν την πραγματική κίνηση της ράβδου.</w:t>
      </w:r>
    </w:p>
    <w:p w:rsidR="00F074E0" w:rsidRDefault="00F074E0" w:rsidP="00440949">
      <w:pPr>
        <w:rPr>
          <w:rFonts w:ascii="Comic Sans MS" w:hAnsi="Comic Sans MS"/>
        </w:rPr>
      </w:pPr>
    </w:p>
    <w:p w:rsidR="00F074E0" w:rsidRPr="00555424" w:rsidRDefault="00F074E0" w:rsidP="00EF2752">
      <w:pPr>
        <w:rPr>
          <w:rFonts w:ascii="Comic Sans MS" w:hAnsi="Comic Sans MS"/>
        </w:rPr>
      </w:pPr>
      <w:r w:rsidRPr="00EF2752">
        <w:rPr>
          <w:rFonts w:ascii="Comic Sans MS" w:hAnsi="Comic Sans MS"/>
        </w:rPr>
        <w:t xml:space="preserve">* </w:t>
      </w:r>
      <w:r w:rsidRPr="00555424">
        <w:rPr>
          <w:rFonts w:ascii="Comic Sans MS" w:hAnsi="Comic Sans MS"/>
          <w:color w:val="0000FF"/>
        </w:rPr>
        <w:t xml:space="preserve">Θεωρητικό υπόβαθρο της παραδοχής αυτής αποτελεί το θεώρημα </w:t>
      </w:r>
      <w:proofErr w:type="spellStart"/>
      <w:r w:rsidRPr="00555424">
        <w:rPr>
          <w:rFonts w:ascii="Comic Sans MS" w:hAnsi="Comic Sans MS"/>
          <w:color w:val="0000FF"/>
          <w:lang w:val="en-US"/>
        </w:rPr>
        <w:t>Chasle</w:t>
      </w:r>
      <w:proofErr w:type="spellEnd"/>
      <w:r w:rsidRPr="00555424">
        <w:rPr>
          <w:rFonts w:ascii="Comic Sans MS" w:hAnsi="Comic Sans MS"/>
          <w:color w:val="0000FF"/>
        </w:rPr>
        <w:t xml:space="preserve">, σύμφωνα με το οποίο: </w:t>
      </w:r>
      <w:r w:rsidRPr="00555424">
        <w:rPr>
          <w:rFonts w:ascii="Arial" w:hAnsi="Arial" w:cs="Arial"/>
          <w:color w:val="0000FF"/>
          <w:sz w:val="23"/>
          <w:szCs w:val="23"/>
          <w:shd w:val="clear" w:color="auto" w:fill="FFFFFF"/>
        </w:rPr>
        <w:t>«</w:t>
      </w:r>
      <w:r w:rsidRPr="00555424">
        <w:rPr>
          <w:rFonts w:ascii="Arial" w:hAnsi="Arial" w:cs="Arial"/>
          <w:i/>
          <w:iCs/>
          <w:color w:val="0000FF"/>
          <w:sz w:val="23"/>
          <w:szCs w:val="23"/>
          <w:shd w:val="clear" w:color="auto" w:fill="FFFFFF"/>
        </w:rPr>
        <w:t>Η γενική κίνηση ενός στερεού μπορεί να θεωρηθεί ότι αποτελείται από μια μεταφορά και μια περιστροφή…</w:t>
      </w:r>
      <w:r w:rsidRPr="00555424">
        <w:rPr>
          <w:rFonts w:ascii="Arial" w:hAnsi="Arial" w:cs="Arial"/>
          <w:color w:val="0000FF"/>
          <w:sz w:val="23"/>
          <w:szCs w:val="23"/>
          <w:shd w:val="clear" w:color="auto" w:fill="FFFFFF"/>
        </w:rPr>
        <w:t>»</w:t>
      </w:r>
    </w:p>
    <w:p w:rsidR="00F074E0" w:rsidRDefault="00F074E0" w:rsidP="00F074E0">
      <w:r>
        <w:t xml:space="preserve">Η ταχύτητα της μεταφορικής είναι η ταχύτητα του μέσου Μ, δηλαδή η </w:t>
      </w:r>
      <w:r w:rsidRPr="00963585">
        <w:rPr>
          <w:position w:val="-6"/>
        </w:rPr>
        <w:object w:dxaOrig="200" w:dyaOrig="340">
          <v:shape id="_x0000_i1025" type="#_x0000_t75" style="width:9.95pt;height:16.95pt" o:ole="">
            <v:imagedata r:id="rId9" o:title=""/>
          </v:shape>
          <o:OLEObject Type="Embed" ProgID="Equation.DSMT4" ShapeID="_x0000_i1025" DrawAspect="Content" ObjectID="_1457422848" r:id="rId10"/>
        </w:object>
      </w:r>
      <w:r>
        <w:t>.</w:t>
      </w:r>
    </w:p>
    <w:p w:rsidR="00F074E0" w:rsidRDefault="00F074E0" w:rsidP="00F074E0">
      <w:r>
        <w:t xml:space="preserve">Όλα τα σημεία της ράβδου έχουν ταχύτητα </w:t>
      </w:r>
      <w:r w:rsidRPr="00963585">
        <w:rPr>
          <w:position w:val="-6"/>
        </w:rPr>
        <w:object w:dxaOrig="200" w:dyaOrig="340">
          <v:shape id="_x0000_i1026" type="#_x0000_t75" style="width:9.95pt;height:16.95pt" o:ole="">
            <v:imagedata r:id="rId9" o:title=""/>
          </v:shape>
          <o:OLEObject Type="Embed" ProgID="Equation.DSMT4" ShapeID="_x0000_i1026" DrawAspect="Content" ObjectID="_1457422849" r:id="rId11"/>
        </w:object>
      </w:r>
      <w:r>
        <w:t>, λόγω της μεταφορικής κίνησης που θεωρούμε ότι εκτελεί.</w:t>
      </w:r>
    </w:p>
    <w:p w:rsidR="00F074E0" w:rsidRDefault="00F074E0" w:rsidP="00440949">
      <w:pPr>
        <w:rPr>
          <w:rFonts w:ascii="Comic Sans MS" w:hAnsi="Comic Sans MS"/>
        </w:rPr>
      </w:pPr>
    </w:p>
    <w:p w:rsidR="00F074E0" w:rsidRDefault="00F074E0" w:rsidP="00440949">
      <w:pPr>
        <w:rPr>
          <w:rFonts w:ascii="Comic Sans MS" w:hAnsi="Comic Sans MS"/>
        </w:rPr>
      </w:pPr>
      <w:r w:rsidRPr="009A5977">
        <w:lastRenderedPageBreak/>
        <w:t xml:space="preserve">                                           </w:t>
      </w:r>
      <w:r>
        <w:object w:dxaOrig="1640" w:dyaOrig="2960">
          <v:shape id="_x0000_i1027" type="#_x0000_t75" style="width:81.95pt;height:148.15pt" o:ole="" filled="t" fillcolor="#c6d9f1">
            <v:imagedata r:id="rId12" o:title=""/>
          </v:shape>
          <o:OLEObject Type="Embed" ProgID="Visio.Drawing.11" ShapeID="_x0000_i1027" DrawAspect="Content" ObjectID="_1457422850" r:id="rId13"/>
        </w:object>
      </w:r>
    </w:p>
    <w:p w:rsidR="00F074E0" w:rsidRDefault="00F074E0" w:rsidP="00440949">
      <w:pPr>
        <w:rPr>
          <w:rFonts w:ascii="Comic Sans MS" w:hAnsi="Comic Sans MS"/>
        </w:rPr>
      </w:pPr>
    </w:p>
    <w:p w:rsidR="00F074E0" w:rsidRDefault="00F074E0" w:rsidP="00F074E0">
      <w:pPr>
        <w:ind w:left="567"/>
      </w:pPr>
      <w:r>
        <w:t xml:space="preserve">Εφόσον θεωρούμε ότι εκτελεί περιστροφική γύρω από νοητό άξονα που διέρχεται από το μέσο της Μ, τα άκρα Α, Γ θα εκτελούν κυκλική κίνηση ακτίνας </w:t>
      </w:r>
      <w:r w:rsidRPr="001974F5">
        <w:rPr>
          <w:position w:val="-24"/>
        </w:rPr>
        <w:object w:dxaOrig="1820" w:dyaOrig="620">
          <v:shape id="_x0000_i1055" type="#_x0000_t75" style="width:91.05pt;height:31.05pt" o:ole="">
            <v:imagedata r:id="rId14" o:title=""/>
          </v:shape>
          <o:OLEObject Type="Embed" ProgID="Equation.DSMT4" ShapeID="_x0000_i1055" DrawAspect="Content" ObjectID="_1457422851" r:id="rId15"/>
        </w:object>
      </w:r>
      <w:r>
        <w:t xml:space="preserve">, οπότε έχουν γραμμική ταχύτητα ίσου μέτρου </w:t>
      </w:r>
      <w:r w:rsidRPr="001974F5">
        <w:rPr>
          <w:position w:val="-24"/>
        </w:rPr>
        <w:object w:dxaOrig="980" w:dyaOrig="620">
          <v:shape id="_x0000_i1056" type="#_x0000_t75" style="width:48.85pt;height:31.05pt" o:ole="">
            <v:imagedata r:id="rId16" o:title=""/>
          </v:shape>
          <o:OLEObject Type="Embed" ProgID="Equation.DSMT4" ShapeID="_x0000_i1056" DrawAspect="Content" ObjectID="_1457422852" r:id="rId17"/>
        </w:object>
      </w:r>
      <w:r>
        <w:t xml:space="preserve"> και αντίθετης φοράς.  </w:t>
      </w:r>
    </w:p>
    <w:p w:rsidR="00F074E0" w:rsidRDefault="00F074E0" w:rsidP="00F074E0">
      <w:pPr>
        <w:ind w:left="567"/>
      </w:pPr>
      <w:r>
        <w:rPr>
          <w:noProof/>
        </w:rPr>
        <w:pict>
          <v:shape id="_x0000_s1027" type="#_x0000_t75" style="position:absolute;left:0;text-align:left;margin-left:112.7pt;margin-top:-.55pt;width:152.7pt;height:156.4pt;z-index:251662336;mso-position-horizontal:right" filled="t" fillcolor="#c6d9f1">
            <v:imagedata r:id="rId18" o:title=""/>
            <w10:wrap type="square"/>
          </v:shape>
          <o:OLEObject Type="Embed" ProgID="Visio.Drawing.11" ShapeID="_x0000_s1027" DrawAspect="Content" ObjectID="_1457422880" r:id="rId19"/>
        </w:pict>
      </w:r>
      <w:r>
        <w:t>Για τις ταχύτητες των τριών σημείων ισχύει:</w:t>
      </w:r>
    </w:p>
    <w:p w:rsidR="00F074E0" w:rsidRDefault="00F074E0" w:rsidP="00F074E0">
      <w:pPr>
        <w:jc w:val="center"/>
        <w:rPr>
          <w:rFonts w:ascii="Comic Sans MS" w:hAnsi="Comic Sans MS"/>
        </w:rPr>
      </w:pPr>
      <w:r w:rsidRPr="007C2F56">
        <w:rPr>
          <w:rFonts w:ascii="Comic Sans MS" w:hAnsi="Comic Sans MS"/>
          <w:position w:val="-10"/>
        </w:rPr>
        <w:object w:dxaOrig="1200" w:dyaOrig="380">
          <v:shape id="_x0000_i1028" type="#_x0000_t75" style="width:60pt;height:19.05pt" o:ole="">
            <v:imagedata r:id="rId20" o:title=""/>
          </v:shape>
          <o:OLEObject Type="Embed" ProgID="Equation.DSMT4" ShapeID="_x0000_i1028" DrawAspect="Content" ObjectID="_1457422853" r:id="rId21"/>
        </w:object>
      </w:r>
      <w:r>
        <w:rPr>
          <w:rFonts w:ascii="Comic Sans MS" w:hAnsi="Comic Sans MS"/>
        </w:rPr>
        <w:t xml:space="preserve">,    </w:t>
      </w:r>
      <w:r w:rsidRPr="007C2F56">
        <w:rPr>
          <w:rFonts w:ascii="Comic Sans MS" w:hAnsi="Comic Sans MS"/>
          <w:position w:val="-6"/>
        </w:rPr>
        <w:object w:dxaOrig="740" w:dyaOrig="340">
          <v:shape id="_x0000_i1029" type="#_x0000_t75" style="width:36.85pt;height:16.95pt" o:ole="">
            <v:imagedata r:id="rId22" o:title=""/>
          </v:shape>
          <o:OLEObject Type="Embed" ProgID="Equation.DSMT4" ShapeID="_x0000_i1029" DrawAspect="Content" ObjectID="_1457422854" r:id="rId23"/>
        </w:object>
      </w:r>
      <w:r>
        <w:rPr>
          <w:rFonts w:ascii="Comic Sans MS" w:hAnsi="Comic Sans MS"/>
        </w:rPr>
        <w:t xml:space="preserve">  και  </w:t>
      </w:r>
      <w:r w:rsidRPr="007C2F56">
        <w:rPr>
          <w:rFonts w:ascii="Comic Sans MS" w:hAnsi="Comic Sans MS"/>
          <w:position w:val="-10"/>
        </w:rPr>
        <w:object w:dxaOrig="1180" w:dyaOrig="380">
          <v:shape id="_x0000_i1030" type="#_x0000_t75" style="width:59.15pt;height:19.05pt" o:ole="">
            <v:imagedata r:id="rId24" o:title=""/>
          </v:shape>
          <o:OLEObject Type="Embed" ProgID="Equation.DSMT4" ShapeID="_x0000_i1030" DrawAspect="Content" ObjectID="_1457422855" r:id="rId25"/>
        </w:object>
      </w:r>
    </w:p>
    <w:p w:rsidR="00F074E0" w:rsidRDefault="00F074E0" w:rsidP="00F074E0">
      <w:pPr>
        <w:ind w:left="567"/>
        <w:rPr>
          <w:rFonts w:ascii="Comic Sans MS" w:hAnsi="Comic Sans MS"/>
        </w:rPr>
      </w:pPr>
      <w:r>
        <w:t xml:space="preserve">Αν η ράβδος στρεφόταν αριστερόστροφα, τότε για το άκρο Γ οι </w:t>
      </w:r>
      <w:r w:rsidRPr="00247BA0">
        <w:rPr>
          <w:position w:val="-6"/>
        </w:rPr>
        <w:object w:dxaOrig="200" w:dyaOrig="340">
          <v:shape id="_x0000_i1031" type="#_x0000_t75" style="width:9.95pt;height:16.95pt" o:ole="">
            <v:imagedata r:id="rId26" o:title=""/>
          </v:shape>
          <o:OLEObject Type="Embed" ProgID="Equation.DSMT4" ShapeID="_x0000_i1031" DrawAspect="Content" ObjectID="_1457422856" r:id="rId27"/>
        </w:object>
      </w:r>
      <w:r>
        <w:t xml:space="preserve"> και </w:t>
      </w:r>
      <w:r w:rsidRPr="00247BA0">
        <w:rPr>
          <w:position w:val="-10"/>
        </w:rPr>
        <w:object w:dxaOrig="360" w:dyaOrig="380">
          <v:shape id="_x0000_i1032" type="#_x0000_t75" style="width:18.2pt;height:19.05pt" o:ole="">
            <v:imagedata r:id="rId28" o:title=""/>
          </v:shape>
          <o:OLEObject Type="Embed" ProgID="Equation.DSMT4" ShapeID="_x0000_i1032" DrawAspect="Content" ObjectID="_1457422857" r:id="rId29"/>
        </w:object>
      </w:r>
      <w:r>
        <w:t xml:space="preserve"> θα ήταν ομόρροπες, οπότε θα έπρεπε </w:t>
      </w:r>
      <w:r w:rsidRPr="00247BA0">
        <w:rPr>
          <w:position w:val="-12"/>
        </w:rPr>
        <w:object w:dxaOrig="680" w:dyaOrig="360">
          <v:shape id="_x0000_i1033" type="#_x0000_t75" style="width:33.95pt;height:18.2pt" o:ole="">
            <v:imagedata r:id="rId30" o:title=""/>
          </v:shape>
          <o:OLEObject Type="Embed" ProgID="Equation.DSMT4" ShapeID="_x0000_i1033" DrawAspect="Content" ObjectID="_1457422858" r:id="rId31"/>
        </w:object>
      </w:r>
      <w:r>
        <w:t>, κάτι που δεν ισχύει.</w:t>
      </w:r>
      <w:r w:rsidRPr="009F137E">
        <w:t xml:space="preserve">                           </w:t>
      </w:r>
    </w:p>
    <w:p w:rsidR="00F074E0" w:rsidRPr="00141AE7" w:rsidRDefault="00F074E0" w:rsidP="00F074E0">
      <w:pPr>
        <w:ind w:left="567"/>
      </w:pPr>
      <w:r>
        <w:t>Συμπεραίνουμε λοιπόν ότι η φορά περιστροφής είναι δεξιόστροφη.</w:t>
      </w:r>
    </w:p>
    <w:p w:rsidR="00F074E0" w:rsidRPr="00141AE7" w:rsidRDefault="00F074E0" w:rsidP="00440949">
      <w:pPr>
        <w:rPr>
          <w:rFonts w:ascii="Comic Sans MS" w:hAnsi="Comic Sans MS"/>
          <w:color w:val="0000FF"/>
        </w:rPr>
      </w:pPr>
    </w:p>
    <w:p w:rsidR="00F074E0" w:rsidRDefault="00F074E0" w:rsidP="00F074E0">
      <w:pPr>
        <w:jc w:val="center"/>
        <w:rPr>
          <w:rFonts w:ascii="Comic Sans MS" w:hAnsi="Comic Sans MS"/>
          <w:color w:val="0000FF"/>
        </w:rPr>
      </w:pPr>
      <w:r>
        <w:object w:dxaOrig="3116" w:dyaOrig="3150">
          <v:shape id="_x0000_i1034" type="#_x0000_t75" style="width:156pt;height:157.65pt" o:ole="" filled="t" fillcolor="#c6d9f1">
            <v:imagedata r:id="rId32" o:title=""/>
          </v:shape>
          <o:OLEObject Type="Embed" ProgID="Visio.Drawing.11" ShapeID="_x0000_i1034" DrawAspect="Content" ObjectID="_1457422859" r:id="rId33"/>
        </w:object>
      </w:r>
    </w:p>
    <w:p w:rsidR="00F074E0" w:rsidRDefault="00F074E0" w:rsidP="00F074E0">
      <w:pPr>
        <w:ind w:left="567"/>
      </w:pPr>
      <w:r>
        <w:t xml:space="preserve">Άρα:  </w:t>
      </w:r>
      <w:r w:rsidRPr="00247BA0">
        <w:rPr>
          <w:position w:val="-24"/>
        </w:rPr>
        <w:object w:dxaOrig="7339" w:dyaOrig="620">
          <v:shape id="_x0000_i1035" type="#_x0000_t75" style="width:367.05pt;height:31.05pt" o:ole="">
            <v:imagedata r:id="rId34" o:title=""/>
          </v:shape>
          <o:OLEObject Type="Embed" ProgID="Equation.DSMT4" ShapeID="_x0000_i1035" DrawAspect="Content" ObjectID="_1457422860" r:id="rId35"/>
        </w:object>
      </w:r>
    </w:p>
    <w:p w:rsidR="00F074E0" w:rsidRDefault="00F074E0" w:rsidP="00F074E0">
      <w:pPr>
        <w:ind w:left="567"/>
      </w:pPr>
      <w:r>
        <w:t>Στο χρονικό διάστημα Δ</w:t>
      </w:r>
      <w:r>
        <w:rPr>
          <w:lang w:val="en-US"/>
        </w:rPr>
        <w:t>t</w:t>
      </w:r>
      <w:r w:rsidRPr="00AA6A0F">
        <w:t>=</w:t>
      </w:r>
      <w:r>
        <w:t>π</w:t>
      </w:r>
      <w:r>
        <w:rPr>
          <w:lang w:val="en-US"/>
        </w:rPr>
        <w:t>L</w:t>
      </w:r>
      <w:r>
        <w:t>/8υ , το μέσο Μ έχει μετατοπιστεί κατά:</w:t>
      </w:r>
    </w:p>
    <w:p w:rsidR="00F074E0" w:rsidRDefault="00F074E0" w:rsidP="00F074E0">
      <w:pPr>
        <w:jc w:val="center"/>
        <w:rPr>
          <w:rFonts w:ascii="Comic Sans MS" w:hAnsi="Comic Sans MS"/>
        </w:rPr>
      </w:pPr>
      <w:r w:rsidRPr="00D843A4">
        <w:rPr>
          <w:rFonts w:ascii="Comic Sans MS" w:hAnsi="Comic Sans MS"/>
          <w:position w:val="-24"/>
        </w:rPr>
        <w:object w:dxaOrig="3640" w:dyaOrig="620">
          <v:shape id="_x0000_i1036" type="#_x0000_t75" style="width:182.05pt;height:31.05pt" o:ole="">
            <v:imagedata r:id="rId36" o:title=""/>
          </v:shape>
          <o:OLEObject Type="Embed" ProgID="Equation.DSMT4" ShapeID="_x0000_i1036" DrawAspect="Content" ObjectID="_1457422861" r:id="rId37"/>
        </w:object>
      </w:r>
      <w:r>
        <w:rPr>
          <w:rFonts w:ascii="Comic Sans MS" w:hAnsi="Comic Sans MS"/>
        </w:rPr>
        <w:t>.</w:t>
      </w:r>
    </w:p>
    <w:p w:rsidR="00F074E0" w:rsidRPr="00F074E0" w:rsidRDefault="00F074E0" w:rsidP="00F074E0">
      <w:pPr>
        <w:ind w:left="567"/>
      </w:pPr>
      <w:r>
        <w:lastRenderedPageBreak/>
        <w:t xml:space="preserve">Στο ίδιο χρονικό διάστημα, λόγω της περιστροφικής κίνησης, η ράβδος έχει στραφεί κατά γωνία:           </w:t>
      </w:r>
      <w:r w:rsidRPr="00E6329C">
        <w:rPr>
          <w:position w:val="-24"/>
        </w:rPr>
        <w:object w:dxaOrig="3840" w:dyaOrig="620">
          <v:shape id="_x0000_i1037" type="#_x0000_t75" style="width:192pt;height:31.05pt" o:ole="">
            <v:imagedata r:id="rId38" o:title=""/>
          </v:shape>
          <o:OLEObject Type="Embed" ProgID="Equation.DSMT4" ShapeID="_x0000_i1037" DrawAspect="Content" ObjectID="_1457422862" r:id="rId39"/>
        </w:object>
      </w:r>
    </w:p>
    <w:p w:rsidR="00F074E0" w:rsidRPr="00F074E0" w:rsidRDefault="00F074E0" w:rsidP="00F074E0">
      <w:pPr>
        <w:jc w:val="center"/>
        <w:rPr>
          <w:rFonts w:ascii="Comic Sans MS" w:hAnsi="Comic Sans MS"/>
          <w:color w:val="0000FF"/>
          <w:lang w:val="en-US"/>
        </w:rPr>
      </w:pPr>
      <w:r>
        <w:object w:dxaOrig="7947" w:dyaOrig="3150">
          <v:shape id="_x0000_i1038" type="#_x0000_t75" style="width:424.95pt;height:168.85pt" o:ole="" filled="t" fillcolor="#c6d9f1">
            <v:imagedata r:id="rId40" o:title=""/>
          </v:shape>
          <o:OLEObject Type="Embed" ProgID="Visio.Drawing.11" ShapeID="_x0000_i1038" DrawAspect="Content" ObjectID="_1457422863" r:id="rId41"/>
        </w:object>
      </w:r>
    </w:p>
    <w:p w:rsidR="00F074E0" w:rsidRDefault="00F074E0" w:rsidP="00F074E0">
      <w:pPr>
        <w:ind w:left="567"/>
      </w:pPr>
      <w:r>
        <w:t>Η ταχύτητα του άκρου Α στη συγκεκριμένη θέση προκύπτει από τη σύνθεση δύο κάθετων συνιστωσών. Έχει μέτρο:</w:t>
      </w:r>
    </w:p>
    <w:p w:rsidR="00F074E0" w:rsidRPr="00001549" w:rsidRDefault="00F074E0" w:rsidP="00F074E0">
      <w:pPr>
        <w:jc w:val="center"/>
        <w:rPr>
          <w:rFonts w:ascii="Comic Sans MS" w:hAnsi="Comic Sans MS"/>
        </w:rPr>
      </w:pPr>
      <w:r w:rsidRPr="00001549">
        <w:rPr>
          <w:rFonts w:ascii="Comic Sans MS" w:hAnsi="Comic Sans MS"/>
          <w:position w:val="-16"/>
        </w:rPr>
        <w:object w:dxaOrig="5580" w:dyaOrig="480">
          <v:shape id="_x0000_i1039" type="#_x0000_t75" style="width:278.9pt;height:24pt" o:ole="">
            <v:imagedata r:id="rId42" o:title=""/>
          </v:shape>
          <o:OLEObject Type="Embed" ProgID="Equation.DSMT4" ShapeID="_x0000_i1039" DrawAspect="Content" ObjectID="_1457422864" r:id="rId43"/>
        </w:object>
      </w:r>
    </w:p>
    <w:p w:rsidR="00F074E0" w:rsidRDefault="00F074E0" w:rsidP="00F074E0">
      <w:pPr>
        <w:ind w:left="567"/>
      </w:pPr>
      <w:r>
        <w:t xml:space="preserve">Η διεύθυνσή της σχηματίζει γωνία θ με τη διεύθυνση της </w:t>
      </w:r>
      <w:r w:rsidRPr="00480D16">
        <w:rPr>
          <w:position w:val="-6"/>
        </w:rPr>
        <w:object w:dxaOrig="200" w:dyaOrig="340">
          <v:shape id="_x0000_i1040" type="#_x0000_t75" style="width:9.95pt;height:16.95pt" o:ole="">
            <v:imagedata r:id="rId44" o:title=""/>
          </v:shape>
          <o:OLEObject Type="Embed" ProgID="Equation.DSMT4" ShapeID="_x0000_i1040" DrawAspect="Content" ObjectID="_1457422865" r:id="rId45"/>
        </w:object>
      </w:r>
      <w:r>
        <w:t xml:space="preserve"> του μέσου Μ, όπου:</w:t>
      </w:r>
    </w:p>
    <w:p w:rsidR="00F074E0" w:rsidRPr="00001549" w:rsidRDefault="00F074E0" w:rsidP="00F074E0">
      <w:pPr>
        <w:jc w:val="center"/>
        <w:rPr>
          <w:rFonts w:ascii="Comic Sans MS" w:hAnsi="Comic Sans MS"/>
        </w:rPr>
      </w:pPr>
      <w:r w:rsidRPr="00480D16">
        <w:rPr>
          <w:rFonts w:ascii="Comic Sans MS" w:hAnsi="Comic Sans MS"/>
          <w:position w:val="-24"/>
        </w:rPr>
        <w:object w:dxaOrig="1359" w:dyaOrig="620">
          <v:shape id="_x0000_i1041" type="#_x0000_t75" style="width:67.85pt;height:31.05pt" o:ole="">
            <v:imagedata r:id="rId46" o:title=""/>
          </v:shape>
          <o:OLEObject Type="Embed" ProgID="Equation.DSMT4" ShapeID="_x0000_i1041" DrawAspect="Content" ObjectID="_1457422866" r:id="rId47"/>
        </w:object>
      </w:r>
    </w:p>
    <w:p w:rsidR="00F074E0" w:rsidRDefault="00F074E0" w:rsidP="00E61D79">
      <w:pPr>
        <w:jc w:val="center"/>
      </w:pPr>
      <w:r>
        <w:object w:dxaOrig="3391" w:dyaOrig="1595">
          <v:shape id="_x0000_i1042" type="#_x0000_t75" style="width:348.85pt;height:165.1pt" o:ole="" filled="t" fillcolor="#c6d9f1">
            <v:imagedata r:id="rId48" o:title=""/>
          </v:shape>
          <o:OLEObject Type="Embed" ProgID="Visio.Drawing.11" ShapeID="_x0000_i1042" DrawAspect="Content" ObjectID="_1457422867" r:id="rId49"/>
        </w:object>
      </w:r>
    </w:p>
    <w:p w:rsidR="00F074E0" w:rsidRDefault="00F074E0" w:rsidP="00E61D79">
      <w:pPr>
        <w:ind w:left="567"/>
      </w:pPr>
      <w:r>
        <w:t xml:space="preserve">Η επιτάχυνση του άκρου Α είναι η συνισταμένη της επιτάχυνσης λόγω μεταφορικής κίνησης, της κεντρομόλου και της </w:t>
      </w:r>
      <w:proofErr w:type="spellStart"/>
      <w:r>
        <w:t>επιτρόχιας</w:t>
      </w:r>
      <w:proofErr w:type="spellEnd"/>
      <w:r>
        <w:t xml:space="preserve"> λόγω της κυκλικής.</w:t>
      </w:r>
    </w:p>
    <w:p w:rsidR="00F074E0" w:rsidRDefault="00F074E0" w:rsidP="00E61D79">
      <w:pPr>
        <w:ind w:left="567"/>
      </w:pPr>
      <w:r>
        <w:t xml:space="preserve">Επειδή όμως η μεταφορική κίνηση είναι ομαλή: </w:t>
      </w:r>
      <w:r w:rsidRPr="00945374">
        <w:rPr>
          <w:position w:val="-10"/>
        </w:rPr>
        <w:object w:dxaOrig="840" w:dyaOrig="380">
          <v:shape id="_x0000_i1043" type="#_x0000_t75" style="width:42.2pt;height:19.05pt" o:ole="">
            <v:imagedata r:id="rId50" o:title=""/>
          </v:shape>
          <o:OLEObject Type="Embed" ProgID="Equation.DSMT4" ShapeID="_x0000_i1043" DrawAspect="Content" ObjectID="_1457422868" r:id="rId51"/>
        </w:object>
      </w:r>
      <w:r>
        <w:t xml:space="preserve">. Επίσης και η κυκλική είναι ομαλή, οπότε: </w:t>
      </w:r>
      <w:r w:rsidRPr="00945374">
        <w:rPr>
          <w:position w:val="-6"/>
        </w:rPr>
        <w:object w:dxaOrig="780" w:dyaOrig="340">
          <v:shape id="_x0000_i1044" type="#_x0000_t75" style="width:38.9pt;height:16.95pt" o:ole="">
            <v:imagedata r:id="rId52" o:title=""/>
          </v:shape>
          <o:OLEObject Type="Embed" ProgID="Equation.DSMT4" ShapeID="_x0000_i1044" DrawAspect="Content" ObjectID="_1457422869" r:id="rId53"/>
        </w:object>
      </w:r>
      <w:r>
        <w:t xml:space="preserve">. Συνεπώς: </w:t>
      </w:r>
    </w:p>
    <w:p w:rsidR="00F074E0" w:rsidRDefault="00F074E0" w:rsidP="00E61D79">
      <w:pPr>
        <w:jc w:val="center"/>
        <w:rPr>
          <w:rFonts w:ascii="Comic Sans MS" w:hAnsi="Comic Sans MS"/>
          <w:lang w:val="en-US"/>
        </w:rPr>
      </w:pPr>
      <w:r w:rsidRPr="00945374">
        <w:rPr>
          <w:rFonts w:ascii="Comic Sans MS" w:hAnsi="Comic Sans MS"/>
          <w:position w:val="-24"/>
        </w:rPr>
        <w:object w:dxaOrig="5600" w:dyaOrig="660">
          <v:shape id="_x0000_i1045" type="#_x0000_t75" style="width:280.15pt;height:33.1pt" o:ole="">
            <v:imagedata r:id="rId54" o:title=""/>
          </v:shape>
          <o:OLEObject Type="Embed" ProgID="Equation.DSMT4" ShapeID="_x0000_i1045" DrawAspect="Content" ObjectID="_1457422870" r:id="rId55"/>
        </w:object>
      </w:r>
    </w:p>
    <w:p w:rsidR="00F074E0" w:rsidRDefault="00F074E0" w:rsidP="00E61D79">
      <w:pPr>
        <w:pStyle w:val="a4"/>
        <w:rPr>
          <w:lang w:val="en-US"/>
        </w:rPr>
      </w:pPr>
      <w:r>
        <w:rPr>
          <w:lang w:val="en-US"/>
        </w:rPr>
        <w:lastRenderedPageBreak/>
        <w:t>II</w:t>
      </w:r>
      <w:r w:rsidRPr="00D35BF6">
        <w:t xml:space="preserve">) </w:t>
      </w:r>
      <w:r>
        <w:t xml:space="preserve"> Η ομογενής ράβδος ΑΒ μήκους </w:t>
      </w:r>
      <w:r>
        <w:rPr>
          <w:lang w:val="en-US"/>
        </w:rPr>
        <w:t>L</w:t>
      </w:r>
      <w:r w:rsidRPr="00D35BF6">
        <w:t xml:space="preserve"> </w:t>
      </w:r>
      <w:r>
        <w:t xml:space="preserve">εκτοξεύεται κατακόρυφα προς τα πάνω. Στο σχήμα, η θέση (1) αντιστοιχεί στο μέγιστο ύψος. Στη θέση (2) το μέσο Ο έχει πέσει κατά </w:t>
      </w:r>
      <w:r>
        <w:rPr>
          <w:lang w:val="en-US"/>
        </w:rPr>
        <w:t>h</w:t>
      </w:r>
      <w:r w:rsidRPr="00D35BF6">
        <w:t>=</w:t>
      </w:r>
      <w:r>
        <w:rPr>
          <w:lang w:val="en-US"/>
        </w:rPr>
        <w:t>L</w:t>
      </w:r>
      <w:r w:rsidRPr="00D35BF6">
        <w:t xml:space="preserve">, </w:t>
      </w:r>
      <w:r>
        <w:t>ενώ η ράβδος σχηματίζει γωνία θ=π/3 με την οριζόντια διεύθυνση.</w:t>
      </w:r>
    </w:p>
    <w:p w:rsidR="00E61D79" w:rsidRDefault="00E61D79" w:rsidP="00E61D79">
      <w:pPr>
        <w:pStyle w:val="a4"/>
        <w:jc w:val="center"/>
        <w:rPr>
          <w:noProof/>
          <w:lang w:val="en-US"/>
        </w:rPr>
      </w:pPr>
      <w:r w:rsidRPr="00E61D79">
        <w:drawing>
          <wp:inline distT="0" distB="0" distL="0" distR="0">
            <wp:extent cx="1833880" cy="1844675"/>
            <wp:effectExtent l="19050" t="0" r="0" b="0"/>
            <wp:docPr id="81" name="Εικόνα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1844675"/>
                    </a:xfrm>
                    <a:prstGeom prst="rect">
                      <a:avLst/>
                    </a:prstGeom>
                    <a:solidFill>
                      <a:schemeClr val="tx2">
                        <a:lumMod val="20000"/>
                        <a:lumOff val="8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4E0" w:rsidRDefault="00F074E0" w:rsidP="00E61D79">
      <w:pPr>
        <w:pStyle w:val="a4"/>
      </w:pPr>
      <w:r>
        <w:t>Α) Τι είδους κίνηση εκτελεί η ράβδος; Ποιες οι ταχύτητες των άκρων Α, Β και του μέσου Ο στη θέση (1);</w:t>
      </w:r>
    </w:p>
    <w:p w:rsidR="00F074E0" w:rsidRDefault="00F074E0" w:rsidP="00E61D79">
      <w:pPr>
        <w:pStyle w:val="a4"/>
      </w:pPr>
      <w:r>
        <w:t>Β) Να σχεδιάσετε τις ταχύτητες και τις επιταχύνσεις των άκρων Α, Β και του μέσου Ο τη στιγμή που η ράβδος είναι κατακόρυφη;</w:t>
      </w:r>
    </w:p>
    <w:p w:rsidR="00F074E0" w:rsidRDefault="00F074E0" w:rsidP="00440949"/>
    <w:p w:rsidR="00F074E0" w:rsidRPr="00E61D79" w:rsidRDefault="00F074E0" w:rsidP="00E61D79">
      <w:pPr>
        <w:rPr>
          <w:b/>
          <w:i/>
          <w:color w:val="548DD4" w:themeColor="text2" w:themeTint="99"/>
        </w:rPr>
      </w:pPr>
      <w:r w:rsidRPr="00E61D79">
        <w:rPr>
          <w:b/>
          <w:i/>
          <w:color w:val="548DD4" w:themeColor="text2" w:themeTint="99"/>
        </w:rPr>
        <w:t>ΑΠΑΝΤΗΣΗ</w:t>
      </w:r>
    </w:p>
    <w:p w:rsidR="00F074E0" w:rsidRDefault="00F074E0" w:rsidP="00440949">
      <w:pPr>
        <w:rPr>
          <w:rFonts w:ascii="Comic Sans MS" w:hAnsi="Comic Sans MS"/>
        </w:rPr>
      </w:pPr>
    </w:p>
    <w:p w:rsidR="00F074E0" w:rsidRDefault="00F074E0" w:rsidP="00E61D79">
      <w:pPr>
        <w:pStyle w:val="a4"/>
      </w:pPr>
      <w:r>
        <w:t xml:space="preserve">Α) Η κίνηση της ράβδου είναι σύνθετη, η οποία εξετάζεται ως επαλληλία μιας ομαλά επιταχυνόμενης μεταφορικής με </w:t>
      </w:r>
      <w:r w:rsidRPr="004A7EE6">
        <w:rPr>
          <w:position w:val="-10"/>
        </w:rPr>
        <w:object w:dxaOrig="780" w:dyaOrig="380">
          <v:shape id="_x0000_i1046" type="#_x0000_t75" style="width:38.9pt;height:19.05pt" o:ole="">
            <v:imagedata r:id="rId57" o:title=""/>
          </v:shape>
          <o:OLEObject Type="Embed" ProgID="Equation.DSMT4" ShapeID="_x0000_i1046" DrawAspect="Content" ObjectID="_1457422871" r:id="rId58"/>
        </w:object>
      </w:r>
      <w:r>
        <w:t xml:space="preserve"> και μιας αριστερόστροφης ομαλής περιστροφικής γύρω από νοητό άξονα που διέρχεται από το κέντρο μάζας, δηλαδή το μέσο Ο της ράβδου</w:t>
      </w:r>
      <w:r w:rsidRPr="00EF2752">
        <w:t>*</w:t>
      </w:r>
      <w:r>
        <w:t>.</w:t>
      </w:r>
    </w:p>
    <w:p w:rsidR="00F074E0" w:rsidRPr="00F3740F" w:rsidRDefault="00F074E0" w:rsidP="00E61D79">
      <w:pPr>
        <w:ind w:left="567"/>
      </w:pPr>
      <w:r>
        <w:t xml:space="preserve"> </w:t>
      </w:r>
      <w:r w:rsidRPr="00F3740F">
        <w:t>Όταν λοιπόν στη συνέχεια αναφερόμαστε είτε σε μεταφορική, είτε σε περιστροφική κίνηση, θα εννοούμε μία από τις κινήσεις που συνθέτουν την πραγματική κίνηση της ράβδου.</w:t>
      </w:r>
    </w:p>
    <w:p w:rsidR="00F074E0" w:rsidRDefault="00F074E0" w:rsidP="00E61D79">
      <w:pPr>
        <w:ind w:left="567"/>
      </w:pPr>
      <w:r>
        <w:t xml:space="preserve">Στο χρονικό διάστημα που το μέσο Ο της ράβδου πέφτει λόγω της μεταφορικής κίνησης κατά </w:t>
      </w:r>
      <w:r>
        <w:rPr>
          <w:lang w:val="en-US"/>
        </w:rPr>
        <w:t>h</w:t>
      </w:r>
      <w:r w:rsidRPr="00AD21A4">
        <w:t>=</w:t>
      </w:r>
      <w:r>
        <w:rPr>
          <w:lang w:val="en-US"/>
        </w:rPr>
        <w:t>L</w:t>
      </w:r>
      <w:r w:rsidRPr="00AD21A4">
        <w:t xml:space="preserve">, </w:t>
      </w:r>
      <w:r>
        <w:t>η ράβδος στρέφεται λόγω της περιστροφικής κατά θ=π/3. Συνεπώς:</w:t>
      </w:r>
    </w:p>
    <w:p w:rsidR="00F074E0" w:rsidRDefault="00F074E0" w:rsidP="00E61D79">
      <w:pPr>
        <w:jc w:val="center"/>
        <w:rPr>
          <w:rFonts w:ascii="Comic Sans MS" w:hAnsi="Comic Sans MS"/>
        </w:rPr>
      </w:pPr>
      <w:r w:rsidRPr="00EA13CF">
        <w:rPr>
          <w:rFonts w:ascii="Comic Sans MS" w:hAnsi="Comic Sans MS"/>
          <w:position w:val="-30"/>
        </w:rPr>
        <w:object w:dxaOrig="3780" w:dyaOrig="740">
          <v:shape id="_x0000_i1047" type="#_x0000_t75" style="width:189.1pt;height:36.85pt" o:ole="">
            <v:imagedata r:id="rId59" o:title=""/>
          </v:shape>
          <o:OLEObject Type="Embed" ProgID="Equation.DSMT4" ShapeID="_x0000_i1047" DrawAspect="Content" ObjectID="_1457422872" r:id="rId60"/>
        </w:object>
      </w:r>
      <w:r>
        <w:rPr>
          <w:rFonts w:ascii="Comic Sans MS" w:hAnsi="Comic Sans MS"/>
        </w:rPr>
        <w:t xml:space="preserve">  και </w:t>
      </w:r>
      <w:r w:rsidRPr="00EA13CF">
        <w:rPr>
          <w:rFonts w:ascii="Comic Sans MS" w:hAnsi="Comic Sans MS"/>
          <w:position w:val="-30"/>
        </w:rPr>
        <w:object w:dxaOrig="4040" w:dyaOrig="740">
          <v:shape id="_x0000_i1048" type="#_x0000_t75" style="width:201.95pt;height:36.85pt" o:ole="">
            <v:imagedata r:id="rId61" o:title=""/>
          </v:shape>
          <o:OLEObject Type="Embed" ProgID="Equation.DSMT4" ShapeID="_x0000_i1048" DrawAspect="Content" ObjectID="_1457422873" r:id="rId62"/>
        </w:object>
      </w:r>
    </w:p>
    <w:p w:rsidR="00F074E0" w:rsidRDefault="00F074E0" w:rsidP="00E61D79">
      <w:pPr>
        <w:ind w:left="567"/>
      </w:pPr>
      <w:r>
        <w:t>Στη θέση μέγιστου ύψους (1):</w:t>
      </w:r>
    </w:p>
    <w:p w:rsidR="00F074E0" w:rsidRPr="00AD21A4" w:rsidRDefault="00F074E0" w:rsidP="00E61D79">
      <w:pPr>
        <w:jc w:val="center"/>
        <w:rPr>
          <w:rFonts w:ascii="Comic Sans MS" w:hAnsi="Comic Sans MS"/>
        </w:rPr>
      </w:pPr>
      <w:r w:rsidRPr="00EA13CF">
        <w:rPr>
          <w:rFonts w:ascii="Comic Sans MS" w:hAnsi="Comic Sans MS"/>
          <w:position w:val="-12"/>
        </w:rPr>
        <w:object w:dxaOrig="660" w:dyaOrig="360">
          <v:shape id="_x0000_i1049" type="#_x0000_t75" style="width:33.1pt;height:18.2pt" o:ole="">
            <v:imagedata r:id="rId63" o:title=""/>
          </v:shape>
          <o:OLEObject Type="Embed" ProgID="Equation.DSMT4" ShapeID="_x0000_i1049" DrawAspect="Content" ObjectID="_1457422874" r:id="rId64"/>
        </w:object>
      </w:r>
      <w:r>
        <w:rPr>
          <w:rFonts w:ascii="Comic Sans MS" w:hAnsi="Comic Sans MS"/>
        </w:rPr>
        <w:t xml:space="preserve">,  αλλά   </w:t>
      </w:r>
      <w:r w:rsidRPr="00EA13CF">
        <w:rPr>
          <w:rFonts w:ascii="Comic Sans MS" w:hAnsi="Comic Sans MS"/>
          <w:position w:val="-26"/>
        </w:rPr>
        <w:object w:dxaOrig="5820" w:dyaOrig="700">
          <v:shape id="_x0000_i1050" type="#_x0000_t75" style="width:290.9pt;height:35.15pt" o:ole="">
            <v:imagedata r:id="rId65" o:title=""/>
          </v:shape>
          <o:OLEObject Type="Embed" ProgID="Equation.DSMT4" ShapeID="_x0000_i1050" DrawAspect="Content" ObjectID="_1457422875" r:id="rId66"/>
        </w:object>
      </w:r>
    </w:p>
    <w:p w:rsidR="00F074E0" w:rsidRDefault="00F074E0" w:rsidP="00E61D79">
      <w:pPr>
        <w:jc w:val="center"/>
      </w:pPr>
      <w:r>
        <w:object w:dxaOrig="2472" w:dyaOrig="1436">
          <v:shape id="_x0000_i1051" type="#_x0000_t75" style="width:220.95pt;height:128.7pt" o:ole="">
            <v:imagedata r:id="rId67" o:title=""/>
          </v:shape>
          <o:OLEObject Type="Embed" ProgID="Visio.Drawing.11" ShapeID="_x0000_i1051" DrawAspect="Content" ObjectID="_1457422876" r:id="rId68"/>
        </w:object>
      </w:r>
    </w:p>
    <w:p w:rsidR="00F074E0" w:rsidRDefault="00F074E0" w:rsidP="00E61D79">
      <w:pPr>
        <w:pStyle w:val="a4"/>
      </w:pPr>
      <w:r>
        <w:t>Β) Εφόσον η περιστροφική κίνηση της ράβδου είναι ομαλή (το βάρος δε δημιουργεί ροπή κατά τον άξονα περιστροφής) τα άκρα Α, Β έχουν μόνο κεντρομόλο επιτάχυνση, μέτρου:</w:t>
      </w:r>
    </w:p>
    <w:p w:rsidR="00F074E0" w:rsidRPr="001F1BF4" w:rsidRDefault="00F074E0" w:rsidP="00E61D79">
      <w:pPr>
        <w:jc w:val="center"/>
        <w:rPr>
          <w:rFonts w:ascii="Comic Sans MS" w:hAnsi="Comic Sans MS"/>
        </w:rPr>
      </w:pPr>
      <w:r w:rsidRPr="00E35C11">
        <w:rPr>
          <w:rFonts w:ascii="Comic Sans MS" w:hAnsi="Comic Sans MS"/>
          <w:position w:val="-24"/>
        </w:rPr>
        <w:object w:dxaOrig="5240" w:dyaOrig="660">
          <v:shape id="_x0000_i1052" type="#_x0000_t75" style="width:261.95pt;height:33.1pt" o:ole="">
            <v:imagedata r:id="rId69" o:title=""/>
          </v:shape>
          <o:OLEObject Type="Embed" ProgID="Equation.DSMT4" ShapeID="_x0000_i1052" DrawAspect="Content" ObjectID="_1457422877" r:id="rId70"/>
        </w:object>
      </w:r>
    </w:p>
    <w:p w:rsidR="00F074E0" w:rsidRPr="009255E2" w:rsidRDefault="00F074E0" w:rsidP="009255E2">
      <w:pPr>
        <w:ind w:left="567"/>
      </w:pPr>
      <w:r>
        <w:t>Τη στιγμή λοιπόν που η ράβδος είναι κατακόρυφη έχουμε:</w:t>
      </w:r>
    </w:p>
    <w:p w:rsidR="00F074E0" w:rsidRDefault="009255E2" w:rsidP="009255E2">
      <w:pPr>
        <w:jc w:val="center"/>
      </w:pPr>
      <w:r>
        <w:object w:dxaOrig="1829" w:dyaOrig="2909">
          <v:shape id="_x0000_i1053" type="#_x0000_t75" style="width:118.35pt;height:187.45pt" o:ole="">
            <v:imagedata r:id="rId71" o:title=""/>
          </v:shape>
          <o:OLEObject Type="Embed" ProgID="Visio.Drawing.11" ShapeID="_x0000_i1053" DrawAspect="Content" ObjectID="_1457422878" r:id="rId72"/>
        </w:object>
      </w:r>
      <w:r w:rsidR="00E61D79" w:rsidRPr="009255E2">
        <w:t xml:space="preserve"> </w:t>
      </w:r>
      <w:r w:rsidR="00F074E0">
        <w:t xml:space="preserve">                                  </w:t>
      </w:r>
      <w:r>
        <w:object w:dxaOrig="1841" w:dyaOrig="2636">
          <v:shape id="_x0000_i1054" type="#_x0000_t75" style="width:124.55pt;height:178.75pt" o:ole="">
            <v:imagedata r:id="rId73" o:title=""/>
          </v:shape>
          <o:OLEObject Type="Embed" ProgID="Visio.Drawing.11" ShapeID="_x0000_i1054" DrawAspect="Content" ObjectID="_1457422879" r:id="rId74"/>
        </w:object>
      </w:r>
    </w:p>
    <w:p w:rsidR="00F074E0" w:rsidRDefault="00F074E0" w:rsidP="00440949"/>
    <w:p w:rsidR="009255E2" w:rsidRDefault="009255E2">
      <w:pPr>
        <w:jc w:val="right"/>
      </w:pPr>
      <w:r w:rsidRPr="0095253E">
        <w:rPr>
          <w:szCs w:val="22"/>
        </w:rPr>
        <w:pict>
          <v:shape id="_x0000_i1057" type="#_x0000_t75" style="width:180.85pt;height:23.6pt">
            <v:imagedata r:id="rId75" o:title=""/>
          </v:shape>
        </w:pict>
      </w:r>
    </w:p>
    <w:p w:rsidR="009255E2" w:rsidRPr="009255E2" w:rsidRDefault="009255E2" w:rsidP="009255E2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  <w:r w:rsidR="00F074E0">
        <w:t xml:space="preserve">                                                          </w:t>
      </w:r>
    </w:p>
    <w:p w:rsidR="00F074E0" w:rsidRPr="009255E2" w:rsidRDefault="00F074E0" w:rsidP="009255E2">
      <w:pPr>
        <w:jc w:val="right"/>
        <w:rPr>
          <w:rFonts w:ascii="Comic Sans MS" w:hAnsi="Comic Sans MS"/>
          <w:color w:val="0000FF"/>
          <w:sz w:val="24"/>
          <w:szCs w:val="24"/>
        </w:rPr>
      </w:pPr>
      <w:r>
        <w:t xml:space="preserve"> </w:t>
      </w:r>
      <w:r w:rsidRPr="009255E2">
        <w:rPr>
          <w:rFonts w:ascii="Comic Sans MS" w:hAnsi="Comic Sans MS"/>
          <w:color w:val="0000FF"/>
          <w:sz w:val="24"/>
          <w:szCs w:val="24"/>
        </w:rPr>
        <w:t xml:space="preserve">Θοδωρής  </w:t>
      </w:r>
      <w:proofErr w:type="spellStart"/>
      <w:r w:rsidRPr="009255E2">
        <w:rPr>
          <w:rFonts w:ascii="Comic Sans MS" w:hAnsi="Comic Sans MS"/>
          <w:color w:val="0000FF"/>
          <w:sz w:val="24"/>
          <w:szCs w:val="24"/>
        </w:rPr>
        <w:t>Παπασγουρίδης</w:t>
      </w:r>
      <w:proofErr w:type="spellEnd"/>
    </w:p>
    <w:p w:rsidR="00F074E0" w:rsidRDefault="00F074E0" w:rsidP="009255E2">
      <w:pPr>
        <w:jc w:val="right"/>
      </w:pPr>
    </w:p>
    <w:p w:rsidR="00F074E0" w:rsidRDefault="00F074E0" w:rsidP="00440949"/>
    <w:p w:rsidR="00C43688" w:rsidRDefault="00C43688" w:rsidP="009B25CA"/>
    <w:sectPr w:rsidR="00C43688" w:rsidSect="005A685F">
      <w:headerReference w:type="default" r:id="rId76"/>
      <w:footerReference w:type="default" r:id="rId7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8F8" w:rsidRDefault="00B128F8" w:rsidP="005A685F">
      <w:pPr>
        <w:spacing w:line="240" w:lineRule="auto"/>
      </w:pPr>
      <w:r>
        <w:separator/>
      </w:r>
    </w:p>
  </w:endnote>
  <w:endnote w:type="continuationSeparator" w:id="0">
    <w:p w:rsidR="00B128F8" w:rsidRDefault="00B128F8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2C2916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255E2">
      <w:rPr>
        <w:rStyle w:val="a8"/>
        <w:noProof/>
      </w:rPr>
      <w:t>5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8F8" w:rsidRDefault="00B128F8" w:rsidP="005A685F">
      <w:pPr>
        <w:spacing w:line="240" w:lineRule="auto"/>
      </w:pPr>
      <w:r>
        <w:separator/>
      </w:r>
    </w:p>
  </w:footnote>
  <w:footnote w:type="continuationSeparator" w:id="0">
    <w:p w:rsidR="00B128F8" w:rsidRDefault="00B128F8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6582"/>
    <w:rsid w:val="001C4A36"/>
    <w:rsid w:val="002620C3"/>
    <w:rsid w:val="002C2916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C2225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6005C2"/>
    <w:rsid w:val="006022C6"/>
    <w:rsid w:val="00643495"/>
    <w:rsid w:val="00660124"/>
    <w:rsid w:val="006C434F"/>
    <w:rsid w:val="006C6E7F"/>
    <w:rsid w:val="00706C93"/>
    <w:rsid w:val="007171B8"/>
    <w:rsid w:val="00735624"/>
    <w:rsid w:val="00736799"/>
    <w:rsid w:val="007571A2"/>
    <w:rsid w:val="00784759"/>
    <w:rsid w:val="0080754D"/>
    <w:rsid w:val="00881546"/>
    <w:rsid w:val="008C130F"/>
    <w:rsid w:val="00907F46"/>
    <w:rsid w:val="0091575F"/>
    <w:rsid w:val="009255E2"/>
    <w:rsid w:val="00942A00"/>
    <w:rsid w:val="009B25CA"/>
    <w:rsid w:val="009D2B72"/>
    <w:rsid w:val="009E3871"/>
    <w:rsid w:val="00A00627"/>
    <w:rsid w:val="00A376E9"/>
    <w:rsid w:val="00A746BC"/>
    <w:rsid w:val="00A974A0"/>
    <w:rsid w:val="00AC2070"/>
    <w:rsid w:val="00B128F8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61D79"/>
    <w:rsid w:val="00EB1B54"/>
    <w:rsid w:val="00F074E0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E61D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E61D79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header" Target="header1.xml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e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emf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3.bin"/><Relationship Id="rId3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7.wmf"/><Relationship Id="rId67" Type="http://schemas.openxmlformats.org/officeDocument/2006/relationships/image" Target="media/image31.emf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808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2014-03-27T08:39:00Z</dcterms:created>
  <dcterms:modified xsi:type="dcterms:W3CDTF">2014-03-27T08:49:00Z</dcterms:modified>
</cp:coreProperties>
</file>