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Pr="00FB0A98" w:rsidRDefault="00FB0A98" w:rsidP="00FB0A98">
      <w:pPr>
        <w:pStyle w:val="10"/>
      </w:pPr>
      <w:r>
        <w:t xml:space="preserve">Ένας κύβος σε </w:t>
      </w:r>
      <w:proofErr w:type="spellStart"/>
      <w:r>
        <w:t>ημικυλινδρική</w:t>
      </w:r>
      <w:proofErr w:type="spellEnd"/>
      <w:r>
        <w:t xml:space="preserve"> κοίλη επιφάνεια.</w:t>
      </w:r>
    </w:p>
    <w:p w:rsidR="004529C0" w:rsidRDefault="006D3D66" w:rsidP="00EC0A1A">
      <w:pPr>
        <w:jc w:val="center"/>
      </w:pPr>
      <w:r>
        <w:object w:dxaOrig="4609" w:dyaOrig="24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5pt;height:124.15pt" o:ole="" filled="t" fillcolor="#c6d9f1 [671]">
            <v:imagedata r:id="rId7" o:title=""/>
          </v:shape>
          <o:OLEObject Type="Embed" ProgID="Visio.Drawing.11" ShapeID="_x0000_i1025" DrawAspect="Content" ObjectID="_1454951234" r:id="rId8"/>
        </w:object>
      </w:r>
    </w:p>
    <w:p w:rsidR="00CA57B9" w:rsidRDefault="00783702" w:rsidP="009B25CA">
      <w:r>
        <w:t xml:space="preserve">Ένας κύβος </w:t>
      </w:r>
      <w:r w:rsidR="00B919FA">
        <w:t>ακμής</w:t>
      </w:r>
      <w:r>
        <w:t xml:space="preserve"> </w:t>
      </w:r>
      <w:r w:rsidR="003F7B8E">
        <w:t>2</w:t>
      </w:r>
      <w:r w:rsidR="007E32E9">
        <w:t>α</w:t>
      </w:r>
      <w:r w:rsidR="001F7F95">
        <w:t xml:space="preserve"> και μάζας m,</w:t>
      </w:r>
      <w:r>
        <w:t xml:space="preserve"> τοποθετείται στο εσωτερικό μιας κοίλης </w:t>
      </w:r>
      <w:proofErr w:type="spellStart"/>
      <w:r>
        <w:t>ημικυλινδρικής</w:t>
      </w:r>
      <w:proofErr w:type="spellEnd"/>
      <w:r>
        <w:t xml:space="preserve"> επιφάνειας </w:t>
      </w:r>
      <w:r>
        <w:t>α</w:t>
      </w:r>
      <w:r>
        <w:t>κτίνας R=10</w:t>
      </w:r>
      <w:r w:rsidR="003F7B8E">
        <w:t>α</w:t>
      </w:r>
      <w:r>
        <w:t xml:space="preserve">, σε τέτοια θέση, ώστε η ακτίνα που περνά από το κέντρο μάζας του, να σχηματίζει γωνία θ με την κατακόρυφη, </w:t>
      </w:r>
      <w:r w:rsidR="0073639A">
        <w:t>όπου</w:t>
      </w:r>
      <w:r w:rsidR="006A125A">
        <w:t xml:space="preserve"> ημθ=0,6 και</w:t>
      </w:r>
      <w:r w:rsidR="0073639A">
        <w:t xml:space="preserve"> συνθ=0,</w:t>
      </w:r>
      <w:r w:rsidR="000C7C59">
        <w:t>8</w:t>
      </w:r>
      <w:r>
        <w:t>.</w:t>
      </w:r>
      <w:r w:rsidR="00CA57B9">
        <w:t xml:space="preserve"> </w:t>
      </w:r>
    </w:p>
    <w:p w:rsidR="00783702" w:rsidRDefault="00CA57B9" w:rsidP="00B919FA">
      <w:pPr>
        <w:ind w:left="510" w:hanging="340"/>
      </w:pPr>
      <w:r>
        <w:t xml:space="preserve"> i) Αν για το συντελεστή οριακής στατικής τριβής</w:t>
      </w:r>
      <w:r w:rsidR="006D3D66">
        <w:t>, μεταξύ κύβου και επιφάνειας</w:t>
      </w:r>
      <w:r>
        <w:t xml:space="preserve"> ισχύει μ</w:t>
      </w:r>
      <w:r>
        <w:rPr>
          <w:vertAlign w:val="subscript"/>
        </w:rPr>
        <w:t>s</w:t>
      </w:r>
      <w:r w:rsidR="00901686">
        <w:t>=0,5</w:t>
      </w:r>
      <w:r>
        <w:t>, τότε ο κ</w:t>
      </w:r>
      <w:r>
        <w:t>ύ</w:t>
      </w:r>
      <w:r>
        <w:t>βος:</w:t>
      </w:r>
    </w:p>
    <w:p w:rsidR="00394909" w:rsidRDefault="00CA57B9" w:rsidP="00B919FA">
      <w:pPr>
        <w:ind w:left="850" w:hanging="340"/>
      </w:pPr>
      <w:r>
        <w:t xml:space="preserve">α) </w:t>
      </w:r>
      <w:r w:rsidR="00394909">
        <w:t>Θα ισορροπήσει.</w:t>
      </w:r>
    </w:p>
    <w:p w:rsidR="00CA57B9" w:rsidRDefault="00394909" w:rsidP="00B919FA">
      <w:pPr>
        <w:ind w:left="850" w:hanging="340"/>
      </w:pPr>
      <w:r>
        <w:t xml:space="preserve">β) </w:t>
      </w:r>
      <w:r w:rsidR="00CA57B9">
        <w:t>Θα ανατραπεί.</w:t>
      </w:r>
    </w:p>
    <w:p w:rsidR="00CA57B9" w:rsidRDefault="00555079" w:rsidP="00B919FA">
      <w:pPr>
        <w:ind w:left="850" w:hanging="340"/>
      </w:pPr>
      <w:r>
        <w:t>γ</w:t>
      </w:r>
      <w:r w:rsidR="00CA57B9">
        <w:t>) Θα ολισθήσει κατά μήκος της επιφάνειας.</w:t>
      </w:r>
    </w:p>
    <w:p w:rsidR="00CA57B9" w:rsidRDefault="00555079" w:rsidP="00B919FA">
      <w:pPr>
        <w:ind w:left="850" w:hanging="340"/>
      </w:pPr>
      <w:r>
        <w:t>δ</w:t>
      </w:r>
      <w:r w:rsidR="00CA57B9">
        <w:t>) Θα ολισθήσει και ταυτόχρονα θα ανατραπεί.</w:t>
      </w:r>
    </w:p>
    <w:p w:rsidR="00CA57B9" w:rsidRDefault="00CA57B9" w:rsidP="00B919FA">
      <w:pPr>
        <w:ind w:left="510" w:hanging="340"/>
      </w:pPr>
      <w:r>
        <w:t xml:space="preserve">ii) </w:t>
      </w:r>
      <w:r w:rsidR="00FA5C13">
        <w:t xml:space="preserve"> </w:t>
      </w:r>
      <w:r w:rsidR="003F7B8E">
        <w:t>Αν</w:t>
      </w:r>
      <w:r w:rsidR="00FA5C13">
        <w:t xml:space="preserve"> τη στιγμή που η ακτίνα που περνά από το κέντρο μάζας Κ του κύβου, γίνεται κατακόρυφη, το μ</w:t>
      </w:r>
      <w:r w:rsidR="00FA5C13">
        <w:t>έ</w:t>
      </w:r>
      <w:r w:rsidR="00FA5C13">
        <w:t>τρο της ταχύτητας του Κ</w:t>
      </w:r>
      <w:r w:rsidR="00B86F1A">
        <w:t>,</w:t>
      </w:r>
      <w:r w:rsidR="008400D5">
        <w:t xml:space="preserve"> είναι </w:t>
      </w:r>
      <w:r w:rsidR="00F72204" w:rsidRPr="007E32E9">
        <w:rPr>
          <w:position w:val="-12"/>
        </w:rPr>
        <w:object w:dxaOrig="1100" w:dyaOrig="400">
          <v:shape id="_x0000_i1026" type="#_x0000_t75" style="width:55.05pt;height:19.85pt" o:ole="">
            <v:imagedata r:id="rId9" o:title=""/>
          </v:shape>
          <o:OLEObject Type="Embed" ProgID="Equation.3" ShapeID="_x0000_i1026" DrawAspect="Content" ObjectID="_1454951235" r:id="rId10"/>
        </w:object>
      </w:r>
      <w:r w:rsidR="007E32E9">
        <w:t>, τότε η μηχανική ενέργεια που μετατρέπεται σε θερμική, κατά την κάθοδο του κύβου, είναι:</w:t>
      </w:r>
    </w:p>
    <w:p w:rsidR="007E32E9" w:rsidRDefault="007E32E9" w:rsidP="00394909">
      <w:pPr>
        <w:ind w:left="510" w:hanging="340"/>
        <w:jc w:val="center"/>
      </w:pPr>
      <w:r>
        <w:t xml:space="preserve">α) </w:t>
      </w:r>
      <w:r w:rsidR="00D20C53">
        <w:t xml:space="preserve">μικρότερη από </w:t>
      </w:r>
      <w:r w:rsidR="00D20C53" w:rsidRPr="00A35935">
        <w:rPr>
          <w:i/>
          <w:sz w:val="24"/>
          <w:szCs w:val="24"/>
        </w:rPr>
        <w:t>0,8</w:t>
      </w:r>
      <w:r w:rsidR="006372FC" w:rsidRPr="00A35935">
        <w:rPr>
          <w:i/>
          <w:sz w:val="24"/>
          <w:szCs w:val="24"/>
        </w:rPr>
        <w:t>mgα</w:t>
      </w:r>
      <w:r w:rsidR="006372FC">
        <w:t xml:space="preserve">,   </w:t>
      </w:r>
      <w:r>
        <w:t>β)</w:t>
      </w:r>
      <w:r w:rsidR="00A35935">
        <w:t xml:space="preserve"> ίση με </w:t>
      </w:r>
      <w:r w:rsidR="00795639">
        <w:rPr>
          <w:i/>
          <w:sz w:val="24"/>
          <w:szCs w:val="24"/>
        </w:rPr>
        <w:t>0,</w:t>
      </w:r>
      <w:r w:rsidR="00A35935" w:rsidRPr="00A35935">
        <w:rPr>
          <w:i/>
          <w:sz w:val="24"/>
          <w:szCs w:val="24"/>
        </w:rPr>
        <w:t>8mgα</w:t>
      </w:r>
      <w:r w:rsidR="00394909">
        <w:t xml:space="preserve">     </w:t>
      </w:r>
      <w:r>
        <w:t>γ)</w:t>
      </w:r>
      <w:r w:rsidR="00D20C53">
        <w:t xml:space="preserve"> μεγαλύτερη από </w:t>
      </w:r>
      <w:r w:rsidR="00795639">
        <w:rPr>
          <w:i/>
          <w:sz w:val="24"/>
          <w:szCs w:val="24"/>
        </w:rPr>
        <w:t>0,</w:t>
      </w:r>
      <w:r w:rsidR="00A35935" w:rsidRPr="00A35935">
        <w:rPr>
          <w:i/>
          <w:sz w:val="24"/>
          <w:szCs w:val="24"/>
        </w:rPr>
        <w:t>8mgα</w:t>
      </w:r>
      <w:r w:rsidR="00394909">
        <w:t>.</w:t>
      </w:r>
    </w:p>
    <w:p w:rsidR="00394909" w:rsidRDefault="00394909" w:rsidP="00394909">
      <w:r>
        <w:t>Να δικαιολογήσετε τις απαντήσεις σας.</w:t>
      </w:r>
    </w:p>
    <w:p w:rsidR="008021F6" w:rsidRDefault="008021F6" w:rsidP="00394909">
      <w:r>
        <w:t>Θεωρείστε την απόσταση του κέντρου Κ του κύβου από το κέντρο της τροχιάς Ο ίση με R-α=9α.</w:t>
      </w:r>
    </w:p>
    <w:p w:rsidR="001B1CB5" w:rsidRPr="000D49A9" w:rsidRDefault="001B1CB5" w:rsidP="009B25CA">
      <w:pPr>
        <w:rPr>
          <w:b/>
          <w:i/>
          <w:color w:val="1F497D" w:themeColor="text2"/>
          <w:sz w:val="24"/>
          <w:szCs w:val="24"/>
        </w:rPr>
      </w:pPr>
      <w:r w:rsidRPr="000D49A9">
        <w:rPr>
          <w:b/>
          <w:i/>
          <w:color w:val="1F497D" w:themeColor="text2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11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03"/>
      </w:tblGrid>
      <w:tr w:rsidR="0065280E" w:rsidTr="0065280E">
        <w:trPr>
          <w:trHeight w:val="861"/>
          <w:jc w:val="right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5280E" w:rsidRDefault="0065280E" w:rsidP="0065280E">
            <w:pPr>
              <w:pStyle w:val="1"/>
              <w:numPr>
                <w:ilvl w:val="0"/>
                <w:numId w:val="0"/>
              </w:numPr>
            </w:pPr>
            <w:r>
              <w:object w:dxaOrig="1883" w:dyaOrig="2385">
                <v:shape id="_x0000_i1027" type="#_x0000_t75" style="width:94.35pt;height:119.15pt" o:ole="" filled="t" fillcolor="#c6d9f1 [671]">
                  <v:imagedata r:id="rId11" o:title=""/>
                </v:shape>
                <o:OLEObject Type="Embed" ProgID="Visio.Drawing.11" ShapeID="_x0000_i1027" DrawAspect="Content" ObjectID="_1454951236" r:id="rId12"/>
              </w:object>
            </w:r>
          </w:p>
        </w:tc>
      </w:tr>
    </w:tbl>
    <w:p w:rsidR="001B1CB5" w:rsidRDefault="0065280E" w:rsidP="0065280E">
      <w:pPr>
        <w:pStyle w:val="1"/>
      </w:pPr>
      <w:r>
        <w:t xml:space="preserve">Στο διπλανό σχήμα έχουμε σχεδιάσει τις δυνάμεις που ασκούνται στον κύβο. Στην πραγματικότητα η κάθετη αντίδραση και η τριβή ασκούνται στις δύο ακμές του κύβου, που έρχονται  σε επαφή με την </w:t>
      </w:r>
      <w:proofErr w:type="spellStart"/>
      <w:r>
        <w:t>ημικυλινδρική</w:t>
      </w:r>
      <w:proofErr w:type="spellEnd"/>
      <w:r>
        <w:t xml:space="preserve"> επιφάνεια, αλλά για λόγους ευκολίας έχουν σχεδιαστεί ενιαία σε μια θέση.</w:t>
      </w:r>
    </w:p>
    <w:p w:rsidR="00CA57B9" w:rsidRDefault="00520074" w:rsidP="0073639A">
      <w:pPr>
        <w:ind w:left="567"/>
      </w:pPr>
      <w:r>
        <w:t xml:space="preserve">Στην διεύθυνση της ακτίνας ο κύβος ισορροπεί, οπότε </w:t>
      </w:r>
      <w:proofErr w:type="spellStart"/>
      <w:r>
        <w:t>Ν=w</w:t>
      </w:r>
      <w:r>
        <w:rPr>
          <w:vertAlign w:val="subscript"/>
        </w:rPr>
        <w:t>y</w:t>
      </w:r>
      <w:r>
        <w:t>=mg∙συνθ</w:t>
      </w:r>
      <w:proofErr w:type="spellEnd"/>
      <w:r>
        <w:t>, οπότε η μέγιστη τιμή της στατικής τριβής, που μπορεί να εμφανιστεί (η οριακή τρ</w:t>
      </w:r>
      <w:r>
        <w:t>ι</w:t>
      </w:r>
      <w:r>
        <w:t xml:space="preserve">βή) έχει μέτρο </w:t>
      </w:r>
      <w:proofErr w:type="spellStart"/>
      <w:r>
        <w:t>Τ</w:t>
      </w:r>
      <w:r>
        <w:rPr>
          <w:vertAlign w:val="subscript"/>
        </w:rPr>
        <w:t>ορ</w:t>
      </w:r>
      <w:r>
        <w:t>=μ</w:t>
      </w:r>
      <w:r>
        <w:rPr>
          <w:vertAlign w:val="subscript"/>
        </w:rPr>
        <w:t>s</w:t>
      </w:r>
      <w:r>
        <w:t>∙Ν</w:t>
      </w:r>
      <w:proofErr w:type="spellEnd"/>
      <w:r>
        <w:t xml:space="preserve">= </w:t>
      </w:r>
      <w:proofErr w:type="spellStart"/>
      <w:r>
        <w:t>μ</w:t>
      </w:r>
      <w:r>
        <w:rPr>
          <w:vertAlign w:val="subscript"/>
        </w:rPr>
        <w:t>s</w:t>
      </w:r>
      <w:r>
        <w:t>∙mg∙συνθ</w:t>
      </w:r>
      <w:proofErr w:type="spellEnd"/>
      <w:r>
        <w:t>. Αλλά τότε στη διεύθυνση x έχουμε:</w:t>
      </w:r>
    </w:p>
    <w:p w:rsidR="00901686" w:rsidRDefault="00520074" w:rsidP="005B4E40">
      <w:pPr>
        <w:ind w:left="567"/>
        <w:jc w:val="center"/>
      </w:pPr>
      <w:proofErr w:type="spellStart"/>
      <w:r w:rsidRPr="00D73887">
        <w:rPr>
          <w:i/>
          <w:sz w:val="24"/>
          <w:szCs w:val="24"/>
        </w:rPr>
        <w:t>ΣF</w:t>
      </w:r>
      <w:r w:rsidRPr="00D73887">
        <w:rPr>
          <w:i/>
          <w:sz w:val="24"/>
          <w:szCs w:val="24"/>
          <w:vertAlign w:val="subscript"/>
        </w:rPr>
        <w:t>x</w:t>
      </w:r>
      <w:r w:rsidR="0073639A" w:rsidRPr="00D73887">
        <w:rPr>
          <w:i/>
          <w:sz w:val="24"/>
          <w:szCs w:val="24"/>
          <w:vertAlign w:val="subscript"/>
        </w:rPr>
        <w:t>,min</w:t>
      </w:r>
      <w:proofErr w:type="spellEnd"/>
      <w:r w:rsidR="0073639A" w:rsidRPr="00D73887">
        <w:rPr>
          <w:i/>
          <w:sz w:val="24"/>
          <w:szCs w:val="24"/>
          <w:vertAlign w:val="subscript"/>
        </w:rPr>
        <w:t xml:space="preserve">  </w:t>
      </w:r>
      <w:r w:rsidRPr="00D73887">
        <w:rPr>
          <w:i/>
          <w:sz w:val="24"/>
          <w:szCs w:val="24"/>
        </w:rPr>
        <w:t>=</w:t>
      </w:r>
      <w:proofErr w:type="spellStart"/>
      <w:r w:rsidRPr="00D73887">
        <w:rPr>
          <w:i/>
          <w:sz w:val="24"/>
          <w:szCs w:val="24"/>
        </w:rPr>
        <w:t>w</w:t>
      </w:r>
      <w:r w:rsidRPr="00D73887">
        <w:rPr>
          <w:i/>
          <w:sz w:val="24"/>
          <w:szCs w:val="24"/>
          <w:vertAlign w:val="subscript"/>
        </w:rPr>
        <w:t>x</w:t>
      </w:r>
      <w:proofErr w:type="spellEnd"/>
      <w:r w:rsidRPr="00D73887">
        <w:rPr>
          <w:i/>
          <w:sz w:val="24"/>
          <w:szCs w:val="24"/>
        </w:rPr>
        <w:t>-</w:t>
      </w:r>
      <w:proofErr w:type="spellStart"/>
      <w:r w:rsidRPr="00D73887">
        <w:rPr>
          <w:i/>
          <w:sz w:val="24"/>
          <w:szCs w:val="24"/>
        </w:rPr>
        <w:t>Τ</w:t>
      </w:r>
      <w:r w:rsidR="0073639A" w:rsidRPr="00D73887">
        <w:rPr>
          <w:i/>
          <w:sz w:val="24"/>
          <w:szCs w:val="24"/>
          <w:vertAlign w:val="subscript"/>
        </w:rPr>
        <w:t>ορ</w:t>
      </w:r>
      <w:r w:rsidR="0073639A" w:rsidRPr="00D73887">
        <w:rPr>
          <w:i/>
          <w:sz w:val="24"/>
          <w:szCs w:val="24"/>
        </w:rPr>
        <w:t>=mg∙ημθ</w:t>
      </w:r>
      <w:proofErr w:type="spellEnd"/>
      <w:r w:rsidR="0073639A" w:rsidRPr="00D73887">
        <w:rPr>
          <w:i/>
          <w:sz w:val="24"/>
          <w:szCs w:val="24"/>
        </w:rPr>
        <w:t>-</w:t>
      </w:r>
      <w:proofErr w:type="spellStart"/>
      <w:r w:rsidR="00D73887">
        <w:rPr>
          <w:i/>
          <w:sz w:val="24"/>
          <w:szCs w:val="24"/>
        </w:rPr>
        <w:t>μ</w:t>
      </w:r>
      <w:r w:rsidR="00D73887">
        <w:rPr>
          <w:i/>
          <w:sz w:val="24"/>
          <w:szCs w:val="24"/>
          <w:vertAlign w:val="subscript"/>
        </w:rPr>
        <w:t>s</w:t>
      </w:r>
      <w:proofErr w:type="spellEnd"/>
      <w:r w:rsidR="00D73887">
        <w:rPr>
          <w:i/>
          <w:sz w:val="24"/>
          <w:szCs w:val="24"/>
        </w:rPr>
        <w:t xml:space="preserve"> </w:t>
      </w:r>
      <w:proofErr w:type="spellStart"/>
      <w:r w:rsidR="0073639A" w:rsidRPr="00D73887">
        <w:rPr>
          <w:i/>
          <w:sz w:val="24"/>
          <w:szCs w:val="24"/>
        </w:rPr>
        <w:t>mg∙συνθ</w:t>
      </w:r>
      <w:proofErr w:type="spellEnd"/>
      <w:r w:rsidR="00901686">
        <w:rPr>
          <w:i/>
          <w:sz w:val="24"/>
          <w:szCs w:val="24"/>
        </w:rPr>
        <w:t xml:space="preserve"> =</w:t>
      </w:r>
      <w:r w:rsidR="005B4E40" w:rsidRPr="00D73887">
        <w:rPr>
          <w:i/>
          <w:sz w:val="24"/>
          <w:szCs w:val="24"/>
        </w:rPr>
        <w:t xml:space="preserve"> </w:t>
      </w:r>
      <w:proofErr w:type="spellStart"/>
      <w:r w:rsidR="005B4E40" w:rsidRPr="00D73887">
        <w:rPr>
          <w:i/>
          <w:sz w:val="24"/>
          <w:szCs w:val="24"/>
        </w:rPr>
        <w:t>mg</w:t>
      </w:r>
      <w:proofErr w:type="spellEnd"/>
      <w:r w:rsidR="005B4E40" w:rsidRPr="00D73887">
        <w:rPr>
          <w:i/>
          <w:sz w:val="24"/>
          <w:szCs w:val="24"/>
        </w:rPr>
        <w:t>(</w:t>
      </w:r>
      <w:proofErr w:type="spellStart"/>
      <w:r w:rsidR="005B4E40" w:rsidRPr="00D73887">
        <w:rPr>
          <w:i/>
          <w:sz w:val="24"/>
          <w:szCs w:val="24"/>
        </w:rPr>
        <w:t>ημθ</w:t>
      </w:r>
      <w:proofErr w:type="spellEnd"/>
      <w:r w:rsidR="005B4E40" w:rsidRPr="00D73887">
        <w:rPr>
          <w:i/>
          <w:sz w:val="24"/>
          <w:szCs w:val="24"/>
        </w:rPr>
        <w:t>-</w:t>
      </w:r>
      <w:proofErr w:type="spellStart"/>
      <w:r w:rsidR="00901686">
        <w:rPr>
          <w:i/>
          <w:sz w:val="24"/>
          <w:szCs w:val="24"/>
        </w:rPr>
        <w:t>μ</w:t>
      </w:r>
      <w:r w:rsidR="00901686">
        <w:rPr>
          <w:i/>
          <w:sz w:val="24"/>
          <w:szCs w:val="24"/>
          <w:vertAlign w:val="subscript"/>
        </w:rPr>
        <w:t>s</w:t>
      </w:r>
      <w:r w:rsidR="00901686">
        <w:rPr>
          <w:i/>
          <w:sz w:val="24"/>
          <w:szCs w:val="24"/>
        </w:rPr>
        <w:t>∙</w:t>
      </w:r>
      <w:proofErr w:type="spellEnd"/>
      <w:r w:rsidR="00901686">
        <w:rPr>
          <w:i/>
          <w:sz w:val="24"/>
          <w:szCs w:val="24"/>
        </w:rPr>
        <w:t xml:space="preserve"> </w:t>
      </w:r>
      <w:proofErr w:type="spellStart"/>
      <w:r w:rsidR="005B4E40" w:rsidRPr="00D73887">
        <w:rPr>
          <w:i/>
          <w:sz w:val="24"/>
          <w:szCs w:val="24"/>
        </w:rPr>
        <w:t>συνθ</w:t>
      </w:r>
      <w:proofErr w:type="spellEnd"/>
      <w:r w:rsidR="005B4E40" w:rsidRPr="00D73887">
        <w:rPr>
          <w:i/>
          <w:sz w:val="24"/>
          <w:szCs w:val="24"/>
        </w:rPr>
        <w:t>)</w:t>
      </w:r>
      <w:r w:rsidR="0073639A" w:rsidRPr="00D73887">
        <w:rPr>
          <w:i/>
          <w:sz w:val="24"/>
          <w:szCs w:val="24"/>
        </w:rPr>
        <w:t>&gt;0</w:t>
      </w:r>
      <w:r w:rsidR="0073639A">
        <w:t xml:space="preserve"> ,</w:t>
      </w:r>
    </w:p>
    <w:p w:rsidR="00D73887" w:rsidRDefault="00901686" w:rsidP="00901686">
      <w:pPr>
        <w:ind w:left="567"/>
      </w:pPr>
      <w:r>
        <w:t xml:space="preserve">Αφού </w:t>
      </w:r>
      <w:r w:rsidR="0073639A">
        <w:t xml:space="preserve"> </w:t>
      </w:r>
      <w:proofErr w:type="spellStart"/>
      <w:r w:rsidRPr="00D73887">
        <w:rPr>
          <w:i/>
          <w:sz w:val="24"/>
          <w:szCs w:val="24"/>
        </w:rPr>
        <w:t>ημθ</w:t>
      </w:r>
      <w:proofErr w:type="spellEnd"/>
      <w:r w:rsidRPr="00D73887">
        <w:rPr>
          <w:i/>
          <w:sz w:val="24"/>
          <w:szCs w:val="24"/>
        </w:rPr>
        <w:t>-</w:t>
      </w:r>
      <w:proofErr w:type="spellStart"/>
      <w:r>
        <w:rPr>
          <w:i/>
          <w:sz w:val="24"/>
          <w:szCs w:val="24"/>
        </w:rPr>
        <w:t>μ</w:t>
      </w:r>
      <w:r>
        <w:rPr>
          <w:i/>
          <w:sz w:val="24"/>
          <w:szCs w:val="24"/>
          <w:vertAlign w:val="subscript"/>
        </w:rPr>
        <w:t>s</w:t>
      </w:r>
      <w:r>
        <w:rPr>
          <w:i/>
          <w:sz w:val="24"/>
          <w:szCs w:val="24"/>
        </w:rPr>
        <w:t>∙</w:t>
      </w:r>
      <w:proofErr w:type="spellEnd"/>
      <w:r>
        <w:rPr>
          <w:i/>
          <w:sz w:val="24"/>
          <w:szCs w:val="24"/>
        </w:rPr>
        <w:t xml:space="preserve"> </w:t>
      </w:r>
      <w:r w:rsidRPr="00D73887">
        <w:rPr>
          <w:i/>
          <w:sz w:val="24"/>
          <w:szCs w:val="24"/>
        </w:rPr>
        <w:t>συνθ</w:t>
      </w:r>
      <w:r>
        <w:rPr>
          <w:i/>
          <w:sz w:val="24"/>
          <w:szCs w:val="24"/>
        </w:rPr>
        <w:t>=0,6-0,5∙0,8=0,2.</w:t>
      </w:r>
    </w:p>
    <w:p w:rsidR="0073639A" w:rsidRDefault="005B4E40" w:rsidP="0073639A">
      <w:pPr>
        <w:ind w:left="567"/>
      </w:pPr>
      <w:r>
        <w:t>Συνεπώς</w:t>
      </w:r>
      <w:r w:rsidR="0073639A">
        <w:t xml:space="preserve"> ο κύβος δεν θα ισορροπήσει, αλλά θα ολισθήσει προς τα κάτω. Ας σημειωθεί ότι τελικά θα ασκηθεί τριβή ολίσθησης, μικρότερου μέτρου και από την οριακή τριβή</w:t>
      </w:r>
      <w:r>
        <w:t xml:space="preserve"> και η συνισταμένη δύναμη </w:t>
      </w:r>
      <w:r>
        <w:lastRenderedPageBreak/>
        <w:t>που θα επιταχύνει τον κύβο, θα έχει μεγαλύτερο μέτρο από αυτό που υπολογίσαμε.</w:t>
      </w:r>
    </w:p>
    <w:p w:rsidR="00D73887" w:rsidRDefault="005B4E40" w:rsidP="0073639A">
      <w:pPr>
        <w:ind w:left="567"/>
      </w:pPr>
      <w:r>
        <w:t>Για να μην ανατρέπεται ο κύβος, θα πρέπει η κάθετη αντίδραση να έχει τέτοια κατεύθυνση, όπου ο φορέας της να απέχει από το κέντρο Κ απόσταση x</w:t>
      </w:r>
      <w:r w:rsidR="00D73887">
        <w:t xml:space="preserve"> </w:t>
      </w:r>
      <w:r>
        <w:t xml:space="preserve">≤ α, </w:t>
      </w:r>
      <w:r w:rsidR="00BC01AF">
        <w:t xml:space="preserve">οπότε τότε και μόνο τότε θα υπάρχει στήριξη από την επιφάνεια. </w:t>
      </w:r>
    </w:p>
    <w:p w:rsidR="005B4E40" w:rsidRDefault="00BC01AF" w:rsidP="0073639A">
      <w:pPr>
        <w:ind w:left="567"/>
      </w:pPr>
      <w:r>
        <w:t>Α</w:t>
      </w:r>
      <w:r w:rsidR="00D73887">
        <w:t>ς</w:t>
      </w:r>
      <w:r>
        <w:t xml:space="preserve"> υποθέσουμε ότι ανατρέπεται ο κύβος</w:t>
      </w:r>
      <w:r w:rsidR="00D73887">
        <w:t xml:space="preserve">, </w:t>
      </w:r>
      <w:r>
        <w:t>τότε</w:t>
      </w:r>
      <w:r w:rsidR="00D73887">
        <w:t xml:space="preserve"> (</w:t>
      </w:r>
      <w:r w:rsidR="009C1718">
        <w:t>θεωρώντας τη ροπή της τριβής θετική</w:t>
      </w:r>
      <w:r w:rsidR="00D73887">
        <w:t>)</w:t>
      </w:r>
      <w:r w:rsidR="00907718">
        <w:t>,</w:t>
      </w:r>
      <w:r w:rsidR="009C1718">
        <w:t xml:space="preserve"> πρέπει</w:t>
      </w:r>
      <w:r>
        <w:t xml:space="preserve"> Στ</w:t>
      </w:r>
      <w:r>
        <w:rPr>
          <w:vertAlign w:val="subscript"/>
        </w:rPr>
        <w:t>Κ</w:t>
      </w:r>
      <w:r w:rsidR="009C1718">
        <w:t>&gt;0</w:t>
      </w:r>
      <w:r w:rsidR="00406C3D">
        <w:t xml:space="preserve">, ενώ ο φορέας της Ν πρέπει να απέχει κατά α, από το κέντρο, δηλαδή </w:t>
      </w:r>
      <w:r w:rsidR="00907718">
        <w:t xml:space="preserve">ο κύβος θα στηρίζεται μόνο στην δεξιά ακμή του στο επίπεδο, </w:t>
      </w:r>
      <w:r>
        <w:t>συνεπώς:</w:t>
      </w:r>
    </w:p>
    <w:p w:rsidR="004135B0" w:rsidRDefault="004135B0" w:rsidP="00406C3D">
      <w:pPr>
        <w:ind w:left="567"/>
        <w:jc w:val="center"/>
      </w:pPr>
      <w:proofErr w:type="spellStart"/>
      <w:r>
        <w:t>Στ</w:t>
      </w:r>
      <w:r>
        <w:rPr>
          <w:vertAlign w:val="subscript"/>
        </w:rPr>
        <w:t>Κ</w:t>
      </w:r>
      <w:proofErr w:type="spellEnd"/>
      <w:r>
        <w:t xml:space="preserve">= </w:t>
      </w:r>
      <w:proofErr w:type="spellStart"/>
      <w:r w:rsidR="00BC01AF">
        <w:t>Τ</w:t>
      </w:r>
      <w:r w:rsidR="00BC01AF">
        <w:rPr>
          <w:vertAlign w:val="subscript"/>
        </w:rPr>
        <w:t>ορ</w:t>
      </w:r>
      <w:r w:rsidR="00BC01AF">
        <w:t>∙</w:t>
      </w:r>
      <w:r>
        <w:t>α</w:t>
      </w:r>
      <w:proofErr w:type="spellEnd"/>
      <w:r>
        <w:t>-</w:t>
      </w:r>
      <w:proofErr w:type="spellStart"/>
      <w:r>
        <w:t>Ν∙α</w:t>
      </w:r>
      <w:proofErr w:type="spellEnd"/>
      <w:r>
        <w:t xml:space="preserve"> =</w:t>
      </w:r>
      <w:proofErr w:type="spellStart"/>
      <w:r>
        <w:t>μ</w:t>
      </w:r>
      <w:r>
        <w:rPr>
          <w:vertAlign w:val="subscript"/>
        </w:rPr>
        <w:t>s</w:t>
      </w:r>
      <w:r>
        <w:t>∙Ν∙α</w:t>
      </w:r>
      <w:proofErr w:type="spellEnd"/>
      <w:r>
        <w:t>-</w:t>
      </w:r>
      <w:proofErr w:type="spellStart"/>
      <w:r>
        <w:t>Ν∙α</w:t>
      </w:r>
      <w:proofErr w:type="spellEnd"/>
      <w:r>
        <w:t xml:space="preserve">= - ½ </w:t>
      </w:r>
      <w:proofErr w:type="spellStart"/>
      <w:r>
        <w:t>Ν∙α</w:t>
      </w:r>
      <w:proofErr w:type="spellEnd"/>
      <w:r>
        <w:t xml:space="preserve"> &lt;0</w:t>
      </w:r>
    </w:p>
    <w:p w:rsidR="009C1718" w:rsidRDefault="004135B0" w:rsidP="0073639A">
      <w:pPr>
        <w:ind w:left="567"/>
      </w:pPr>
      <w:r>
        <w:t xml:space="preserve">Άρα η υπόθεση ότι </w:t>
      </w:r>
      <w:r w:rsidR="00555079">
        <w:t>ο κύβος ανατρέπεται δεν είναι σωστή. Συνεπώς ο κύβος θα ολισθήσει προς τα κ</w:t>
      </w:r>
      <w:r w:rsidR="00555079">
        <w:t>ά</w:t>
      </w:r>
      <w:r w:rsidR="00555079">
        <w:t>τω, χωρίς να ανατρέπεται και σωστή είναι η γ) επιλογή.</w:t>
      </w:r>
    </w:p>
    <w:p w:rsidR="000375E4" w:rsidRDefault="00DE23E2" w:rsidP="006B5AD5">
      <w:pPr>
        <w:pStyle w:val="1"/>
      </w:pPr>
      <w:r>
        <w:t>Στη θέση που η ακτίνα ΟΚ γίνεται κατακόρυφη, η κατάσταση είναι αυτή που εμφανίζεται στο σχήμα</w:t>
      </w:r>
      <w:r w:rsidR="000375E4">
        <w:t>.</w:t>
      </w:r>
    </w:p>
    <w:p w:rsidR="000375E4" w:rsidRDefault="006620B8" w:rsidP="000375E4">
      <w:pPr>
        <w:jc w:val="center"/>
      </w:pPr>
      <w:r>
        <w:object w:dxaOrig="4609" w:dyaOrig="2479">
          <v:shape id="_x0000_i1028" type="#_x0000_t75" style="width:230.5pt;height:124.15pt" o:ole="" filled="t" fillcolor="#c6d9f1 [671]">
            <v:imagedata r:id="rId13" o:title=""/>
          </v:shape>
          <o:OLEObject Type="Embed" ProgID="Visio.Drawing.11" ShapeID="_x0000_i1028" DrawAspect="Content" ObjectID="_1454951237" r:id="rId14"/>
        </w:object>
      </w:r>
    </w:p>
    <w:p w:rsidR="00555079" w:rsidRDefault="000375E4" w:rsidP="00172DFC">
      <w:pPr>
        <w:ind w:left="567"/>
      </w:pPr>
      <w:r>
        <w:t xml:space="preserve"> </w:t>
      </w:r>
      <w:r w:rsidR="006620B8">
        <w:t>Θεωρώντας επίπεδο μηδενικής δυναμικής ενέργειας, το οριζόντιο επίπεδο που περνά από την κατ</w:t>
      </w:r>
      <w:r w:rsidR="006620B8">
        <w:t>ώ</w:t>
      </w:r>
      <w:r w:rsidR="006620B8">
        <w:t>τερη θέση του κέντρου Κ, τότε στην αρχική θέση ο κύβος έχει δυναμική ενέργεια:</w:t>
      </w:r>
    </w:p>
    <w:p w:rsidR="006620B8" w:rsidRPr="0086755E" w:rsidRDefault="006620B8" w:rsidP="00172DFC">
      <w:pPr>
        <w:jc w:val="center"/>
        <w:rPr>
          <w:i/>
          <w:sz w:val="24"/>
          <w:szCs w:val="24"/>
        </w:rPr>
      </w:pPr>
      <w:proofErr w:type="spellStart"/>
      <w:r w:rsidRPr="0086755E">
        <w:rPr>
          <w:i/>
          <w:sz w:val="24"/>
          <w:szCs w:val="24"/>
        </w:rPr>
        <w:t>U</w:t>
      </w:r>
      <w:r w:rsidRPr="0086755E">
        <w:rPr>
          <w:i/>
          <w:sz w:val="24"/>
          <w:szCs w:val="24"/>
          <w:vertAlign w:val="subscript"/>
        </w:rPr>
        <w:t>αρχ</w:t>
      </w:r>
      <w:r w:rsidRPr="0086755E">
        <w:rPr>
          <w:i/>
          <w:sz w:val="24"/>
          <w:szCs w:val="24"/>
        </w:rPr>
        <w:t>=mgh</w:t>
      </w:r>
      <w:proofErr w:type="spellEnd"/>
    </w:p>
    <w:p w:rsidR="006620B8" w:rsidRDefault="006620B8" w:rsidP="00172DFC">
      <w:pPr>
        <w:ind w:left="567"/>
      </w:pPr>
      <w:r>
        <w:t xml:space="preserve">Όπου </w:t>
      </w:r>
      <w:r w:rsidRPr="0086755E">
        <w:rPr>
          <w:i/>
          <w:sz w:val="24"/>
          <w:szCs w:val="24"/>
        </w:rPr>
        <w:t>h</w:t>
      </w:r>
      <w:r w:rsidRPr="0041009A">
        <w:rPr>
          <w:i/>
          <w:sz w:val="24"/>
          <w:szCs w:val="24"/>
        </w:rPr>
        <w:t>=(ΟΚ)-(ΟΑ)=9α-(ΟΚ)∙συνθ=9</w:t>
      </w:r>
      <w:r w:rsidR="00172DFC" w:rsidRPr="0041009A">
        <w:rPr>
          <w:i/>
          <w:sz w:val="24"/>
          <w:szCs w:val="24"/>
        </w:rPr>
        <w:t>α</w:t>
      </w:r>
      <w:r w:rsidRPr="0041009A">
        <w:rPr>
          <w:i/>
          <w:sz w:val="24"/>
          <w:szCs w:val="24"/>
        </w:rPr>
        <w:t>-9</w:t>
      </w:r>
      <w:r w:rsidR="00172DFC" w:rsidRPr="0041009A">
        <w:rPr>
          <w:i/>
          <w:sz w:val="24"/>
          <w:szCs w:val="24"/>
        </w:rPr>
        <w:t>α</w:t>
      </w:r>
      <w:r w:rsidRPr="0041009A">
        <w:rPr>
          <w:i/>
          <w:sz w:val="24"/>
          <w:szCs w:val="24"/>
        </w:rPr>
        <w:t>∙</w:t>
      </w:r>
      <w:r w:rsidR="00172DFC" w:rsidRPr="0041009A">
        <w:rPr>
          <w:i/>
          <w:sz w:val="24"/>
          <w:szCs w:val="24"/>
        </w:rPr>
        <w:t>0,8=1</w:t>
      </w:r>
      <w:r w:rsidR="00795639">
        <w:rPr>
          <w:i/>
          <w:sz w:val="24"/>
          <w:szCs w:val="24"/>
        </w:rPr>
        <w:t>,</w:t>
      </w:r>
      <w:r w:rsidR="00172DFC" w:rsidRPr="0041009A">
        <w:rPr>
          <w:i/>
          <w:sz w:val="24"/>
          <w:szCs w:val="24"/>
        </w:rPr>
        <w:t xml:space="preserve">8α, </w:t>
      </w:r>
      <w:r w:rsidR="00172DFC" w:rsidRPr="0041009A">
        <w:rPr>
          <w:szCs w:val="22"/>
        </w:rPr>
        <w:t>οπότε</w:t>
      </w:r>
      <w:r w:rsidR="00172DFC" w:rsidRPr="0041009A">
        <w:rPr>
          <w:i/>
          <w:sz w:val="24"/>
          <w:szCs w:val="24"/>
        </w:rPr>
        <w:t xml:space="preserve"> U</w:t>
      </w:r>
      <w:r w:rsidR="00172DFC" w:rsidRPr="0041009A">
        <w:rPr>
          <w:i/>
          <w:sz w:val="24"/>
          <w:szCs w:val="24"/>
          <w:vertAlign w:val="subscript"/>
        </w:rPr>
        <w:t>αρχ</w:t>
      </w:r>
      <w:r w:rsidR="00172DFC" w:rsidRPr="0041009A">
        <w:rPr>
          <w:i/>
          <w:sz w:val="24"/>
          <w:szCs w:val="24"/>
        </w:rPr>
        <w:t>=1</w:t>
      </w:r>
      <w:r w:rsidR="00795639">
        <w:rPr>
          <w:i/>
          <w:sz w:val="24"/>
          <w:szCs w:val="24"/>
        </w:rPr>
        <w:t>,</w:t>
      </w:r>
      <w:r w:rsidR="00172DFC" w:rsidRPr="0041009A">
        <w:rPr>
          <w:i/>
          <w:sz w:val="24"/>
          <w:szCs w:val="24"/>
        </w:rPr>
        <w:t>8mgα.</w:t>
      </w:r>
    </w:p>
    <w:p w:rsidR="00172DFC" w:rsidRDefault="00FE71BE" w:rsidP="0041009A">
      <w:pPr>
        <w:ind w:left="567"/>
      </w:pPr>
      <w:r>
        <w:t>Η παραπάνω ενέργεια κατά την προς τα κάτω κίνηση, κατά ένα μέρος</w:t>
      </w:r>
      <w:r w:rsidR="0041009A">
        <w:t xml:space="preserve"> της</w:t>
      </w:r>
      <w:r>
        <w:t xml:space="preserve"> θα μετατραπεί σε κινητική και </w:t>
      </w:r>
      <w:r w:rsidR="0041009A">
        <w:t>το υπόλοιπο</w:t>
      </w:r>
      <w:r>
        <w:t xml:space="preserve"> σε θερμική εξαιτίας της τριβής ολίσθησης, οπότε:</w:t>
      </w:r>
    </w:p>
    <w:p w:rsidR="00FE71BE" w:rsidRPr="00881433" w:rsidRDefault="00FE71BE" w:rsidP="0086755E">
      <w:pPr>
        <w:jc w:val="center"/>
        <w:rPr>
          <w:i/>
          <w:sz w:val="24"/>
          <w:szCs w:val="24"/>
        </w:rPr>
      </w:pPr>
      <w:proofErr w:type="spellStart"/>
      <w:r w:rsidRPr="00881433">
        <w:rPr>
          <w:i/>
          <w:sz w:val="24"/>
          <w:szCs w:val="24"/>
        </w:rPr>
        <w:t>U</w:t>
      </w:r>
      <w:r w:rsidRPr="00881433">
        <w:rPr>
          <w:i/>
          <w:sz w:val="24"/>
          <w:szCs w:val="24"/>
          <w:vertAlign w:val="subscript"/>
        </w:rPr>
        <w:t>αρχ</w:t>
      </w:r>
      <w:r w:rsidRPr="00881433">
        <w:rPr>
          <w:i/>
          <w:sz w:val="24"/>
          <w:szCs w:val="24"/>
        </w:rPr>
        <w:t>=Κ+Q</w:t>
      </w:r>
      <w:r w:rsidRPr="00881433">
        <w:rPr>
          <w:i/>
          <w:sz w:val="24"/>
          <w:szCs w:val="24"/>
          <w:vertAlign w:val="subscript"/>
        </w:rPr>
        <w:t>θερμ</w:t>
      </w:r>
      <w:proofErr w:type="spellEnd"/>
      <w:r w:rsidRPr="00881433">
        <w:rPr>
          <w:i/>
          <w:sz w:val="24"/>
          <w:szCs w:val="24"/>
        </w:rPr>
        <w:t xml:space="preserve"> →</w:t>
      </w:r>
    </w:p>
    <w:p w:rsidR="00FE71BE" w:rsidRDefault="00FE71BE" w:rsidP="0086755E">
      <w:pPr>
        <w:jc w:val="center"/>
      </w:pPr>
      <w:proofErr w:type="spellStart"/>
      <w:r w:rsidRPr="00881433">
        <w:rPr>
          <w:i/>
          <w:sz w:val="24"/>
          <w:szCs w:val="24"/>
        </w:rPr>
        <w:t>Q</w:t>
      </w:r>
      <w:r w:rsidRPr="00881433">
        <w:rPr>
          <w:i/>
          <w:sz w:val="24"/>
          <w:szCs w:val="24"/>
          <w:vertAlign w:val="subscript"/>
        </w:rPr>
        <w:t>θερμ</w:t>
      </w:r>
      <w:r w:rsidRPr="00881433">
        <w:rPr>
          <w:i/>
          <w:sz w:val="24"/>
          <w:szCs w:val="24"/>
        </w:rPr>
        <w:t>=U</w:t>
      </w:r>
      <w:r w:rsidRPr="00881433">
        <w:rPr>
          <w:i/>
          <w:sz w:val="24"/>
          <w:szCs w:val="24"/>
          <w:vertAlign w:val="subscript"/>
        </w:rPr>
        <w:t>αρχ</w:t>
      </w:r>
      <w:proofErr w:type="spellEnd"/>
      <w:r w:rsidRPr="00881433">
        <w:rPr>
          <w:i/>
          <w:sz w:val="24"/>
          <w:szCs w:val="24"/>
        </w:rPr>
        <w:t>-</w:t>
      </w:r>
      <w:proofErr w:type="spellStart"/>
      <w:r w:rsidRPr="00881433">
        <w:rPr>
          <w:i/>
          <w:sz w:val="24"/>
          <w:szCs w:val="24"/>
        </w:rPr>
        <w:t>Κ=U</w:t>
      </w:r>
      <w:r w:rsidRPr="00881433">
        <w:rPr>
          <w:i/>
          <w:sz w:val="24"/>
          <w:szCs w:val="24"/>
          <w:vertAlign w:val="subscript"/>
        </w:rPr>
        <w:t>αρχ</w:t>
      </w:r>
      <w:proofErr w:type="spellEnd"/>
      <w:r w:rsidR="00881433">
        <w:rPr>
          <w:i/>
          <w:sz w:val="24"/>
          <w:szCs w:val="24"/>
          <w:vertAlign w:val="subscript"/>
        </w:rPr>
        <w:t xml:space="preserve"> </w:t>
      </w:r>
      <w:r>
        <w:t>-</w:t>
      </w:r>
      <w:r w:rsidR="00970571" w:rsidRPr="00FE71BE">
        <w:rPr>
          <w:position w:val="-28"/>
        </w:rPr>
        <w:object w:dxaOrig="1980" w:dyaOrig="680">
          <v:shape id="_x0000_i1029" type="#_x0000_t75" style="width:98.9pt;height:33.95pt" o:ole="">
            <v:imagedata r:id="rId15" o:title=""/>
          </v:shape>
          <o:OLEObject Type="Embed" ProgID="Equation.3" ShapeID="_x0000_i1029" DrawAspect="Content" ObjectID="_1454951238" r:id="rId16"/>
        </w:object>
      </w:r>
    </w:p>
    <w:p w:rsidR="00FE71BE" w:rsidRPr="00FE71BE" w:rsidRDefault="00FE71BE" w:rsidP="0086755E">
      <w:pPr>
        <w:jc w:val="center"/>
      </w:pPr>
      <w:proofErr w:type="spellStart"/>
      <w:r w:rsidRPr="00881433">
        <w:rPr>
          <w:i/>
          <w:sz w:val="24"/>
          <w:szCs w:val="24"/>
        </w:rPr>
        <w:t>Q</w:t>
      </w:r>
      <w:r w:rsidRPr="00881433">
        <w:rPr>
          <w:i/>
          <w:sz w:val="24"/>
          <w:szCs w:val="24"/>
          <w:vertAlign w:val="subscript"/>
        </w:rPr>
        <w:t>θερμ</w:t>
      </w:r>
      <w:proofErr w:type="spellEnd"/>
      <w:r w:rsidRPr="00881433">
        <w:rPr>
          <w:i/>
          <w:sz w:val="24"/>
          <w:szCs w:val="24"/>
        </w:rPr>
        <w:t xml:space="preserve">= </w:t>
      </w:r>
      <w:proofErr w:type="spellStart"/>
      <w:r w:rsidRPr="00881433">
        <w:rPr>
          <w:i/>
          <w:sz w:val="24"/>
          <w:szCs w:val="24"/>
        </w:rPr>
        <w:t>U</w:t>
      </w:r>
      <w:r w:rsidRPr="00881433">
        <w:rPr>
          <w:i/>
          <w:sz w:val="24"/>
          <w:szCs w:val="24"/>
          <w:vertAlign w:val="subscript"/>
        </w:rPr>
        <w:t>αρχ</w:t>
      </w:r>
      <w:proofErr w:type="spellEnd"/>
      <w:r>
        <w:t>-</w:t>
      </w:r>
      <w:r w:rsidR="00795639" w:rsidRPr="00FE71BE">
        <w:rPr>
          <w:position w:val="-24"/>
        </w:rPr>
        <w:object w:dxaOrig="5500" w:dyaOrig="620">
          <v:shape id="_x0000_i1030" type="#_x0000_t75" style="width:275.15pt;height:31.05pt" o:ole="">
            <v:imagedata r:id="rId17" o:title=""/>
          </v:shape>
          <o:OLEObject Type="Embed" ProgID="Equation.3" ShapeID="_x0000_i1030" DrawAspect="Content" ObjectID="_1454951239" r:id="rId18"/>
        </w:object>
      </w:r>
    </w:p>
    <w:p w:rsidR="0041009A" w:rsidRPr="00FE71BE" w:rsidRDefault="0041009A" w:rsidP="0086755E">
      <w:pPr>
        <w:jc w:val="center"/>
      </w:pPr>
      <w:proofErr w:type="spellStart"/>
      <w:r w:rsidRPr="00881433">
        <w:rPr>
          <w:i/>
          <w:sz w:val="24"/>
          <w:szCs w:val="24"/>
        </w:rPr>
        <w:t>Q</w:t>
      </w:r>
      <w:r w:rsidRPr="00881433">
        <w:rPr>
          <w:i/>
          <w:sz w:val="24"/>
          <w:szCs w:val="24"/>
          <w:vertAlign w:val="subscript"/>
        </w:rPr>
        <w:t>θερμ</w:t>
      </w:r>
      <w:proofErr w:type="spellEnd"/>
      <w:r w:rsidRPr="00881433">
        <w:rPr>
          <w:i/>
          <w:sz w:val="24"/>
          <w:szCs w:val="24"/>
        </w:rPr>
        <w:t xml:space="preserve">= </w:t>
      </w:r>
      <w:proofErr w:type="spellStart"/>
      <w:r w:rsidRPr="00881433">
        <w:rPr>
          <w:i/>
          <w:sz w:val="24"/>
          <w:szCs w:val="24"/>
        </w:rPr>
        <w:t>U</w:t>
      </w:r>
      <w:r w:rsidRPr="00881433">
        <w:rPr>
          <w:i/>
          <w:sz w:val="24"/>
          <w:szCs w:val="24"/>
          <w:vertAlign w:val="subscript"/>
        </w:rPr>
        <w:t>αρχ</w:t>
      </w:r>
      <w:proofErr w:type="spellEnd"/>
      <w:r>
        <w:t>-</w:t>
      </w:r>
      <w:r w:rsidR="00F72204" w:rsidRPr="00FE71BE">
        <w:rPr>
          <w:position w:val="-24"/>
        </w:rPr>
        <w:object w:dxaOrig="5440" w:dyaOrig="620">
          <v:shape id="_x0000_i1031" type="#_x0000_t75" style="width:271.85pt;height:31.05pt" o:ole="">
            <v:imagedata r:id="rId19" o:title=""/>
          </v:shape>
          <o:OLEObject Type="Embed" ProgID="Equation.3" ShapeID="_x0000_i1031" DrawAspect="Content" ObjectID="_1454951240" r:id="rId20"/>
        </w:object>
      </w:r>
    </w:p>
    <w:p w:rsidR="00FE71BE" w:rsidRDefault="0086755E" w:rsidP="0086755E">
      <w:pPr>
        <w:ind w:left="567"/>
      </w:pPr>
      <w:r>
        <w:t>Σωστή η α) πρόταση.</w:t>
      </w:r>
    </w:p>
    <w:p w:rsidR="009D413C" w:rsidRDefault="00141CB3" w:rsidP="00066288">
      <w:pPr>
        <w:ind w:left="567"/>
      </w:pPr>
      <w:r>
        <w:t xml:space="preserve">Αξίζει να </w:t>
      </w:r>
      <w:r w:rsidRPr="009D413C">
        <w:rPr>
          <w:b/>
        </w:rPr>
        <w:t>τονισθεί</w:t>
      </w:r>
      <w:r>
        <w:t xml:space="preserve"> ότι καθώς ο κύβος κατέρχεται κατά μήκος του ημικυκλίου, αλλάζει προσανατολ</w:t>
      </w:r>
      <w:r>
        <w:t>ι</w:t>
      </w:r>
      <w:r>
        <w:t xml:space="preserve">σμό, συνεπώς στρέφεται αποκτώντας γωνιακή ταχύτητα. </w:t>
      </w:r>
    </w:p>
    <w:p w:rsidR="0086755E" w:rsidRPr="002026E3" w:rsidRDefault="00141CB3" w:rsidP="002026E3">
      <w:pPr>
        <w:ind w:left="567"/>
        <w:jc w:val="center"/>
        <w:rPr>
          <w:b/>
          <w:sz w:val="24"/>
          <w:szCs w:val="24"/>
        </w:rPr>
      </w:pPr>
      <w:r w:rsidRPr="002026E3">
        <w:rPr>
          <w:b/>
          <w:sz w:val="24"/>
          <w:szCs w:val="24"/>
        </w:rPr>
        <w:t>Έτσι όταν μιλάμε για κινητική ενέργεια θα πρέπει να λάβουμε υπόψη μας και την κιν</w:t>
      </w:r>
      <w:r w:rsidRPr="002026E3">
        <w:rPr>
          <w:b/>
          <w:sz w:val="24"/>
          <w:szCs w:val="24"/>
        </w:rPr>
        <w:t>η</w:t>
      </w:r>
      <w:r w:rsidRPr="002026E3">
        <w:rPr>
          <w:b/>
          <w:sz w:val="24"/>
          <w:szCs w:val="24"/>
        </w:rPr>
        <w:t>τική ενέργεια λόγω περιστροφής.</w:t>
      </w:r>
    </w:p>
    <w:p w:rsidR="00066288" w:rsidRPr="000A777D" w:rsidRDefault="000A777D" w:rsidP="000A777D">
      <w:pPr>
        <w:rPr>
          <w:b/>
          <w:i/>
          <w:color w:val="FF0000"/>
        </w:rPr>
      </w:pPr>
      <w:r w:rsidRPr="000A777D">
        <w:rPr>
          <w:b/>
          <w:i/>
          <w:color w:val="FF0000"/>
        </w:rPr>
        <w:lastRenderedPageBreak/>
        <w:t>Σχόλια:</w:t>
      </w:r>
    </w:p>
    <w:tbl>
      <w:tblPr>
        <w:tblpPr w:leftFromText="180" w:rightFromText="180" w:vertAnchor="text" w:tblpXSpec="right" w:tblpY="20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45"/>
      </w:tblGrid>
      <w:tr w:rsidR="00B92FE2" w:rsidTr="00C64953">
        <w:trPr>
          <w:trHeight w:val="1217"/>
          <w:jc w:val="right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B92FE2" w:rsidRDefault="00DA19F5" w:rsidP="00B92FE2">
            <w:pPr>
              <w:pStyle w:val="a"/>
              <w:numPr>
                <w:ilvl w:val="0"/>
                <w:numId w:val="0"/>
              </w:numPr>
            </w:pPr>
            <w:r>
              <w:object w:dxaOrig="1829" w:dyaOrig="1628">
                <v:shape id="_x0000_i1032" type="#_x0000_t75" style="width:91.45pt;height:81.5pt" o:ole="" filled="t" fillcolor="#c6d9f1 [671]">
                  <v:imagedata r:id="rId21" o:title=""/>
                </v:shape>
                <o:OLEObject Type="Embed" ProgID="Visio.Drawing.11" ShapeID="_x0000_i1032" DrawAspect="Content" ObjectID="_1454951241" r:id="rId22"/>
              </w:object>
            </w:r>
          </w:p>
        </w:tc>
      </w:tr>
    </w:tbl>
    <w:p w:rsidR="000A777D" w:rsidRDefault="00B92FE2" w:rsidP="00B92FE2">
      <w:pPr>
        <w:pStyle w:val="a"/>
      </w:pPr>
      <w:r>
        <w:t xml:space="preserve">Στην πραγματικότητα ο κύβος δεν εφάπτεται σε όλα τα  σημεία της βάσης του με την </w:t>
      </w:r>
      <w:proofErr w:type="spellStart"/>
      <w:r>
        <w:t>ημικυλινδρική</w:t>
      </w:r>
      <w:proofErr w:type="spellEnd"/>
      <w:r>
        <w:t xml:space="preserve"> επιφάνεια, παρά μόνο με δυο ακμές του, που στο σχήμα, </w:t>
      </w:r>
      <w:r w:rsidR="00C64953">
        <w:t>(</w:t>
      </w:r>
      <w:r>
        <w:t>όπου έχουμε σχεδιάσει μια τομή του στερεού</w:t>
      </w:r>
      <w:r w:rsidR="00C64953">
        <w:t xml:space="preserve">) </w:t>
      </w:r>
      <w:r w:rsidR="007D4274">
        <w:t>αντιπροσωπεύονται από τα σ</w:t>
      </w:r>
      <w:r w:rsidR="007D4274">
        <w:t>η</w:t>
      </w:r>
      <w:r w:rsidR="007D4274">
        <w:t>μεία</w:t>
      </w:r>
      <w:r>
        <w:t xml:space="preserve"> Β και Γ</w:t>
      </w:r>
      <w:r w:rsidR="00C64953">
        <w:t>. Αλλά τότε δέχεται δυο κάθετες αντιδράσεις Ν</w:t>
      </w:r>
      <w:r w:rsidR="00C64953">
        <w:rPr>
          <w:vertAlign w:val="subscript"/>
        </w:rPr>
        <w:t>1</w:t>
      </w:r>
      <w:r w:rsidR="00C64953">
        <w:t xml:space="preserve"> και Ν</w:t>
      </w:r>
      <w:r w:rsidR="00C64953">
        <w:rPr>
          <w:vertAlign w:val="subscript"/>
        </w:rPr>
        <w:t>2</w:t>
      </w:r>
      <w:r w:rsidR="00C64953">
        <w:t xml:space="preserve"> και</w:t>
      </w:r>
      <w:r w:rsidR="00DA19F5">
        <w:t xml:space="preserve"> δυο τρ</w:t>
      </w:r>
      <w:r w:rsidR="00DA19F5">
        <w:t>ι</w:t>
      </w:r>
      <w:r w:rsidR="00DA19F5">
        <w:t>βές Τ</w:t>
      </w:r>
      <w:r w:rsidR="00DA19F5">
        <w:rPr>
          <w:vertAlign w:val="subscript"/>
        </w:rPr>
        <w:t>1</w:t>
      </w:r>
      <w:r w:rsidR="00DA19F5">
        <w:t xml:space="preserve"> και Τ</w:t>
      </w:r>
      <w:r w:rsidR="00DA19F5">
        <w:rPr>
          <w:vertAlign w:val="subscript"/>
        </w:rPr>
        <w:t>2</w:t>
      </w:r>
      <w:r w:rsidR="00DA19F5">
        <w:t>, όπως στο διπλανό σχήμα, όπου Ν</w:t>
      </w:r>
      <w:r w:rsidR="00DA19F5">
        <w:rPr>
          <w:vertAlign w:val="subscript"/>
        </w:rPr>
        <w:t>1</w:t>
      </w:r>
      <w:r w:rsidR="00DA19F5">
        <w:t>+Ν</w:t>
      </w:r>
      <w:r w:rsidR="00DA19F5">
        <w:rPr>
          <w:vertAlign w:val="subscript"/>
        </w:rPr>
        <w:t>2</w:t>
      </w:r>
      <w:r w:rsidR="00DA19F5">
        <w:t>=w</w:t>
      </w:r>
      <w:r w:rsidR="00DA19F5">
        <w:rPr>
          <w:vertAlign w:val="subscript"/>
        </w:rPr>
        <w:t>y</w:t>
      </w:r>
      <w:r w:rsidR="00DA19F5">
        <w:t>=Ν, όπου Ν η «κάθετη αντίδραση</w:t>
      </w:r>
      <w:r w:rsidR="008713D6">
        <w:t>»</w:t>
      </w:r>
      <w:r w:rsidR="00DA19F5">
        <w:t xml:space="preserve"> που χρησιμοποιήσαμε στη λύση. </w:t>
      </w:r>
      <w:r w:rsidR="00711509">
        <w:t>Εξάλλου Τ</w:t>
      </w:r>
      <w:r w:rsidR="00711509">
        <w:rPr>
          <w:vertAlign w:val="subscript"/>
        </w:rPr>
        <w:t>1ορ</w:t>
      </w:r>
      <w:r w:rsidR="00711509">
        <w:t>=μ</w:t>
      </w:r>
      <w:r w:rsidR="00711509">
        <w:rPr>
          <w:vertAlign w:val="subscript"/>
        </w:rPr>
        <w:t>s</w:t>
      </w:r>
      <w:r w:rsidR="00711509">
        <w:t>∙Ν</w:t>
      </w:r>
      <w:r w:rsidR="00711509">
        <w:rPr>
          <w:vertAlign w:val="subscript"/>
        </w:rPr>
        <w:t>1</w:t>
      </w:r>
      <w:r w:rsidR="00711509">
        <w:t xml:space="preserve"> και Τ</w:t>
      </w:r>
      <w:r w:rsidR="00711509">
        <w:rPr>
          <w:vertAlign w:val="subscript"/>
        </w:rPr>
        <w:t>2ορ</w:t>
      </w:r>
      <w:r w:rsidR="00711509">
        <w:t>=μ</w:t>
      </w:r>
      <w:r w:rsidR="00711509">
        <w:rPr>
          <w:vertAlign w:val="subscript"/>
        </w:rPr>
        <w:t>s</w:t>
      </w:r>
      <w:r w:rsidR="00711509">
        <w:t>∙Ν</w:t>
      </w:r>
      <w:r w:rsidR="00711509">
        <w:rPr>
          <w:vertAlign w:val="subscript"/>
        </w:rPr>
        <w:t>2</w:t>
      </w:r>
      <w:r w:rsidR="00711509">
        <w:t>, οπότε με πρόσθεση κατά μέλη παίρνουμε Τ</w:t>
      </w:r>
      <w:r w:rsidR="00711509">
        <w:rPr>
          <w:vertAlign w:val="subscript"/>
        </w:rPr>
        <w:t>1ορ</w:t>
      </w:r>
      <w:r w:rsidR="00711509">
        <w:t>+Τ</w:t>
      </w:r>
      <w:r w:rsidR="00711509">
        <w:rPr>
          <w:vertAlign w:val="subscript"/>
        </w:rPr>
        <w:t>2ορ</w:t>
      </w:r>
      <w:r w:rsidR="00711509">
        <w:t>=μ</w:t>
      </w:r>
      <w:r w:rsidR="00711509">
        <w:rPr>
          <w:vertAlign w:val="subscript"/>
        </w:rPr>
        <w:t>s</w:t>
      </w:r>
      <w:r w:rsidR="00711509">
        <w:t>∙(Ν</w:t>
      </w:r>
      <w:r w:rsidR="00711509">
        <w:rPr>
          <w:vertAlign w:val="subscript"/>
        </w:rPr>
        <w:t>1</w:t>
      </w:r>
      <w:r w:rsidR="00711509">
        <w:t>+Ν</w:t>
      </w:r>
      <w:r w:rsidR="00711509">
        <w:rPr>
          <w:vertAlign w:val="subscript"/>
        </w:rPr>
        <w:t>2</w:t>
      </w:r>
      <w:r w:rsidR="00711509">
        <w:t>)=</w:t>
      </w:r>
      <w:proofErr w:type="spellStart"/>
      <w:r w:rsidR="00711509">
        <w:t>μ</w:t>
      </w:r>
      <w:r w:rsidR="00711509">
        <w:rPr>
          <w:vertAlign w:val="subscript"/>
        </w:rPr>
        <w:t>s</w:t>
      </w:r>
      <w:r w:rsidR="00711509">
        <w:t>∙Ν=Τ</w:t>
      </w:r>
      <w:r w:rsidR="00711509">
        <w:rPr>
          <w:vertAlign w:val="subscript"/>
        </w:rPr>
        <w:t>ορ</w:t>
      </w:r>
      <w:proofErr w:type="spellEnd"/>
      <w:r w:rsidR="00711509">
        <w:t>.</w:t>
      </w:r>
    </w:p>
    <w:p w:rsidR="00711509" w:rsidRDefault="00C372D4" w:rsidP="00A20521">
      <w:pPr>
        <w:ind w:left="360"/>
      </w:pPr>
      <w:r>
        <w:t>Αλλά τότε, όταν επίκειται ανατροπή του κύβου, μηδενίζεται η Ν</w:t>
      </w:r>
      <w:r>
        <w:rPr>
          <w:vertAlign w:val="subscript"/>
        </w:rPr>
        <w:t>2</w:t>
      </w:r>
      <w:r w:rsidR="008B23F8">
        <w:t xml:space="preserve"> και ο κύβος ακουμπά στο επίπεδο μ</w:t>
      </w:r>
      <w:r w:rsidR="008B23F8">
        <w:t>ό</w:t>
      </w:r>
      <w:r w:rsidR="008B23F8">
        <w:t>νο στην ακμή  του που περνά από την κορυφή Β, δεχόμενος την αντίδραση Ν</w:t>
      </w:r>
      <w:r w:rsidR="008B23F8">
        <w:rPr>
          <w:vertAlign w:val="subscript"/>
        </w:rPr>
        <w:t>2</w:t>
      </w:r>
      <w:r w:rsidR="008B23F8">
        <w:t>=Ν και τριβή Τ</w:t>
      </w:r>
      <w:r w:rsidR="008B23F8">
        <w:rPr>
          <w:vertAlign w:val="subscript"/>
        </w:rPr>
        <w:t>2ορ</w:t>
      </w:r>
      <w:r w:rsidR="008B23F8">
        <w:t>=μ</w:t>
      </w:r>
      <w:r w:rsidR="008B23F8">
        <w:rPr>
          <w:vertAlign w:val="subscript"/>
        </w:rPr>
        <w:t>s</w:t>
      </w:r>
      <w:r w:rsidR="008B23F8">
        <w:t>∙Ν=Τ</w:t>
      </w:r>
      <w:r w:rsidR="008B23F8">
        <w:rPr>
          <w:vertAlign w:val="subscript"/>
        </w:rPr>
        <w:t>ορ</w:t>
      </w:r>
      <w:r w:rsidR="008B23F8">
        <w:t>.</w:t>
      </w:r>
      <w:r w:rsidR="00A5699D">
        <w:t xml:space="preserve"> Έτσι στην</w:t>
      </w:r>
      <w:r w:rsidR="002026E3">
        <w:t xml:space="preserve"> παραπάνω</w:t>
      </w:r>
      <w:r w:rsidR="00A5699D">
        <w:t xml:space="preserve"> περίπτωση δεν πρόκειται να ανατραπεί ο κύβος, αφού η ροπή της Ν, ως προς το κέντρο Κ, θα ήταν </w:t>
      </w:r>
      <w:proofErr w:type="spellStart"/>
      <w:r w:rsidR="00A5699D">
        <w:t>τ</w:t>
      </w:r>
      <w:r w:rsidR="00A5699D">
        <w:rPr>
          <w:vertAlign w:val="subscript"/>
        </w:rPr>
        <w:t>Ν</w:t>
      </w:r>
      <w:r w:rsidR="00A5699D">
        <w:t>=+Ν∙α</w:t>
      </w:r>
      <w:proofErr w:type="spellEnd"/>
      <w:r w:rsidR="00A5699D">
        <w:t>= +</w:t>
      </w:r>
      <w:proofErr w:type="spellStart"/>
      <w:r w:rsidR="00A5699D">
        <w:t>mg∙α∙συνφ</w:t>
      </w:r>
      <w:proofErr w:type="spellEnd"/>
      <w:r w:rsidR="00A5699D">
        <w:t xml:space="preserve">, ενώ η ροπή της οριακής στατικής τριβής θα ήταν </w:t>
      </w:r>
      <w:proofErr w:type="spellStart"/>
      <w:r w:rsidR="00A5699D">
        <w:t>τ</w:t>
      </w:r>
      <w:r w:rsidR="00A5699D">
        <w:rPr>
          <w:vertAlign w:val="subscript"/>
        </w:rPr>
        <w:t>Τορ</w:t>
      </w:r>
      <w:proofErr w:type="spellEnd"/>
      <w:r w:rsidR="00A5699D">
        <w:t>= -</w:t>
      </w:r>
      <w:proofErr w:type="spellStart"/>
      <w:r w:rsidR="00A5699D">
        <w:t>Τ</w:t>
      </w:r>
      <w:r w:rsidR="00A5699D">
        <w:rPr>
          <w:vertAlign w:val="subscript"/>
        </w:rPr>
        <w:t>ορ</w:t>
      </w:r>
      <w:r w:rsidR="00A5699D">
        <w:t>.α</w:t>
      </w:r>
      <w:proofErr w:type="spellEnd"/>
      <w:r w:rsidR="00A5699D">
        <w:t xml:space="preserve"> =- </w:t>
      </w:r>
      <w:proofErr w:type="spellStart"/>
      <w:r w:rsidR="00A5699D">
        <w:t>μ</w:t>
      </w:r>
      <w:r w:rsidR="00A5699D">
        <w:rPr>
          <w:vertAlign w:val="subscript"/>
        </w:rPr>
        <w:t>s</w:t>
      </w:r>
      <w:r w:rsidR="00A5699D">
        <w:t>∙mg∙α∙συνθ</w:t>
      </w:r>
      <w:proofErr w:type="spellEnd"/>
      <w:r w:rsidR="00A20521">
        <w:t xml:space="preserve"> = - 0,5∙</w:t>
      </w:r>
      <w:r w:rsidR="00A20521" w:rsidRPr="00A20521">
        <w:t xml:space="preserve"> </w:t>
      </w:r>
      <w:proofErr w:type="spellStart"/>
      <w:r w:rsidR="00A20521">
        <w:t>mg∙α∙συνθ</w:t>
      </w:r>
      <w:proofErr w:type="spellEnd"/>
      <w:r w:rsidR="00A20521">
        <w:t>, δηλαδή μικρότερη (κατά μέτρο) από τη ροπή της Ν, που , ακόμη και αν για κάποιο λόγο ανασηκώνονταν ο κύβος, θα τον σταθεροποιούσε…</w:t>
      </w:r>
    </w:p>
    <w:p w:rsidR="00FF04A5" w:rsidRDefault="0026531B" w:rsidP="0026531B">
      <w:pPr>
        <w:pStyle w:val="a"/>
      </w:pPr>
      <w:r>
        <w:t xml:space="preserve">Η αρχική τοποθέτηση του κύβου πάνω στην </w:t>
      </w:r>
      <w:proofErr w:type="spellStart"/>
      <w:r>
        <w:t>ημικυλινδρική</w:t>
      </w:r>
      <w:proofErr w:type="spellEnd"/>
      <w:r>
        <w:t xml:space="preserve"> επιφάνεια, είναι ισοδύναμη με την τοποθ</w:t>
      </w:r>
      <w:r>
        <w:t>έ</w:t>
      </w:r>
      <w:r>
        <w:t>τησή του πάνω σε κεκλιμένο επίπεδο γωνίας κλίσεως θ, όπως στο σχήμα</w:t>
      </w:r>
      <w:r w:rsidR="00086315">
        <w:t xml:space="preserve"> (1)</w:t>
      </w:r>
      <w:r>
        <w:t>.</w:t>
      </w:r>
      <w:r w:rsidR="002B020D">
        <w:t xml:space="preserve"> Αλλά με βάση το σχήμα</w:t>
      </w:r>
      <w:r w:rsidR="00C44909">
        <w:t xml:space="preserve"> το βάρος περνάει από τη βάση στήριξη και ο κύβος δεν πρόκειται να ανατραπεί. </w:t>
      </w:r>
    </w:p>
    <w:p w:rsidR="00FF04A5" w:rsidRDefault="00086315" w:rsidP="00086315">
      <w:pPr>
        <w:jc w:val="center"/>
      </w:pPr>
      <w:r>
        <w:object w:dxaOrig="6688" w:dyaOrig="2403">
          <v:shape id="_x0000_i1033" type="#_x0000_t75" style="width:334.35pt;height:120pt" o:ole="" filled="t" fillcolor="#c6d9f1 [671]">
            <v:imagedata r:id="rId23" o:title=""/>
          </v:shape>
          <o:OLEObject Type="Embed" ProgID="Visio.Drawing.11" ShapeID="_x0000_i1033" DrawAspect="Content" ObjectID="_1454951242" r:id="rId24"/>
        </w:object>
      </w:r>
    </w:p>
    <w:p w:rsidR="00A20521" w:rsidRDefault="00C44909" w:rsidP="006009EE">
      <w:pPr>
        <w:ind w:left="567"/>
      </w:pPr>
      <w:r>
        <w:t xml:space="preserve">Αντίθετα αν στο ίδιο επίπεδο τοποθετούσαμε ένα άλλο ορθογώνιο σώμα, όπως στο </w:t>
      </w:r>
      <w:r w:rsidR="00A102F5">
        <w:t>(</w:t>
      </w:r>
      <w:r>
        <w:t>2</w:t>
      </w:r>
      <w:r w:rsidR="00A102F5">
        <w:t>)</w:t>
      </w:r>
      <w:r>
        <w:t xml:space="preserve"> σχήμα, που το βάρος δεν περνά από τη βάση στήριξης, τότε</w:t>
      </w:r>
      <w:r w:rsidR="00A102F5">
        <w:t xml:space="preserve"> το βάρος</w:t>
      </w:r>
      <w:r>
        <w:t xml:space="preserve"> παρουσιάζει ροπή</w:t>
      </w:r>
      <w:r w:rsidR="00A102F5">
        <w:t>, ως προς την ακμή που πε</w:t>
      </w:r>
      <w:r w:rsidR="00A102F5">
        <w:t>ρ</w:t>
      </w:r>
      <w:r w:rsidR="00A102F5">
        <w:t>νάει από το Β,</w:t>
      </w:r>
      <w:r>
        <w:t xml:space="preserve"> και</w:t>
      </w:r>
      <w:r w:rsidR="00A102F5">
        <w:t xml:space="preserve">, </w:t>
      </w:r>
      <w:r>
        <w:t xml:space="preserve"> άσχετα με το τι συμβαίνει με την ύπαρξη ή όχι τριβής, το σώμα θα ανατραπεί.</w:t>
      </w:r>
    </w:p>
    <w:p w:rsidR="00A102F5" w:rsidRPr="00A5699D" w:rsidRDefault="00A102F5" w:rsidP="006009EE">
      <w:pPr>
        <w:ind w:left="567"/>
      </w:pPr>
      <w:r>
        <w:t xml:space="preserve">Βέβαια θα μπορούσαμε να έχουμε ανατροπή, αν τον κύβο μας τον τοποθετούσαμε, πιο </w:t>
      </w:r>
      <w:r w:rsidR="008713D6">
        <w:t>ψηλά</w:t>
      </w:r>
      <w:r>
        <w:t xml:space="preserve"> στην </w:t>
      </w:r>
      <w:proofErr w:type="spellStart"/>
      <w:r>
        <w:t>η</w:t>
      </w:r>
      <w:r>
        <w:t>μικυλινδρική</w:t>
      </w:r>
      <w:proofErr w:type="spellEnd"/>
      <w:r>
        <w:t xml:space="preserve"> επιφάνεια.</w:t>
      </w:r>
      <w:r w:rsidR="00BF56F4">
        <w:t xml:space="preserve"> Αρχικά είχαμε το τοποθετήσει τον κύβο ώστε η (ΟΚ) να σχηματίζει</w:t>
      </w:r>
      <w:r w:rsidR="008713D6">
        <w:t xml:space="preserve"> με την κατακόρυφη</w:t>
      </w:r>
      <w:r w:rsidR="00BF56F4">
        <w:t xml:space="preserve"> γωνία θ, με ημθ=0,6, δηλαδή θ≈36,9°. </w:t>
      </w:r>
      <w:r>
        <w:t xml:space="preserve"> Αν για παράδειγμα η (ΟΚ) σχημάτιζε γωνία φ=45° με την κατακόρυφη, η κατάσταση θα ήταν όμοια με το (3) σχήμα</w:t>
      </w:r>
      <w:r w:rsidR="007B1254">
        <w:t xml:space="preserve">, όπου το βάρος περνά από το Β </w:t>
      </w:r>
      <w:r w:rsidR="002026E3">
        <w:t>(</w:t>
      </w:r>
      <w:r>
        <w:t xml:space="preserve"> </w:t>
      </w:r>
      <w:proofErr w:type="spellStart"/>
      <w:r>
        <w:t>εφφ</w:t>
      </w:r>
      <w:proofErr w:type="spellEnd"/>
      <w:r>
        <w:t>=</w:t>
      </w:r>
      <w:r w:rsidR="00BF56F4" w:rsidRPr="00BF56F4">
        <w:rPr>
          <w:position w:val="-24"/>
        </w:rPr>
        <w:object w:dxaOrig="580" w:dyaOrig="620">
          <v:shape id="_x0000_i1034" type="#_x0000_t75" style="width:28.95pt;height:31.05pt" o:ole="">
            <v:imagedata r:id="rId25" o:title=""/>
          </v:shape>
          <o:OLEObject Type="Embed" ProgID="Equation.3" ShapeID="_x0000_i1034" DrawAspect="Content" ObjectID="_1454951243" r:id="rId26"/>
        </w:object>
      </w:r>
      <w:r w:rsidR="007B1254">
        <w:t>).</w:t>
      </w:r>
      <w:r w:rsidR="00BF56F4">
        <w:t xml:space="preserve"> </w:t>
      </w:r>
      <w:r w:rsidR="007B1254">
        <w:t xml:space="preserve">Η κατάσταση </w:t>
      </w:r>
      <w:r w:rsidR="00BF56F4">
        <w:t>αυτή</w:t>
      </w:r>
      <w:r w:rsidR="007B1254">
        <w:t>,</w:t>
      </w:r>
      <w:r w:rsidR="00BF56F4">
        <w:t xml:space="preserve"> είναι μια κατάσταση οριακής ισορροπίας, αφού και η Ν περνάει από το Β και το σώμα «είναι έτοιμο»</w:t>
      </w:r>
      <w:r w:rsidR="006009EE">
        <w:t xml:space="preserve"> να ανα</w:t>
      </w:r>
      <w:r w:rsidR="00BF56F4">
        <w:t>τραπεί.</w:t>
      </w:r>
    </w:p>
    <w:p w:rsidR="00B036EA" w:rsidRDefault="00B036EA">
      <w:pPr>
        <w:jc w:val="right"/>
      </w:pPr>
      <w:r w:rsidRPr="008C7C85">
        <w:rPr>
          <w:szCs w:val="22"/>
        </w:rPr>
        <w:pict>
          <v:shape id="_x0000_i1035" type="#_x0000_t75" style="width:180.85pt;height:23.6pt">
            <v:imagedata r:id="rId27" o:title=""/>
          </v:shape>
        </w:pict>
      </w:r>
    </w:p>
    <w:p w:rsidR="0073639A" w:rsidRPr="00B036EA" w:rsidRDefault="00B036EA" w:rsidP="00B036EA">
      <w:pPr>
        <w:ind w:left="6096" w:right="-1"/>
        <w:jc w:val="center"/>
        <w:rPr>
          <w:b/>
          <w:i/>
          <w:color w:val="0000FF"/>
        </w:rPr>
      </w:pPr>
      <w:r w:rsidRPr="00BC20A3">
        <w:rPr>
          <w:sz w:val="18"/>
          <w:szCs w:val="18"/>
        </w:rPr>
        <w:t>Επιμέλεια</w:t>
      </w:r>
      <w:r>
        <w:rPr>
          <w:sz w:val="18"/>
          <w:szCs w:val="18"/>
        </w:rPr>
        <w:t xml:space="preserve">: </w:t>
      </w:r>
      <w:r w:rsidRPr="00F65D61">
        <w:rPr>
          <w:b/>
          <w:i/>
          <w:color w:val="0000FF"/>
        </w:rPr>
        <w:t>Διονύσης Μάργαρης</w:t>
      </w:r>
    </w:p>
    <w:sectPr w:rsidR="0073639A" w:rsidRPr="00B036EA" w:rsidSect="005A685F">
      <w:headerReference w:type="default" r:id="rId28"/>
      <w:footerReference w:type="default" r:id="rId2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65F" w:rsidRDefault="007C065F" w:rsidP="005A685F">
      <w:pPr>
        <w:spacing w:line="240" w:lineRule="auto"/>
      </w:pPr>
      <w:r>
        <w:separator/>
      </w:r>
    </w:p>
  </w:endnote>
  <w:endnote w:type="continuationSeparator" w:id="0">
    <w:p w:rsidR="007C065F" w:rsidRDefault="007C065F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E64033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036EA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65F" w:rsidRDefault="007C065F" w:rsidP="005A685F">
      <w:pPr>
        <w:spacing w:line="240" w:lineRule="auto"/>
      </w:pPr>
      <w:r>
        <w:separator/>
      </w:r>
    </w:p>
  </w:footnote>
  <w:footnote w:type="continuationSeparator" w:id="0">
    <w:p w:rsidR="007C065F" w:rsidRDefault="007C065F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31D6"/>
    <w:rsid w:val="000170A7"/>
    <w:rsid w:val="000375E4"/>
    <w:rsid w:val="00041D7D"/>
    <w:rsid w:val="00066288"/>
    <w:rsid w:val="00067A58"/>
    <w:rsid w:val="00085B4C"/>
    <w:rsid w:val="00086315"/>
    <w:rsid w:val="00087310"/>
    <w:rsid w:val="000A777D"/>
    <w:rsid w:val="000C7C59"/>
    <w:rsid w:val="000D49A9"/>
    <w:rsid w:val="000E7C18"/>
    <w:rsid w:val="001201BF"/>
    <w:rsid w:val="00141CB3"/>
    <w:rsid w:val="00172DFC"/>
    <w:rsid w:val="00176582"/>
    <w:rsid w:val="001B1CB5"/>
    <w:rsid w:val="001C4A36"/>
    <w:rsid w:val="001F5C2C"/>
    <w:rsid w:val="001F7F95"/>
    <w:rsid w:val="002026E3"/>
    <w:rsid w:val="002620C3"/>
    <w:rsid w:val="0026531B"/>
    <w:rsid w:val="002743E5"/>
    <w:rsid w:val="002B020D"/>
    <w:rsid w:val="002B1B1B"/>
    <w:rsid w:val="002F77C7"/>
    <w:rsid w:val="003203E1"/>
    <w:rsid w:val="00341904"/>
    <w:rsid w:val="00354C19"/>
    <w:rsid w:val="00354F39"/>
    <w:rsid w:val="00361264"/>
    <w:rsid w:val="00361853"/>
    <w:rsid w:val="00366B16"/>
    <w:rsid w:val="00375B14"/>
    <w:rsid w:val="00384DA6"/>
    <w:rsid w:val="00394909"/>
    <w:rsid w:val="003A3D09"/>
    <w:rsid w:val="003C617D"/>
    <w:rsid w:val="003E0307"/>
    <w:rsid w:val="003F7B8E"/>
    <w:rsid w:val="00406C3D"/>
    <w:rsid w:val="0041009A"/>
    <w:rsid w:val="004135B0"/>
    <w:rsid w:val="004177FC"/>
    <w:rsid w:val="00440024"/>
    <w:rsid w:val="004529C0"/>
    <w:rsid w:val="004737A3"/>
    <w:rsid w:val="00480F8B"/>
    <w:rsid w:val="004A3EDF"/>
    <w:rsid w:val="004C47E2"/>
    <w:rsid w:val="004E71F0"/>
    <w:rsid w:val="00500143"/>
    <w:rsid w:val="00520074"/>
    <w:rsid w:val="005457AB"/>
    <w:rsid w:val="005469A8"/>
    <w:rsid w:val="005547B4"/>
    <w:rsid w:val="00555079"/>
    <w:rsid w:val="005651C0"/>
    <w:rsid w:val="00582890"/>
    <w:rsid w:val="005A3361"/>
    <w:rsid w:val="005A685F"/>
    <w:rsid w:val="005B4E40"/>
    <w:rsid w:val="006005C2"/>
    <w:rsid w:val="006009EE"/>
    <w:rsid w:val="006372FC"/>
    <w:rsid w:val="00642B1A"/>
    <w:rsid w:val="00643495"/>
    <w:rsid w:val="0065280E"/>
    <w:rsid w:val="00660124"/>
    <w:rsid w:val="006620B8"/>
    <w:rsid w:val="00677A86"/>
    <w:rsid w:val="006967CE"/>
    <w:rsid w:val="006A125A"/>
    <w:rsid w:val="006B5AD5"/>
    <w:rsid w:val="006C434F"/>
    <w:rsid w:val="006C6E7F"/>
    <w:rsid w:val="006D3D66"/>
    <w:rsid w:val="006F77CB"/>
    <w:rsid w:val="00706C93"/>
    <w:rsid w:val="00711509"/>
    <w:rsid w:val="007171B8"/>
    <w:rsid w:val="00735624"/>
    <w:rsid w:val="0073639A"/>
    <w:rsid w:val="00736799"/>
    <w:rsid w:val="007528A1"/>
    <w:rsid w:val="007571A2"/>
    <w:rsid w:val="00766C6C"/>
    <w:rsid w:val="00770142"/>
    <w:rsid w:val="00783702"/>
    <w:rsid w:val="00784759"/>
    <w:rsid w:val="00795639"/>
    <w:rsid w:val="007B1254"/>
    <w:rsid w:val="007C065F"/>
    <w:rsid w:val="007D4274"/>
    <w:rsid w:val="007E032B"/>
    <w:rsid w:val="007E32E9"/>
    <w:rsid w:val="008021F6"/>
    <w:rsid w:val="0080754D"/>
    <w:rsid w:val="008400D5"/>
    <w:rsid w:val="0086755E"/>
    <w:rsid w:val="008713D6"/>
    <w:rsid w:val="008724CC"/>
    <w:rsid w:val="00881433"/>
    <w:rsid w:val="00881546"/>
    <w:rsid w:val="008B23F8"/>
    <w:rsid w:val="008C130F"/>
    <w:rsid w:val="008C7EB3"/>
    <w:rsid w:val="00901686"/>
    <w:rsid w:val="00907718"/>
    <w:rsid w:val="00907F46"/>
    <w:rsid w:val="0091575F"/>
    <w:rsid w:val="00942A00"/>
    <w:rsid w:val="00970571"/>
    <w:rsid w:val="009B25CA"/>
    <w:rsid w:val="009B393A"/>
    <w:rsid w:val="009C1718"/>
    <w:rsid w:val="009C7FBF"/>
    <w:rsid w:val="009D2B72"/>
    <w:rsid w:val="009D413C"/>
    <w:rsid w:val="009E3871"/>
    <w:rsid w:val="00A00627"/>
    <w:rsid w:val="00A102F5"/>
    <w:rsid w:val="00A20521"/>
    <w:rsid w:val="00A35935"/>
    <w:rsid w:val="00A376E9"/>
    <w:rsid w:val="00A5699D"/>
    <w:rsid w:val="00A95AD3"/>
    <w:rsid w:val="00A974A0"/>
    <w:rsid w:val="00AC2070"/>
    <w:rsid w:val="00AF4455"/>
    <w:rsid w:val="00B036EA"/>
    <w:rsid w:val="00B563D8"/>
    <w:rsid w:val="00B5785F"/>
    <w:rsid w:val="00B86F1A"/>
    <w:rsid w:val="00B919FA"/>
    <w:rsid w:val="00B92FE2"/>
    <w:rsid w:val="00BC01AF"/>
    <w:rsid w:val="00BF2A65"/>
    <w:rsid w:val="00BF56F4"/>
    <w:rsid w:val="00C372D4"/>
    <w:rsid w:val="00C43688"/>
    <w:rsid w:val="00C44909"/>
    <w:rsid w:val="00C54A3F"/>
    <w:rsid w:val="00C57E64"/>
    <w:rsid w:val="00C64953"/>
    <w:rsid w:val="00CA57B9"/>
    <w:rsid w:val="00CC0042"/>
    <w:rsid w:val="00CC00DA"/>
    <w:rsid w:val="00CC3E18"/>
    <w:rsid w:val="00CE585D"/>
    <w:rsid w:val="00CF09F3"/>
    <w:rsid w:val="00D04551"/>
    <w:rsid w:val="00D10EB5"/>
    <w:rsid w:val="00D117C4"/>
    <w:rsid w:val="00D20C53"/>
    <w:rsid w:val="00D51391"/>
    <w:rsid w:val="00D73887"/>
    <w:rsid w:val="00D95FD6"/>
    <w:rsid w:val="00DA0E27"/>
    <w:rsid w:val="00DA19F5"/>
    <w:rsid w:val="00DA7E6B"/>
    <w:rsid w:val="00DC2C89"/>
    <w:rsid w:val="00DE126D"/>
    <w:rsid w:val="00DE23E2"/>
    <w:rsid w:val="00DF37FB"/>
    <w:rsid w:val="00E42B70"/>
    <w:rsid w:val="00E54284"/>
    <w:rsid w:val="00E64033"/>
    <w:rsid w:val="00E957BB"/>
    <w:rsid w:val="00EB1B54"/>
    <w:rsid w:val="00EC0A1A"/>
    <w:rsid w:val="00F26692"/>
    <w:rsid w:val="00F32696"/>
    <w:rsid w:val="00F551AB"/>
    <w:rsid w:val="00F72204"/>
    <w:rsid w:val="00F8348E"/>
    <w:rsid w:val="00F83DA4"/>
    <w:rsid w:val="00FA5C13"/>
    <w:rsid w:val="00FB078B"/>
    <w:rsid w:val="00FB0A98"/>
    <w:rsid w:val="00FB52DE"/>
    <w:rsid w:val="00FE71BE"/>
    <w:rsid w:val="00FF04A5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893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40</cp:revision>
  <dcterms:created xsi:type="dcterms:W3CDTF">2014-02-15T17:40:00Z</dcterms:created>
  <dcterms:modified xsi:type="dcterms:W3CDTF">2014-02-26T18:12:00Z</dcterms:modified>
</cp:coreProperties>
</file>