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17F" w:rsidRPr="0056517F" w:rsidRDefault="0056517F" w:rsidP="0056517F">
      <w:pPr>
        <w:jc w:val="center"/>
        <w:rPr>
          <w:sz w:val="40"/>
          <w:szCs w:val="40"/>
          <w:u w:val="single"/>
        </w:rPr>
      </w:pPr>
      <w:r w:rsidRPr="0056517F">
        <w:rPr>
          <w:sz w:val="40"/>
          <w:szCs w:val="40"/>
          <w:u w:val="single"/>
        </w:rPr>
        <w:t>Funcionamiento del lazo abierto y cerrado en los inyectores de combustible</w:t>
      </w:r>
    </w:p>
    <w:p w:rsidR="0056517F" w:rsidRPr="0056517F" w:rsidRDefault="0056517F" w:rsidP="0056517F">
      <w:pPr>
        <w:rPr>
          <w:b/>
          <w:u w:val="single"/>
        </w:rPr>
      </w:pPr>
      <w:r w:rsidRPr="0056517F">
        <w:rPr>
          <w:b/>
          <w:u w:val="single"/>
        </w:rPr>
        <w:t xml:space="preserve">Sistema de Lazo </w:t>
      </w:r>
      <w:r w:rsidRPr="0056517F">
        <w:rPr>
          <w:b/>
          <w:sz w:val="24"/>
          <w:szCs w:val="24"/>
          <w:u w:val="single"/>
        </w:rPr>
        <w:t>Cerrado</w:t>
      </w:r>
    </w:p>
    <w:p w:rsidR="0056517F" w:rsidRDefault="0056517F" w:rsidP="0056517F">
      <w:r>
        <w:t>Es un sistema que controla su salida mediante el monitoreo de su salida se dice que es un sistema de circuito cerrado. Un ejemplo de un sistema de circuito cerrado es el sistema de carga del vehículo. El regulador de voltaje ajusta el voltaje de s</w:t>
      </w:r>
      <w:bookmarkStart w:id="0" w:name="_GoBack"/>
      <w:bookmarkEnd w:id="0"/>
      <w:r>
        <w:t xml:space="preserve">alida del alternador por la comprobación del voltaje de salida del alternador. Si la tensión es demasiado baja, el regulador de tensión incrementará la salida del alternador. Sin el regulador de voltaje, la salida del alternador no podría ser ajustada para que coincida con las cargas eléctricas. Muchos sistemas son de circuito cerrado. Algunos otros ejemplos son: control de crucero, control de encendido del sistema de detonación, el control de la velocidad de ralentí y control de corrección de mezcla aire/combustible. Cuando la ECM corrige la relación aire/combustible basada en el sensor de oxígeno o en el sensor aire/combustible, se dice que es el </w:t>
      </w:r>
      <w:proofErr w:type="spellStart"/>
      <w:r>
        <w:t>sistma</w:t>
      </w:r>
      <w:proofErr w:type="spellEnd"/>
      <w:r>
        <w:t xml:space="preserve"> es de lazo cerrado o de bucle cerrado.</w:t>
      </w:r>
    </w:p>
    <w:p w:rsidR="0056517F" w:rsidRPr="0056517F" w:rsidRDefault="0056517F" w:rsidP="0056517F">
      <w:pPr>
        <w:rPr>
          <w:b/>
          <w:sz w:val="24"/>
          <w:szCs w:val="24"/>
          <w:u w:val="single"/>
        </w:rPr>
      </w:pPr>
      <w:r w:rsidRPr="0056517F">
        <w:rPr>
          <w:b/>
          <w:sz w:val="24"/>
          <w:szCs w:val="24"/>
          <w:u w:val="single"/>
        </w:rPr>
        <w:t>Sistema de Lazo Abierto</w:t>
      </w:r>
    </w:p>
    <w:p w:rsidR="0056517F" w:rsidRDefault="0056517F" w:rsidP="0056517F">
      <w:r>
        <w:t>Un sistema de bucle abierto no monitorea su salida y ni hace ajustes de acuerdo a esta. El control de temperatura en un vehículo, que no está equipado con aire acondicionado automático, sirve de ejemplo.</w:t>
      </w:r>
    </w:p>
    <w:p w:rsidR="0056517F" w:rsidRPr="0056517F" w:rsidRDefault="0056517F" w:rsidP="0056517F">
      <w:pPr>
        <w:rPr>
          <w:b/>
        </w:rPr>
      </w:pPr>
      <w:r w:rsidRPr="0056517F">
        <w:rPr>
          <w:b/>
        </w:rPr>
        <w:t>Control de Combustible de Lazo Cerrado</w:t>
      </w:r>
    </w:p>
    <w:p w:rsidR="0056517F" w:rsidRDefault="0056517F" w:rsidP="0056517F">
      <w:r>
        <w:t>El ECM tiene que supervisar el flujo de escape y ajustar la relación aire/combustible para que el catalizador funcione a su máxima eficiencia, reduciendo la emisión de gases. Midiendo la cantidad de oxígeno que queda después de la combustión es un medio para saber la relación aire/combustible. Una mezcla más rica consume más oxígeno en la combustión que una mezcla más pobre. El sensor de oxígeno o el sensor aire/ combustible miden la cantidad de oxígeno que queda después de la combustión en los gases de escape. A partir de esta información, la ECM controlara la duración de la inyección para lograr la mezcla aire/combustible ideal de 14.7: 1. Esto es necesario para que el convertidor catalítico funcione con la máxima eficiencia.</w:t>
      </w:r>
    </w:p>
    <w:p w:rsidR="0056517F" w:rsidRDefault="0056517F" w:rsidP="0056517F">
      <w:r>
        <w:t>Nota: El funcionamiento del motor a menudo requiere diferentes mezclas aire/combustible para el arranque, potencia máxima,</w:t>
      </w:r>
      <w:r>
        <w:t xml:space="preserve"> </w:t>
      </w:r>
      <w:r>
        <w:t>economía de combustible</w:t>
      </w:r>
      <w:r>
        <w:t>, etc</w:t>
      </w:r>
      <w:r>
        <w:t>.</w:t>
      </w:r>
      <w:r>
        <w:t xml:space="preserve"> </w:t>
      </w:r>
      <w:r>
        <w:t xml:space="preserve"> La relación de 14.7:1 </w:t>
      </w:r>
      <w:r>
        <w:t>es la ideal para la máxima</w:t>
      </w:r>
      <w:r>
        <w:t xml:space="preserve"> eficiencia del convertidor catalítico.</w:t>
      </w:r>
    </w:p>
    <w:p w:rsidR="0056517F" w:rsidRPr="0056517F" w:rsidRDefault="0056517F" w:rsidP="0056517F">
      <w:pPr>
        <w:rPr>
          <w:b/>
          <w:u w:val="single"/>
        </w:rPr>
      </w:pPr>
      <w:proofErr w:type="spellStart"/>
      <w:r w:rsidRPr="0056517F">
        <w:rPr>
          <w:b/>
          <w:u w:val="single"/>
        </w:rPr>
        <w:t>Estequiometría</w:t>
      </w:r>
      <w:proofErr w:type="spellEnd"/>
      <w:r w:rsidRPr="0056517F">
        <w:rPr>
          <w:b/>
          <w:u w:val="single"/>
        </w:rPr>
        <w:t xml:space="preserve"> y la Eficiencia del Catalizador</w:t>
      </w:r>
    </w:p>
    <w:p w:rsidR="0056517F" w:rsidRDefault="0056517F" w:rsidP="0056517F">
      <w:r>
        <w:t xml:space="preserve">Para que el convertidor catalítico funcione a su máxima eficiencia, la relación aire/combustible debe ser la relación </w:t>
      </w:r>
      <w:proofErr w:type="spellStart"/>
      <w:r>
        <w:t>estequiométrica</w:t>
      </w:r>
      <w:proofErr w:type="spellEnd"/>
      <w:r>
        <w:t xml:space="preserve"> ideal de 14.7 partes de aire por una parte de combustible, medido en peso. Es por esto que la ECM trata de mantener una relación de 14.7/1 siempre que sea posible.</w:t>
      </w:r>
    </w:p>
    <w:p w:rsidR="0056517F" w:rsidRPr="0056517F" w:rsidRDefault="0056517F" w:rsidP="0056517F">
      <w:pPr>
        <w:jc w:val="center"/>
        <w:rPr>
          <w:b/>
          <w:u w:val="single"/>
        </w:rPr>
      </w:pPr>
      <w:r>
        <w:rPr>
          <w:b/>
          <w:u w:val="single"/>
        </w:rPr>
        <w:t>Lazo abierto y cerrad</w:t>
      </w:r>
      <w:r w:rsidRPr="0056517F">
        <w:rPr>
          <w:b/>
          <w:u w:val="single"/>
        </w:rPr>
        <w:t>o en inyector de combustible</w:t>
      </w:r>
    </w:p>
    <w:p w:rsidR="0056517F" w:rsidRPr="0056517F" w:rsidRDefault="0056517F" w:rsidP="0056517F">
      <w:pPr>
        <w:rPr>
          <w:b/>
        </w:rPr>
      </w:pPr>
      <w:r w:rsidRPr="0056517F">
        <w:rPr>
          <w:b/>
        </w:rPr>
        <w:t>Abierto</w:t>
      </w:r>
      <w:r w:rsidRPr="0056517F">
        <w:rPr>
          <w:b/>
        </w:rPr>
        <w:t xml:space="preserve"> </w:t>
      </w:r>
      <w:r w:rsidRPr="0056517F">
        <w:rPr>
          <w:b/>
        </w:rPr>
        <w:t>Modo de Lazo o Bucle</w:t>
      </w:r>
    </w:p>
    <w:p w:rsidR="0056517F" w:rsidRDefault="0056517F" w:rsidP="0056517F">
      <w:r>
        <w:t xml:space="preserve">La ECM estará en modo de lazo </w:t>
      </w:r>
      <w:proofErr w:type="gramStart"/>
      <w:r>
        <w:t>abierto :</w:t>
      </w:r>
      <w:proofErr w:type="gramEnd"/>
    </w:p>
    <w:p w:rsidR="0056517F" w:rsidRDefault="0056517F" w:rsidP="0056517F">
      <w:r>
        <w:t>• Al arrancar el motor.</w:t>
      </w:r>
    </w:p>
    <w:p w:rsidR="0056517F" w:rsidRDefault="0056517F" w:rsidP="0056517F">
      <w:r>
        <w:t>• Cuando el motor está frío.</w:t>
      </w:r>
    </w:p>
    <w:p w:rsidR="0056517F" w:rsidRDefault="0056517F" w:rsidP="0056517F">
      <w:r>
        <w:t>• Durante la aceleración.</w:t>
      </w:r>
    </w:p>
    <w:p w:rsidR="0056517F" w:rsidRDefault="0056517F" w:rsidP="0056517F">
      <w:r>
        <w:lastRenderedPageBreak/>
        <w:t>• Durante el corte de combustible.</w:t>
      </w:r>
    </w:p>
    <w:p w:rsidR="0056517F" w:rsidRDefault="0056517F" w:rsidP="0056517F">
      <w:r>
        <w:t>• Con la mariposa totalmente abierta.</w:t>
      </w:r>
    </w:p>
    <w:p w:rsidR="0056517F" w:rsidRDefault="0056517F" w:rsidP="0056517F">
      <w:pPr>
        <w:jc w:val="both"/>
      </w:pPr>
      <w:r>
        <w:t>Si el motor no cambia a modo de lazo cerrado, el problema puede ser la insuficiente temperatura del motor, falta de respuesta del sensor de oxígeno o del sensor aire/combustible, o el circuito del calentador no funciona. Por lo general, la no respuesta del sensor de oxígeno o del sensor aire/combustible establece el código de falla P0125.</w:t>
      </w:r>
    </w:p>
    <w:p w:rsidR="0056517F" w:rsidRDefault="0056517F" w:rsidP="0056517F">
      <w:pPr>
        <w:jc w:val="both"/>
      </w:pPr>
      <w:r>
        <w:t>Si hay un problema sólo en lazo cerrado, la causa puede ser cualquier cosa que interrumpa el sensor de oxígeno o el sensor aire/combustible.</w:t>
      </w:r>
    </w:p>
    <w:p w:rsidR="0056517F" w:rsidRPr="0056517F" w:rsidRDefault="0056517F" w:rsidP="0056517F">
      <w:pPr>
        <w:jc w:val="center"/>
        <w:rPr>
          <w:b/>
          <w:u w:val="single"/>
        </w:rPr>
      </w:pPr>
      <w:r w:rsidRPr="0056517F">
        <w:rPr>
          <w:b/>
          <w:u w:val="single"/>
        </w:rPr>
        <w:t>Lazo abierto y cerra</w:t>
      </w:r>
      <w:r>
        <w:rPr>
          <w:b/>
          <w:u w:val="single"/>
        </w:rPr>
        <w:t>d</w:t>
      </w:r>
      <w:r w:rsidRPr="0056517F">
        <w:rPr>
          <w:b/>
          <w:u w:val="single"/>
        </w:rPr>
        <w:t>o en inyector de combustible</w:t>
      </w:r>
    </w:p>
    <w:p w:rsidR="0056517F" w:rsidRPr="00E837C4" w:rsidRDefault="0056517F" w:rsidP="0056517F">
      <w:pPr>
        <w:jc w:val="both"/>
        <w:rPr>
          <w:b/>
          <w:u w:val="single"/>
        </w:rPr>
      </w:pPr>
      <w:r w:rsidRPr="00E837C4">
        <w:rPr>
          <w:b/>
          <w:u w:val="single"/>
        </w:rPr>
        <w:t>Operación del Sensor de Oxígeno en Lazo Cerrado</w:t>
      </w:r>
    </w:p>
    <w:p w:rsidR="0056517F" w:rsidRDefault="0056517F" w:rsidP="0056517F">
      <w:pPr>
        <w:jc w:val="both"/>
      </w:pPr>
      <w:r>
        <w:t>En bucle cerrado, la ECM usa la señal del sensor de oxígeno para hacer correcciones menores a la duración de la inyección. Esto se hace para ayudar al convertidor catalítico a operar a su máxima eficiencia.</w:t>
      </w:r>
    </w:p>
    <w:p w:rsidR="0056517F" w:rsidRDefault="0056517F" w:rsidP="0056517F">
      <w:pPr>
        <w:jc w:val="both"/>
      </w:pPr>
      <w:r>
        <w:t xml:space="preserve">Cuando la tensión es mayor a 450 </w:t>
      </w:r>
      <w:proofErr w:type="spellStart"/>
      <w:r>
        <w:t>mV</w:t>
      </w:r>
      <w:proofErr w:type="spellEnd"/>
      <w:r>
        <w:t>, la relación aire/combustible se considera que es más rico que la ideal y la cantidad de combustible inyectado se reduce a una velocidad constante. La reducción en la duración continúa hasta que la señal del sensor de oxígeno cambia a un bajo voltaje (pobre de aire/combustible).</w:t>
      </w:r>
    </w:p>
    <w:p w:rsidR="0056517F" w:rsidRDefault="0056517F" w:rsidP="0056517F">
      <w:pPr>
        <w:jc w:val="both"/>
      </w:pPr>
      <w:r>
        <w:t xml:space="preserve">Cuando la señal de tensión es menor que 450 </w:t>
      </w:r>
      <w:proofErr w:type="spellStart"/>
      <w:r>
        <w:t>mV</w:t>
      </w:r>
      <w:proofErr w:type="spellEnd"/>
      <w:r>
        <w:t>, la relación aire/combustible se considera más pobre que la ideal e incrementa la cantidad de combustible inyectado. El aumento en la duración continúa hasta que el sensor de oxígeno cambia a alta tensión (aire rico / proporción de combustible). En este punto, la ECM disminuirá lentamente la cantidad de combustible, por lo tanto, la relación aire/combustible oscila ligeramente más rico o más pobre de la ideal. El resultado es un promedio de aproximadamente 14.7: 1. Esto produce la mezcla adecuada de gases de escape de modo que el convertidor catalítico funciona a su nivel más eficiente.</w:t>
      </w:r>
    </w:p>
    <w:p w:rsidR="0056517F" w:rsidRPr="0056517F" w:rsidRDefault="0056517F" w:rsidP="0056517F">
      <w:pPr>
        <w:jc w:val="both"/>
        <w:rPr>
          <w:b/>
          <w:u w:val="single"/>
        </w:rPr>
      </w:pPr>
      <w:r w:rsidRPr="0056517F">
        <w:rPr>
          <w:b/>
          <w:u w:val="single"/>
        </w:rPr>
        <w:t>Lazo abierto y cerra</w:t>
      </w:r>
      <w:r>
        <w:rPr>
          <w:b/>
          <w:u w:val="single"/>
        </w:rPr>
        <w:t>d</w:t>
      </w:r>
      <w:r w:rsidRPr="0056517F">
        <w:rPr>
          <w:b/>
          <w:u w:val="single"/>
        </w:rPr>
        <w:t>o en inyector de combustible</w:t>
      </w:r>
    </w:p>
    <w:p w:rsidR="0056517F" w:rsidRDefault="0056517F" w:rsidP="0056517F">
      <w:pPr>
        <w:jc w:val="both"/>
      </w:pPr>
      <w:r>
        <w:t>La frecuencia de este ciclo de rico/pobre depende del volumen del caudal de escape (RPM del motor y la carga), el tiempo de respuesta del sensor de oxígeno, y la programación de control de combustible. A ralentí, el volumen de flujo de escape es bajo y la frecuencia de conmutación del sensor de oxígeno es baja. A medida que aumenta la velocidad del motor, la frecuencia de conmutación del sensor de oxígeno aumenta, por lo general de ocho o más veces en diez segundos a 2.500 rpm.</w:t>
      </w:r>
    </w:p>
    <w:p w:rsidR="0056517F" w:rsidRPr="0056517F" w:rsidRDefault="0056517F" w:rsidP="0056517F">
      <w:pPr>
        <w:jc w:val="center"/>
        <w:rPr>
          <w:b/>
          <w:u w:val="single"/>
        </w:rPr>
      </w:pPr>
      <w:r w:rsidRPr="0056517F">
        <w:rPr>
          <w:b/>
          <w:u w:val="single"/>
        </w:rPr>
        <w:t>Operación del Sensor de Oxígeno en Lazo Cerrado</w:t>
      </w:r>
    </w:p>
    <w:p w:rsidR="0056517F" w:rsidRDefault="0056517F" w:rsidP="0056517F">
      <w:pPr>
        <w:jc w:val="both"/>
      </w:pPr>
      <w:r>
        <w:t>Con un sensor aire/combustible, la corrección de la mezcla es más rápida y más precisa. En un sensor de oxígeno la señal de voltaje cambia abruptamente en la mezcla ideal y tiene cambios muy pequeños cuando la relación aire/combustible se extiende más allá de la proporción ideal. Esto hace que el control de combustible sea menos preciso, para que la ECM cambie gradualmente y en pasos la duración de la inyección hasta que la señal del sensor de oxígeno cambia abruptamente.</w:t>
      </w:r>
    </w:p>
    <w:p w:rsidR="0056517F" w:rsidRDefault="0056517F" w:rsidP="0056517F">
      <w:pPr>
        <w:jc w:val="both"/>
      </w:pPr>
      <w:r>
        <w:t>Por el contrario, el sensor aire/</w:t>
      </w:r>
      <w:proofErr w:type="spellStart"/>
      <w:r>
        <w:t>combutible</w:t>
      </w:r>
      <w:proofErr w:type="spellEnd"/>
      <w:r>
        <w:t xml:space="preserve"> genera una señal de voltaje que es relativamente proporcional a la mezcla. La ECM ahora tiene una mejor indicación de que la mezcla se ha desviado de la ideal, y por lo tanto, el programa de control de combustible inmediatamente puede ajustar la duración de la inyección. Esta rápida corrección reduce los niveles de emisión debido a que la ECM puede ser más precisa al mantener la mezcla ideal para la mejor eficiencia del convertidor catalítico.</w:t>
      </w:r>
    </w:p>
    <w:p w:rsidR="0056517F" w:rsidRDefault="0056517F" w:rsidP="0056517F">
      <w:pPr>
        <w:jc w:val="both"/>
      </w:pPr>
      <w:r>
        <w:lastRenderedPageBreak/>
        <w:t>Por lo tanto, cuando se observa una salida de voltaje del sensor aire/combustible, la salida es relativamente constante, porque no hay ciclos entre mezcla rico y pobre.</w:t>
      </w:r>
    </w:p>
    <w:p w:rsidR="0056517F" w:rsidRPr="0056517F" w:rsidRDefault="0056517F" w:rsidP="0056517F">
      <w:pPr>
        <w:jc w:val="both"/>
        <w:rPr>
          <w:b/>
          <w:u w:val="single"/>
        </w:rPr>
      </w:pPr>
      <w:r w:rsidRPr="0056517F">
        <w:rPr>
          <w:b/>
          <w:u w:val="single"/>
        </w:rPr>
        <w:t>Reajuste de Combustible</w:t>
      </w:r>
    </w:p>
    <w:p w:rsidR="0056517F" w:rsidRDefault="0056517F" w:rsidP="0056517F">
      <w:pPr>
        <w:jc w:val="both"/>
      </w:pPr>
      <w:r>
        <w:t>Como el motor y los sensores cambian con el tiempo, la ECM necesita un método para ajustar la duración de la inyección para la facilidad de conducción y un mejor desempeño de las emisiones. El reajuste de combustible es un programa en la ECM diseñado para compensar estos cambios.</w:t>
      </w:r>
    </w:p>
    <w:p w:rsidR="0056517F" w:rsidRDefault="0056517F" w:rsidP="0056517F">
      <w:pPr>
        <w:jc w:val="both"/>
      </w:pPr>
      <w:r>
        <w:t xml:space="preserve">Cuando la ECM está en lazo cerrado, modifica la duración de la inyección final basado en el sensor de oxígeno. Estas correcciones menores son necesarias para mantener la correcta relación aire/combustible. Sin embargo, si la corrección requerida es más de lo normal (como lo determina la ECM), la ECM se utiliza la estrategia de reajuste de combustible para compensar. El reajuste de combustible permite a la ECM aprender y ajustar la duración de la inyección rápidamente reduciendo el tiempo en que la corrección vuelve a la normalidad. Esto significa que la facilidad de conducción y el rendimiento no se verán </w:t>
      </w:r>
      <w:proofErr w:type="gramStart"/>
      <w:r>
        <w:t>afectadas</w:t>
      </w:r>
      <w:proofErr w:type="gramEnd"/>
      <w:r>
        <w:t>.</w:t>
      </w:r>
    </w:p>
    <w:p w:rsidR="0056517F" w:rsidRDefault="0056517F" w:rsidP="0056517F">
      <w:pPr>
        <w:jc w:val="both"/>
      </w:pPr>
      <w:r>
        <w:t xml:space="preserve">Reajuste de combustible se puede observar en el equipo de </w:t>
      </w:r>
      <w:proofErr w:type="spellStart"/>
      <w:r>
        <w:t>diagnostico</w:t>
      </w:r>
      <w:proofErr w:type="spellEnd"/>
      <w:r>
        <w:t xml:space="preserve"> como un porcentaje. Un porcentaje positivo significa que la ECM ha aumentado la duración y un porcentaje negativo significa que la ECM ha disminuido la duración.</w:t>
      </w:r>
    </w:p>
    <w:p w:rsidR="0056517F" w:rsidRDefault="0056517F" w:rsidP="0056517F">
      <w:pPr>
        <w:jc w:val="both"/>
      </w:pPr>
      <w:r>
        <w:t>Hay dos valores diferentes de combustible del ajuste que afectan a la duración de la inyección final y pueden ser observados por el técnico, el reajuste de combustible a corto plazo (FT Corto) y el ajuste de combustible de largo plazo (FT Largo). FT Corto es una adición o sustracción temporal a la duración de la inyección de base. FT Largo es parte del cálculo de la duración de la inyección base y se almacena en la memoria de la ECM.</w:t>
      </w:r>
    </w:p>
    <w:p w:rsidR="0056517F" w:rsidRPr="0056517F" w:rsidRDefault="0056517F" w:rsidP="0056517F">
      <w:pPr>
        <w:jc w:val="both"/>
        <w:rPr>
          <w:b/>
          <w:u w:val="single"/>
        </w:rPr>
      </w:pPr>
      <w:r w:rsidRPr="0056517F">
        <w:rPr>
          <w:b/>
          <w:u w:val="single"/>
        </w:rPr>
        <w:t>FT Corto</w:t>
      </w:r>
    </w:p>
    <w:p w:rsidR="0056517F" w:rsidRDefault="0056517F" w:rsidP="0056517F">
      <w:pPr>
        <w:jc w:val="both"/>
      </w:pPr>
      <w:r>
        <w:t>FT Corto se basa en el sensor de oxígeno, y por lo tanto, sólo funciona en bucle cerrado. FT Corto responde rápidamente a los cambios en el sensor de oxígeno. Si el FT Corto es variable cercano al 0%, se necesita una corrección de poco o nada. Cuando porcentaje FT Corto es positivo, la ECM ha añadido combustible mediante el aumento de la duración. Un porcentaje negativo significa que la ECM ha restado de combustible disminuyendo la duración. El valor de FT Corto es temporal y no se almacenan cuando el vehículo está apagado.</w:t>
      </w:r>
    </w:p>
    <w:p w:rsidR="0056517F" w:rsidRDefault="0056517F" w:rsidP="0056517F">
      <w:pPr>
        <w:jc w:val="both"/>
      </w:pPr>
      <w:r>
        <w:t>El FT corto se usa para modificar el ajuste de combustible a largo plazo. Cuando el FT Corto sigue siendo más alto o más bajo más de lo esperado, la ECM suma o resta este valor al FT Largo.</w:t>
      </w:r>
    </w:p>
    <w:p w:rsidR="0056517F" w:rsidRPr="0056517F" w:rsidRDefault="0056517F" w:rsidP="0056517F">
      <w:pPr>
        <w:jc w:val="both"/>
        <w:rPr>
          <w:b/>
          <w:u w:val="single"/>
        </w:rPr>
      </w:pPr>
      <w:r w:rsidRPr="0056517F">
        <w:rPr>
          <w:b/>
          <w:u w:val="single"/>
        </w:rPr>
        <w:t>FT Largo</w:t>
      </w:r>
    </w:p>
    <w:p w:rsidR="0056517F" w:rsidRDefault="0056517F" w:rsidP="0056517F">
      <w:pPr>
        <w:jc w:val="both"/>
      </w:pPr>
      <w:r>
        <w:t>El FT Largo se almacena en la memoria porque es parte del cálculo de la duración de la inyección base. La ECM utiliza el FT Corto para modificar el FT Largo. El FT Largo no reacciona con rapidez a los cambios repentinos, sólo cambia cuando la ECM decide utilizar el valor de FT Corto para modificar el FT Largo. El FT Largo se almacena en la memoria de la ECM y no se borra cuando la llave de encendido está en apagado. Debido a que el FT Largo es parte de la duración de la inyección base, afecta a la duración de la inyección en bucle cerrado y abierto. Al igual que el FT Corto, cuando FT Largo está en 0% no ha habido ninguna modificación de la duración de la inyección de base. Un porcentaje positivo significa que la ECM añade combustible, un porcentaje negativo, significa que está restando combustible.</w:t>
      </w:r>
    </w:p>
    <w:p w:rsidR="0056517F" w:rsidRDefault="0056517F" w:rsidP="0056517F">
      <w:pPr>
        <w:jc w:val="both"/>
      </w:pPr>
    </w:p>
    <w:p w:rsidR="0056517F" w:rsidRDefault="0056517F" w:rsidP="0056517F">
      <w:pPr>
        <w:jc w:val="both"/>
      </w:pPr>
    </w:p>
    <w:p w:rsidR="0056517F" w:rsidRPr="0056517F" w:rsidRDefault="0056517F" w:rsidP="0056517F">
      <w:pPr>
        <w:jc w:val="both"/>
        <w:rPr>
          <w:b/>
        </w:rPr>
      </w:pPr>
      <w:r w:rsidRPr="0056517F">
        <w:rPr>
          <w:b/>
        </w:rPr>
        <w:t>MONITOR DE SISTEMA DE COMBUSTIBLE</w:t>
      </w:r>
    </w:p>
    <w:p w:rsidR="0056517F" w:rsidRDefault="0056517F" w:rsidP="0056517F">
      <w:pPr>
        <w:jc w:val="both"/>
      </w:pPr>
      <w:r>
        <w:lastRenderedPageBreak/>
        <w:t>El monitor del sistema de combustible está diseñado para establecer un código de falla si el sistema de inyección de combustible supera los estándares de emisiones. Este monitor utiliza los niveles de combustible de reajuste de corrección para la detección. La cantidad de corrección de reajuste de combustible que se establece un DTC varía con cada tipo de motor y año modelo.</w:t>
      </w: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56517F" w:rsidRDefault="0056517F" w:rsidP="0056517F">
      <w:pPr>
        <w:jc w:val="both"/>
      </w:pPr>
    </w:p>
    <w:p w:rsidR="00FD043D" w:rsidRDefault="00E837C4" w:rsidP="0056517F">
      <w:pPr>
        <w:jc w:val="both"/>
      </w:pPr>
    </w:p>
    <w:sectPr w:rsidR="00FD043D" w:rsidSect="0056517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7F"/>
    <w:rsid w:val="000A65CB"/>
    <w:rsid w:val="000E60CD"/>
    <w:rsid w:val="0056517F"/>
    <w:rsid w:val="00E837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1530</Words>
  <Characters>8420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ELDI</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dc:creator>
  <cp:lastModifiedBy>Patsy</cp:lastModifiedBy>
  <cp:revision>1</cp:revision>
  <dcterms:created xsi:type="dcterms:W3CDTF">2014-07-22T15:36:00Z</dcterms:created>
  <dcterms:modified xsi:type="dcterms:W3CDTF">2014-07-22T15:50:00Z</dcterms:modified>
</cp:coreProperties>
</file>