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3A" w:rsidRDefault="00E1263A" w:rsidP="00E1263A">
      <w:pPr>
        <w:rPr>
          <w:rFonts w:ascii="Georgia" w:hAnsi="Georgia"/>
          <w:color w:val="445555"/>
          <w:sz w:val="23"/>
          <w:szCs w:val="23"/>
        </w:rPr>
      </w:pPr>
      <w:r w:rsidRPr="00E1263A">
        <w:rPr>
          <w:rFonts w:ascii="Georgia" w:hAnsi="Georgia"/>
          <w:color w:val="445555"/>
          <w:sz w:val="44"/>
          <w:szCs w:val="44"/>
          <w:u w:val="single"/>
          <w:shd w:val="clear" w:color="auto" w:fill="FFFFFF"/>
        </w:rPr>
        <w:t>La Asamblea General Proclama la Presenta:</w:t>
      </w:r>
    </w:p>
    <w:p w:rsidR="00E1263A" w:rsidRPr="00E1263A" w:rsidRDefault="00E1263A" w:rsidP="00E1263A">
      <w:pPr>
        <w:rPr>
          <w:szCs w:val="23"/>
        </w:rPr>
      </w:pP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Como ideal común por el que todos los pueblos y naciones deben esforzarse, a fin de que todos los individuos como las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5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instituciones</w:t>
        </w:r>
      </w:hyperlink>
      <w:r>
        <w:rPr>
          <w:rFonts w:ascii="Georgia" w:hAnsi="Georgia"/>
          <w:color w:val="445555"/>
          <w:sz w:val="23"/>
          <w:szCs w:val="23"/>
          <w:shd w:val="clear" w:color="auto" w:fill="FFFFFF"/>
        </w:rPr>
        <w:t>, inspirándose constantemente en ella, promuevan, mediante la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6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enseñanza</w:t>
        </w:r>
      </w:hyperlink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y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7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la educación</w:t>
        </w:r>
      </w:hyperlink>
      <w:r>
        <w:rPr>
          <w:rFonts w:ascii="Georgia" w:hAnsi="Georgia"/>
          <w:color w:val="445555"/>
          <w:sz w:val="23"/>
          <w:szCs w:val="23"/>
          <w:shd w:val="clear" w:color="auto" w:fill="FFFFFF"/>
        </w:rPr>
        <w:t>, el respeto a estos derechos y libertades, y aseguren, por medidas progresivas de carácter nacional e internacional, su reconocimiento y aplicación universales y efectivos, tanto entre los pueblos de los estados miembros como entre los de los territorios colocados bajo su jurisdicción;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ARTÍCULO 1. - Todos los seres humanos nacen libres e iguales en dignidad y derechos dotados como están de razón y conciencia, deben comportarse fraternalmente los unos con los otros.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ARTÍCULO 2.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1. Toda persona tiene todos los derechos y libertades proclamados en esta declaración, sin distinción alguna de raza,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8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color</w:t>
        </w:r>
      </w:hyperlink>
      <w:r>
        <w:rPr>
          <w:rFonts w:ascii="Georgia" w:hAnsi="Georgia"/>
          <w:color w:val="445555"/>
          <w:sz w:val="23"/>
          <w:szCs w:val="23"/>
          <w:shd w:val="clear" w:color="auto" w:fill="FFFFFF"/>
        </w:rPr>
        <w:t>,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9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sexo</w:t>
        </w:r>
      </w:hyperlink>
      <w:r>
        <w:rPr>
          <w:rFonts w:ascii="Georgia" w:hAnsi="Georgia"/>
          <w:color w:val="445555"/>
          <w:sz w:val="23"/>
          <w:szCs w:val="23"/>
          <w:shd w:val="clear" w:color="auto" w:fill="FFFFFF"/>
        </w:rPr>
        <w:t>, idioma,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10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religión</w:t>
        </w:r>
      </w:hyperlink>
      <w:r>
        <w:rPr>
          <w:rFonts w:ascii="Georgia" w:hAnsi="Georgia"/>
          <w:color w:val="445555"/>
          <w:sz w:val="23"/>
          <w:szCs w:val="23"/>
          <w:shd w:val="clear" w:color="auto" w:fill="FFFFFF"/>
        </w:rPr>
        <w:t>, opinión política o de cualquier otra índole, origen nacional o social, posición económica, nacimiento o cualquier otra condición.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2. Además, no se hará distinción alguna fundada en la condición política, jurídica o internacional del país o territorio de cuya jurisdicción dependa una persona, tanto si se trata de un país independiente, como de un territorio bajo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11" w:history="1">
        <w:proofErr w:type="gramStart"/>
        <w:r>
          <w:rPr>
            <w:rStyle w:val="Hipervnculo"/>
            <w:rFonts w:ascii="Georgia" w:hAnsi="Georgia"/>
            <w:color w:val="008040"/>
            <w:sz w:val="23"/>
            <w:szCs w:val="23"/>
          </w:rPr>
          <w:t>administración</w:t>
        </w:r>
      </w:hyperlink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fiduciaria, no autónomo o sometido a cualquier otra limitación de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12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soberanía</w:t>
        </w:r>
        <w:proofErr w:type="gramEnd"/>
      </w:hyperlink>
      <w:r>
        <w:rPr>
          <w:rFonts w:ascii="Georgia" w:hAnsi="Georgia"/>
          <w:color w:val="445555"/>
          <w:sz w:val="23"/>
          <w:szCs w:val="23"/>
          <w:shd w:val="clear" w:color="auto" w:fill="FFFFFF"/>
        </w:rPr>
        <w:t>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ARTÍCULO 3. - Todo individuo tiene derecho a la vida, a la libertad y a la seguridad de su persona.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ARTÍCULO 4.- Nadie estará sometido a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13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esclavitud</w:t>
        </w:r>
      </w:hyperlink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ni a servidumbre: La esclavitud y la trata de esclavos están prohibidos en todas sus formas.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ARTÍCULO 5. - Nadie será sometido a torturas ni a penas o tratos crueles, inhumanos o degradantes.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ARTÍCULO 6. - Todo ser humano tiene derecho, en todas partes, al reconocimiento de su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14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personalidad</w:t>
        </w:r>
      </w:hyperlink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jurídica.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ARTÍCULO 7. - Todos son iguales ante la Ley y tienen, sin distinción, derecho a igual protección de la Ley. Todos tienen derecho a igual protección contra toda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15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discriminación</w:t>
        </w:r>
      </w:hyperlink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que infrinja esta declaración y contra toda provocación a tal discriminación.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ARTÍCULO 8. - Toda persona tiene derecho a un recurso efectivo, ante los tribunales nacionales competentes, que la ampare contra actos que violen sus derechos fundamentales reconocidos por la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16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Constitución</w:t>
        </w:r>
      </w:hyperlink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o por la Ley.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ARTÍCULO 9. - Nadie podrá ser arbitrariamente detenido, ni desterrado.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ARTÍCULO 10. - Toda persona tiene derecho, en condiciones de plena igualdad, a ser oída públicamente y con justicia por un tribunal independiente e imparcial, para la determinación de sus derechos y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17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obligaciones</w:t>
        </w:r>
      </w:hyperlink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o para el examen de cualquier acusación contra ella en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18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materia</w:t>
        </w:r>
      </w:hyperlink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penal.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ARTÍCULO 11.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1. Toda persona acusada de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19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delito</w:t>
        </w:r>
      </w:hyperlink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tiene derecho a que se presuma su inocencia mientras no se pruebe su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20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culpabilidad</w:t>
        </w:r>
      </w:hyperlink>
      <w:r>
        <w:rPr>
          <w:rFonts w:ascii="Georgia" w:hAnsi="Georgia"/>
          <w:color w:val="445555"/>
          <w:sz w:val="23"/>
          <w:szCs w:val="23"/>
          <w:shd w:val="clear" w:color="auto" w:fill="FFFFFF"/>
        </w:rPr>
        <w:t xml:space="preserve">, conforme a la Ley y en juicio público en el </w:t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lastRenderedPageBreak/>
        <w:t>que se la hayan asegurado todas las garantías necesarias para su defensa.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 xml:space="preserve">2. Nadie será condenado por actos u omisiones que en el momento de cometerse no fueron delictivos según el derecho nacional e internacional. Tampoco se impondrá pena </w:t>
      </w:r>
      <w:proofErr w:type="spellStart"/>
      <w:r>
        <w:rPr>
          <w:rFonts w:ascii="Georgia" w:hAnsi="Georgia"/>
          <w:color w:val="445555"/>
          <w:sz w:val="23"/>
          <w:szCs w:val="23"/>
          <w:shd w:val="clear" w:color="auto" w:fill="FFFFFF"/>
        </w:rPr>
        <w:t>mas</w:t>
      </w:r>
      <w:proofErr w:type="spellEnd"/>
      <w:r>
        <w:rPr>
          <w:rFonts w:ascii="Georgia" w:hAnsi="Georgia"/>
          <w:color w:val="445555"/>
          <w:sz w:val="23"/>
          <w:szCs w:val="23"/>
          <w:shd w:val="clear" w:color="auto" w:fill="FFFFFF"/>
        </w:rPr>
        <w:t xml:space="preserve"> grave que la aplicable en el momento de la comisión del delito.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ARTÍCULO 12. - Nadie será objeto de injerencias arbitrarias en su vida privada, su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21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familia</w:t>
        </w:r>
      </w:hyperlink>
      <w:r>
        <w:rPr>
          <w:rFonts w:ascii="Georgia" w:hAnsi="Georgia"/>
          <w:color w:val="445555"/>
          <w:sz w:val="23"/>
          <w:szCs w:val="23"/>
          <w:shd w:val="clear" w:color="auto" w:fill="FFFFFF"/>
        </w:rPr>
        <w:t>, su domicilio o su correspondencia, ni de ataques a su honra o a su reputación. Toda persona tiene derecho a la protección de la Ley contra tales injerencias o ataques.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[ARTÍCULO 13.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1. Toda persona tiene derecho de circular libremente y a elegir su residencia en el territorio de un estado.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2. Toda persona tiene derecho a salir de cualquier país, incluso del propio, y a regresar a su país.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ARTÍCULO 14.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1. En caso de persecución, toda persona tiene derecho a buscar asilo, y a disfrutar de él, en cualquier país.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2. Este derecho no podrá ser invocado contra una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22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acción</w:t>
        </w:r>
      </w:hyperlink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judicial realmente originada por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23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delitos</w:t>
        </w:r>
      </w:hyperlink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comunes o por actos opuestos a los propósitos y principios de las Naciones Unidas.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ARTÍCULO 15.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1. Toda persona tiene derecho a una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24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nacionalidad</w:t>
        </w:r>
      </w:hyperlink>
      <w:r>
        <w:rPr>
          <w:rFonts w:ascii="Georgia" w:hAnsi="Georgia"/>
          <w:color w:val="445555"/>
          <w:sz w:val="23"/>
          <w:szCs w:val="23"/>
          <w:shd w:val="clear" w:color="auto" w:fill="FFFFFF"/>
        </w:rPr>
        <w:t>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2. A nadie se privará arbitrariamente de su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25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nacionalidad</w:t>
        </w:r>
      </w:hyperlink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ni del derecho a cambiar nacionalidad.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ARTÍCULO 16.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1. Los hombres y las mujeres, a partir de la edad núbil, tienen derecho, sin restricción alguna por motivos de raza, nacionalidad o religión, a casarse y fundar una familia; y disfrutarán de iguales derechos en cuanto al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26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matrimonio</w:t>
        </w:r>
      </w:hyperlink>
      <w:r>
        <w:rPr>
          <w:rFonts w:ascii="Georgia" w:hAnsi="Georgia"/>
          <w:color w:val="445555"/>
          <w:sz w:val="23"/>
          <w:szCs w:val="23"/>
          <w:shd w:val="clear" w:color="auto" w:fill="FFFFFF"/>
        </w:rPr>
        <w:t>, durante el matrimonio y en caso de disolución del matrimonio.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2. Solo mediante libre y pleno consentimiento de los futuros esposos podrá contraerse el matrimonio.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3. La familia es el elemento natural y fundamental de la sociedad y tiene derecho a la protección de la sociedad y del Estado.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ARTÍCULO 17.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1. Toda persona tiene derecho a la propiedad individual y colectivamente.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2. Nadie será privado arbitrariamente de su propiedad.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ARTÍCULO 18. - Toda persona tiene derecho a la libertad de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27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pensamiento</w:t>
        </w:r>
      </w:hyperlink>
      <w:r>
        <w:rPr>
          <w:rFonts w:ascii="Georgia" w:hAnsi="Georgia"/>
          <w:color w:val="445555"/>
          <w:sz w:val="23"/>
          <w:szCs w:val="23"/>
          <w:shd w:val="clear" w:color="auto" w:fill="FFFFFF"/>
        </w:rPr>
        <w:t>, de conciencia y de religión; este derecho incluye la libertad de cambiar de religión o de creencia, así como la libertad de manifestar su religión o su creencia, individual y colectivamente, tanto en público como en privado, por la enseñanza, la práctica, el culto y la observancia.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ARTÍCULO 19. - Todo individuo tiene derecho a la libertad de opinión y de expresión; este derecho incluye el de no ser molestado a causa de sus opiniones, el de investigar y recibir informaciones y opiniones, y el de difundirlas sin limitación de fronteras, por cualquier medio de expresión.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ARTÍCULO 20.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1. Toda persona tiene derecho a la libertad de reunión y asociación pacífica.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lastRenderedPageBreak/>
        <w:t>2. Nadie podrá ser obligado a pertenecer a una asociación.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ARTÍCULO 21.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1. Toda persona tiene derecho a participar en el gobierno de su país, directamente o por medio de representantes libremente escogidos.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2. Toda persona tiene el derecho de acceso, en condiciones de igualdad, a las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28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funciones</w:t>
        </w:r>
      </w:hyperlink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públicas de su país.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3. La voluntad del pueblo es la base de la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29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autoridad</w:t>
        </w:r>
      </w:hyperlink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del poder público; esta voluntad se expresará mediante elecciones auténticas que habrán de celebrarse periódicamente, por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30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sufragio</w:t>
        </w:r>
      </w:hyperlink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universal e igual y por voto secreto u otro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31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procedimiento</w:t>
        </w:r>
      </w:hyperlink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equivalente que garantice la libertad del voto.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ARTÍCULO 22. - Toda persona, como miembro de la sociedad, tiene derecho a la seguridad social, y a obtener, mediante el esfuerzo nacional y la cooperación internacional, habida cuenta de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32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la organización</w:t>
        </w:r>
      </w:hyperlink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y los recursos económicos, sociales culturales, indispensables a su dignidad y al libre desarrollo de su personalidad.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ARTÍCULO 23.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1. Toda persona tiene derecho al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33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trabajo</w:t>
        </w:r>
      </w:hyperlink>
      <w:r>
        <w:rPr>
          <w:rFonts w:ascii="Georgia" w:hAnsi="Georgia"/>
          <w:color w:val="445555"/>
          <w:sz w:val="23"/>
          <w:szCs w:val="23"/>
          <w:shd w:val="clear" w:color="auto" w:fill="FFFFFF"/>
        </w:rPr>
        <w:t xml:space="preserve">, a la libre elección de su trabajo, a condiciones equitativas y satisfactorias de trabajo y a la protección contra </w:t>
      </w:r>
      <w:proofErr w:type="spellStart"/>
      <w:r>
        <w:rPr>
          <w:rFonts w:ascii="Georgia" w:hAnsi="Georgia"/>
          <w:color w:val="445555"/>
          <w:sz w:val="23"/>
          <w:szCs w:val="23"/>
          <w:shd w:val="clear" w:color="auto" w:fill="FFFFFF"/>
        </w:rPr>
        <w:t>el</w:t>
      </w:r>
      <w:hyperlink r:id="rId34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desempleo</w:t>
        </w:r>
        <w:proofErr w:type="spellEnd"/>
      </w:hyperlink>
      <w:r>
        <w:rPr>
          <w:rFonts w:ascii="Georgia" w:hAnsi="Georgia"/>
          <w:color w:val="445555"/>
          <w:sz w:val="23"/>
          <w:szCs w:val="23"/>
          <w:shd w:val="clear" w:color="auto" w:fill="FFFFFF"/>
        </w:rPr>
        <w:t>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2. Toda persona tiene derecho, sin discriminación alguna, a igual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35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salario</w:t>
        </w:r>
      </w:hyperlink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por trabajo igual.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3. Toda persona que trabaja tiene derecho a una remuneración equitativa y satisfactoria, que le asegure, así como a su familia,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una existencia conforme a la dignidad humana y que será completada, en caso necesario, por cualesquiera otros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36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medios</w:t>
        </w:r>
      </w:hyperlink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de protección social.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4. Toda persona tiene derecho a fundar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37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sindicatos</w:t>
        </w:r>
      </w:hyperlink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y a sindicarse para la defensa de sus intereses.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ARTÍCULO 24. - Toda persona tiene derecho al descanso, al disfrute del tiempo libre, a una limitación razonable de la duración del trabajo y a vacaciones periódicas pagadas.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ARTÍCULO 25.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1. Toda persona tiene derecho a un nivel de vida adecuado que le asegure, así como a su familia, la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38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salud</w:t>
        </w:r>
      </w:hyperlink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y el bienestar, y en especial la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39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alimentación</w:t>
        </w:r>
      </w:hyperlink>
      <w:r>
        <w:rPr>
          <w:rFonts w:ascii="Georgia" w:hAnsi="Georgia"/>
          <w:color w:val="445555"/>
          <w:sz w:val="23"/>
          <w:szCs w:val="23"/>
          <w:shd w:val="clear" w:color="auto" w:fill="FFFFFF"/>
        </w:rPr>
        <w:t>, el vestido, la vivienda, la asistencia médica y los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40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servicios</w:t>
        </w:r>
      </w:hyperlink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sociales necesarios; tiene asimismo derecho a los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41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seguros</w:t>
        </w:r>
      </w:hyperlink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en caso de desempleo, enfermedad, invalidez, viudez,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42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vejez</w:t>
        </w:r>
      </w:hyperlink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y otros casos de pérdida de sus medios de subsistencia por circunstancias independientes de su voluntad.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2. La maternidad y la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43" w:anchor="infanc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infancia</w:t>
        </w:r>
      </w:hyperlink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tienen derecho a cuidados y asistencia especiales. Todos los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44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niños</w:t>
        </w:r>
      </w:hyperlink>
      <w:r>
        <w:rPr>
          <w:rFonts w:ascii="Georgia" w:hAnsi="Georgia"/>
          <w:color w:val="445555"/>
          <w:sz w:val="23"/>
          <w:szCs w:val="23"/>
          <w:shd w:val="clear" w:color="auto" w:fill="FFFFFF"/>
        </w:rPr>
        <w:t xml:space="preserve">, nacidos de matrimonio o fuera de matrimonio, </w:t>
      </w:r>
      <w:proofErr w:type="gramStart"/>
      <w:r>
        <w:rPr>
          <w:rFonts w:ascii="Georgia" w:hAnsi="Georgia"/>
          <w:color w:val="445555"/>
          <w:sz w:val="23"/>
          <w:szCs w:val="23"/>
          <w:shd w:val="clear" w:color="auto" w:fill="FFFFFF"/>
        </w:rPr>
        <w:t>tiene</w:t>
      </w:r>
      <w:proofErr w:type="gramEnd"/>
      <w:r>
        <w:rPr>
          <w:rFonts w:ascii="Georgia" w:hAnsi="Georgia"/>
          <w:color w:val="445555"/>
          <w:sz w:val="23"/>
          <w:szCs w:val="23"/>
          <w:shd w:val="clear" w:color="auto" w:fill="FFFFFF"/>
        </w:rPr>
        <w:t xml:space="preserve"> derecho a igual protección social.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ARTÍCULO 26.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1. Toda persona tiene derecho a la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45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educación</w:t>
        </w:r>
      </w:hyperlink>
      <w:r>
        <w:rPr>
          <w:rFonts w:ascii="Georgia" w:hAnsi="Georgia"/>
          <w:color w:val="445555"/>
          <w:sz w:val="23"/>
          <w:szCs w:val="23"/>
          <w:shd w:val="clear" w:color="auto" w:fill="FFFFFF"/>
        </w:rPr>
        <w:t>. La educación debe ser gratuita, al menos en lo concerniente a la instrucción elemental y fundamental. La instrucción elemental será obligatoria. La instrucción técnica y profesional habrá ser generalizada; el acceso a los estudios superiores será igual para todos, en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46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función</w:t>
        </w:r>
      </w:hyperlink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de los méritos respectivos.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 xml:space="preserve">2. La educación tendrá por objeto el pleno desarrollo de la personalidad humana y </w:t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lastRenderedPageBreak/>
        <w:t>el fortalecimiento del respeto a los derechos humanos y a las libertades fundamentales; favorecerá la comprensión, la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47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tolerancia</w:t>
        </w:r>
      </w:hyperlink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y la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48" w:anchor="in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amistad</w:t>
        </w:r>
      </w:hyperlink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entre todas las naciones y todos los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49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grupos</w:t>
        </w:r>
      </w:hyperlink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étnicos o religiosos; y promoverá el desarrollo de las actividades de las Naciones Unidas para el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50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mantenimiento</w:t>
        </w:r>
      </w:hyperlink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de la paz.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3. Los padres tendrán derecho preferente a escoger el tipo de educación que habrá de darse a sus hijos.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ARTÍCULO 27.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1. Toda persona tiene derecho a tomar parte libremente en la vida cultural de la comunidad, a gozar de las artes y a participar en el progreso científico y en los beneficios que de él resulten.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2. Toda persona tiene derecho a la protección de los intereses morales y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51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materiales</w:t>
        </w:r>
      </w:hyperlink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que le correspondan por razón de las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producciones científicas, literarias o artísticas de que sea autora.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ARTÍCULO 28. - Toda persona tiene derecho a que se establezca un orden social e internacional en el que los derechos y libertades proclamadas en esta Declaración se hagan plenamente efectivos.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ARTÍCULO 29.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1. Toda persona tiene deberes respecto a la comunidad, puesto que sólo en ella puede desarrollar libre y plenamente su personalidad.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2. En el ejercicio de sus derechos y en el disfrute de sus libertades, toda persona estará solamente sujeta a las limitaciones establecidas por la ley con el único fin de asegurar el reconocimiento y el respeto de los derechos y libertades de los demás, y de satisfacer las justas exigencias de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52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la moral</w:t>
        </w:r>
      </w:hyperlink>
      <w:r>
        <w:rPr>
          <w:rFonts w:ascii="Georgia" w:hAnsi="Georgia"/>
          <w:color w:val="445555"/>
          <w:sz w:val="23"/>
          <w:szCs w:val="23"/>
          <w:shd w:val="clear" w:color="auto" w:fill="FFFFFF"/>
        </w:rPr>
        <w:t>, del orden público y del bienestar general de una sociedad democrática.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3. Estos derechos y libertades no podrán, en ningún caso, ser ejercidos en oposición a los propósitos y principios de las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Naciones Unidas.</w:t>
      </w:r>
      <w:r>
        <w:rPr>
          <w:rFonts w:ascii="Georgia" w:hAnsi="Georgia"/>
          <w:color w:val="445555"/>
          <w:sz w:val="23"/>
          <w:szCs w:val="23"/>
        </w:rPr>
        <w:br/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ARTÍCULO 30. - Nada en esta Declaración podrá interpretarse en el sentido de que confiere derecho alguno al Estado, a un</w:t>
      </w:r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hyperlink r:id="rId53" w:history="1">
        <w:r>
          <w:rPr>
            <w:rStyle w:val="Hipervnculo"/>
            <w:rFonts w:ascii="Georgia" w:hAnsi="Georgia"/>
            <w:color w:val="008040"/>
            <w:sz w:val="23"/>
            <w:szCs w:val="23"/>
          </w:rPr>
          <w:t>grupo</w:t>
        </w:r>
      </w:hyperlink>
      <w:r>
        <w:rPr>
          <w:rStyle w:val="apple-converted-space"/>
          <w:rFonts w:ascii="Georgia" w:hAnsi="Georgia"/>
          <w:color w:val="445555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445555"/>
          <w:sz w:val="23"/>
          <w:szCs w:val="23"/>
          <w:shd w:val="clear" w:color="auto" w:fill="FFFFFF"/>
        </w:rPr>
        <w:t>o a una persona para emprender y desarrollar actividades o realizar actos tendientes a la supresión de cualquiera de los derechos y libertades proclamados en esta Declaración.</w:t>
      </w:r>
    </w:p>
    <w:sectPr w:rsidR="00E1263A" w:rsidRPr="00E1263A" w:rsidSect="00FC24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0347A"/>
    <w:multiLevelType w:val="multilevel"/>
    <w:tmpl w:val="6CCE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E1263A"/>
    <w:rsid w:val="00791854"/>
    <w:rsid w:val="00CC736B"/>
    <w:rsid w:val="00E1263A"/>
    <w:rsid w:val="00FC2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2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E1263A"/>
  </w:style>
  <w:style w:type="character" w:styleId="Hipervnculo">
    <w:name w:val="Hyperlink"/>
    <w:basedOn w:val="Fuentedeprrafopredeter"/>
    <w:uiPriority w:val="99"/>
    <w:semiHidden/>
    <w:unhideWhenUsed/>
    <w:rsid w:val="00E126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onografias.com/trabajos10/trini/trini.shtml" TargetMode="External"/><Relationship Id="rId18" Type="http://schemas.openxmlformats.org/officeDocument/2006/relationships/hyperlink" Target="http://www.monografias.com/trabajos10/lamateri/lamateri.shtml" TargetMode="External"/><Relationship Id="rId26" Type="http://schemas.openxmlformats.org/officeDocument/2006/relationships/hyperlink" Target="http://www.monografias.com/trabajos7/anco/anco.shtml" TargetMode="External"/><Relationship Id="rId39" Type="http://schemas.openxmlformats.org/officeDocument/2006/relationships/hyperlink" Target="http://www.monografias.com/Salud/Nutricion/" TargetMode="External"/><Relationship Id="rId21" Type="http://schemas.openxmlformats.org/officeDocument/2006/relationships/hyperlink" Target="http://www.monografias.com/trabajos5/fami/fami.shtml" TargetMode="External"/><Relationship Id="rId34" Type="http://schemas.openxmlformats.org/officeDocument/2006/relationships/hyperlink" Target="http://www.monografias.com/trabajos10/dese/dese.shtml" TargetMode="External"/><Relationship Id="rId42" Type="http://schemas.openxmlformats.org/officeDocument/2006/relationships/hyperlink" Target="http://www.monografias.com/trabajos14/psicolvejez/psicolvejez.shtml" TargetMode="External"/><Relationship Id="rId47" Type="http://schemas.openxmlformats.org/officeDocument/2006/relationships/hyperlink" Target="http://www.monografias.com/trabajos11/tole/tole.shtml" TargetMode="External"/><Relationship Id="rId50" Type="http://schemas.openxmlformats.org/officeDocument/2006/relationships/hyperlink" Target="http://www.monografias.com/trabajos15/mantenimiento-industrial/mantenimiento-industrial.shtml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monografias.com/Educacion/index.shtml" TargetMode="External"/><Relationship Id="rId12" Type="http://schemas.openxmlformats.org/officeDocument/2006/relationships/hyperlink" Target="http://www.monografias.com/trabajos/sobeydcho/sobeydcho.shtml" TargetMode="External"/><Relationship Id="rId17" Type="http://schemas.openxmlformats.org/officeDocument/2006/relationships/hyperlink" Target="http://www.monografias.com/trabajos14/obligaciones/obligaciones.shtml" TargetMode="External"/><Relationship Id="rId25" Type="http://schemas.openxmlformats.org/officeDocument/2006/relationships/hyperlink" Target="http://www.monografias.com/trabajos37/nacionalidad/nacionalidad.shtml" TargetMode="External"/><Relationship Id="rId33" Type="http://schemas.openxmlformats.org/officeDocument/2006/relationships/hyperlink" Target="http://www.monografias.com/trabajos34/el-trabajo/el-trabajo.shtml" TargetMode="External"/><Relationship Id="rId38" Type="http://schemas.openxmlformats.org/officeDocument/2006/relationships/hyperlink" Target="http://www.monografias.com/Salud/index.shtml" TargetMode="External"/><Relationship Id="rId46" Type="http://schemas.openxmlformats.org/officeDocument/2006/relationships/hyperlink" Target="http://www.monografias.com/trabajos7/mafu/mafu.s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nografias.com/trabajos12/consti/consti.shtml" TargetMode="External"/><Relationship Id="rId20" Type="http://schemas.openxmlformats.org/officeDocument/2006/relationships/hyperlink" Target="http://www.monografias.com/trabajos32/inimputabilidad-culpabilidad/inimputabilidad-culpabilidad.shtml" TargetMode="External"/><Relationship Id="rId29" Type="http://schemas.openxmlformats.org/officeDocument/2006/relationships/hyperlink" Target="http://www.monografias.com/trabajos2/rhempresa/rhempresa.shtml" TargetMode="External"/><Relationship Id="rId41" Type="http://schemas.openxmlformats.org/officeDocument/2006/relationships/hyperlink" Target="http://www.monografias.com/trabajos5/segu/segu.shtml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onografias.com/trabajos15/metodos-ensenanza/metodos-ensenanza.shtml" TargetMode="External"/><Relationship Id="rId11" Type="http://schemas.openxmlformats.org/officeDocument/2006/relationships/hyperlink" Target="http://www.monografias.com/Administracion_y_Finanzas/index.shtml" TargetMode="External"/><Relationship Id="rId24" Type="http://schemas.openxmlformats.org/officeDocument/2006/relationships/hyperlink" Target="http://www.monografias.com/trabajos32/extranjeria-nacionalidad-ciudadania/extranjeria-nacionalidad-ciudadania.shtml" TargetMode="External"/><Relationship Id="rId32" Type="http://schemas.openxmlformats.org/officeDocument/2006/relationships/hyperlink" Target="http://www.monografias.com/trabajos6/napro/napro.shtml" TargetMode="External"/><Relationship Id="rId37" Type="http://schemas.openxmlformats.org/officeDocument/2006/relationships/hyperlink" Target="http://www.monografias.com/trabajos35/el-sindicato/el-sindicato.shtml" TargetMode="External"/><Relationship Id="rId40" Type="http://schemas.openxmlformats.org/officeDocument/2006/relationships/hyperlink" Target="http://www.monografias.com/trabajos14/verific-servicios/verific-servicios.shtml" TargetMode="External"/><Relationship Id="rId45" Type="http://schemas.openxmlformats.org/officeDocument/2006/relationships/hyperlink" Target="http://www.monografias.com/Educacion/index.shtml" TargetMode="External"/><Relationship Id="rId53" Type="http://schemas.openxmlformats.org/officeDocument/2006/relationships/hyperlink" Target="http://www.monografias.com/trabajos14/dinamica-grupos/dinamica-grupos.shtml" TargetMode="External"/><Relationship Id="rId5" Type="http://schemas.openxmlformats.org/officeDocument/2006/relationships/hyperlink" Target="http://www.monografias.com/trabajos13/trainsti/trainsti.shtml" TargetMode="External"/><Relationship Id="rId15" Type="http://schemas.openxmlformats.org/officeDocument/2006/relationships/hyperlink" Target="http://www.monografias.com/trabajos/discriminacion/discriminacion.shtml" TargetMode="External"/><Relationship Id="rId23" Type="http://schemas.openxmlformats.org/officeDocument/2006/relationships/hyperlink" Target="http://www.monografias.com/trabajos35/el-delito/el-delito.shtml" TargetMode="External"/><Relationship Id="rId28" Type="http://schemas.openxmlformats.org/officeDocument/2006/relationships/hyperlink" Target="http://www.monografias.com/trabajos7/mafu/mafu.shtml" TargetMode="External"/><Relationship Id="rId36" Type="http://schemas.openxmlformats.org/officeDocument/2006/relationships/hyperlink" Target="http://www.monografias.com/trabajos14/medios-comunicacion/medios-comunicacion.shtml" TargetMode="External"/><Relationship Id="rId49" Type="http://schemas.openxmlformats.org/officeDocument/2006/relationships/hyperlink" Target="http://www.monografias.com/trabajos11/grupo/grupo.shtml" TargetMode="External"/><Relationship Id="rId10" Type="http://schemas.openxmlformats.org/officeDocument/2006/relationships/hyperlink" Target="http://www.monografias.com/Religion/index.shtml" TargetMode="External"/><Relationship Id="rId19" Type="http://schemas.openxmlformats.org/officeDocument/2006/relationships/hyperlink" Target="http://www.monografias.com/trabajos10/delipen/delipen.shtml" TargetMode="External"/><Relationship Id="rId31" Type="http://schemas.openxmlformats.org/officeDocument/2006/relationships/hyperlink" Target="http://www.monografias.com/trabajos13/mapro/mapro.shtml" TargetMode="External"/><Relationship Id="rId44" Type="http://schemas.openxmlformats.org/officeDocument/2006/relationships/hyperlink" Target="http://www.monografias.com/trabajos16/espacio-tiempo/espacio-tiempo.shtml" TargetMode="External"/><Relationship Id="rId52" Type="http://schemas.openxmlformats.org/officeDocument/2006/relationships/hyperlink" Target="http://www.monografias.com/trabajos15/etica-axiologia/etica-axiologia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ografias.com/trabajos16/sexo-sensualidad/sexo-sensualidad.shtml" TargetMode="External"/><Relationship Id="rId14" Type="http://schemas.openxmlformats.org/officeDocument/2006/relationships/hyperlink" Target="http://www.monografias.com/trabajos14/personalidad/personalidad.shtml" TargetMode="External"/><Relationship Id="rId22" Type="http://schemas.openxmlformats.org/officeDocument/2006/relationships/hyperlink" Target="http://www.monografias.com/trabajos35/categoria-accion/categoria-accion.shtml" TargetMode="External"/><Relationship Id="rId27" Type="http://schemas.openxmlformats.org/officeDocument/2006/relationships/hyperlink" Target="http://www.monografias.com/trabajos14/genesispensamto/genesispensamto.shtml" TargetMode="External"/><Relationship Id="rId30" Type="http://schemas.openxmlformats.org/officeDocument/2006/relationships/hyperlink" Target="http://www.monografias.com/trabajos28/sufragio/sufragio.shtml" TargetMode="External"/><Relationship Id="rId35" Type="http://schemas.openxmlformats.org/officeDocument/2006/relationships/hyperlink" Target="http://www.monografias.com/trabajos11/salartp/salartp.shtml" TargetMode="External"/><Relationship Id="rId43" Type="http://schemas.openxmlformats.org/officeDocument/2006/relationships/hyperlink" Target="http://www.monografias.com/trabajos16/comportamiento-humano/comportamiento-humano.shtml" TargetMode="External"/><Relationship Id="rId48" Type="http://schemas.openxmlformats.org/officeDocument/2006/relationships/hyperlink" Target="http://www.monografias.com/trabajos10/afam/afam.shtml" TargetMode="External"/><Relationship Id="rId8" Type="http://schemas.openxmlformats.org/officeDocument/2006/relationships/hyperlink" Target="http://www.monografias.com/trabajos5/colarq/colarq.shtml" TargetMode="External"/><Relationship Id="rId51" Type="http://schemas.openxmlformats.org/officeDocument/2006/relationships/hyperlink" Target="http://www.monografias.com/trabajos14/propiedadmateriales/propiedadmateriales.s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2198</Words>
  <Characters>12094</Characters>
  <Application>Microsoft Office Word</Application>
  <DocSecurity>0</DocSecurity>
  <Lines>100</Lines>
  <Paragraphs>28</Paragraphs>
  <ScaleCrop>false</ScaleCrop>
  <Company>Personal</Company>
  <LinksUpToDate>false</LinksUpToDate>
  <CharactersWithSpaces>14264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Usuario_2</dc:creator>
  <cp:keywords/>
  <dc:description/>
  <cp:lastModifiedBy>Usuario_2</cp:lastModifiedBy>
  <cp:revision>1</cp:revision>
  <dcterms:created xsi:type="dcterms:W3CDTF">2012-07-24T21:37:00Z</dcterms:created>
  <dcterms:modified xsi:type="dcterms:W3CDTF">2012-07-24T21:46:00Z</dcterms:modified>
</cp:coreProperties>
</file>