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446714" w14:textId="1F333232" w:rsidR="0038786F" w:rsidRDefault="0038786F" w:rsidP="00C4001D">
      <w:r>
        <w:t>Keeping user data secure</w:t>
      </w:r>
      <w:r w:rsidR="00A22A6F">
        <w:t xml:space="preserve"> is extremely important </w:t>
      </w:r>
      <w:proofErr w:type="gramStart"/>
      <w:r w:rsidR="00A22A6F">
        <w:t>in this day and age</w:t>
      </w:r>
      <w:proofErr w:type="gramEnd"/>
      <w:r>
        <w:t>.</w:t>
      </w:r>
      <w:r w:rsidR="005A1A78">
        <w:t xml:space="preserve"> If their data </w:t>
      </w:r>
      <w:proofErr w:type="gramStart"/>
      <w:r w:rsidR="005A1A78">
        <w:t>was</w:t>
      </w:r>
      <w:proofErr w:type="gramEnd"/>
      <w:r w:rsidR="005A1A78">
        <w:t xml:space="preserve"> not secured their </w:t>
      </w:r>
      <w:r w:rsidR="00824627">
        <w:t>identities</w:t>
      </w:r>
      <w:r w:rsidR="005A1A78">
        <w:t xml:space="preserve"> could be stolen or ransomed, there private things posted on the internet for everyone to see, many bad things can happen if data is not secured.</w:t>
      </w:r>
      <w:r w:rsidR="00A450B1">
        <w:t xml:space="preserve"> As of this moment our current security protocols are </w:t>
      </w:r>
      <w:proofErr w:type="gramStart"/>
      <w:r w:rsidR="00A450B1">
        <w:t>no</w:t>
      </w:r>
      <w:proofErr w:type="gramEnd"/>
      <w:r w:rsidR="00A450B1">
        <w:t xml:space="preserve"> up to snuff and I believe that they can easily be improved.</w:t>
      </w:r>
      <w:r>
        <w:t xml:space="preserve"> Employing a secure VPN for parents</w:t>
      </w:r>
      <w:r w:rsidR="005A1A78">
        <w:t>(users)</w:t>
      </w:r>
      <w:r>
        <w:t xml:space="preserve"> to connect to the company site</w:t>
      </w:r>
      <w:r w:rsidR="005A1A78">
        <w:t xml:space="preserve">/app </w:t>
      </w:r>
      <w:r>
        <w:t>with encrypt</w:t>
      </w:r>
      <w:r w:rsidR="005A1A78">
        <w:t xml:space="preserve">ed IaaS </w:t>
      </w:r>
      <w:r w:rsidR="00314861">
        <w:t xml:space="preserve">database and </w:t>
      </w:r>
      <w:proofErr w:type="spellStart"/>
      <w:r w:rsidR="00314861">
        <w:t>VPN</w:t>
      </w:r>
      <w:r w:rsidR="005A1A78">
        <w:t>aaS</w:t>
      </w:r>
      <w:proofErr w:type="spellEnd"/>
      <w:r w:rsidR="00314861">
        <w:t xml:space="preserve"> </w:t>
      </w:r>
      <w:r>
        <w:t xml:space="preserve">will keep user data safer. </w:t>
      </w:r>
    </w:p>
    <w:p w14:paraId="1915E600" w14:textId="7D000622" w:rsidR="0038786F" w:rsidRDefault="0038786F" w:rsidP="00C4001D">
      <w:r>
        <w:t xml:space="preserve">The significance of securing the data supplied by the users is immense because it is one of the company’s main obligations to its customers. </w:t>
      </w:r>
      <w:r w:rsidRPr="0038786F">
        <w:t>“Parents are usually wary of sharing sensitive details about their children on social networking sites. So, ensuring the security of information is critical,” Pandey added.</w:t>
      </w:r>
      <w:r>
        <w:t xml:space="preserve"> </w:t>
      </w:r>
      <w:sdt>
        <w:sdtPr>
          <w:id w:val="-242569613"/>
          <w:citation/>
        </w:sdtPr>
        <w:sdtEndPr/>
        <w:sdtContent>
          <w:r w:rsidR="00E13401">
            <w:fldChar w:fldCharType="begin"/>
          </w:r>
          <w:r w:rsidR="00E13401">
            <w:instrText xml:space="preserve"> CITATION Anu17 \l 1033 </w:instrText>
          </w:r>
          <w:r w:rsidR="00E13401">
            <w:fldChar w:fldCharType="separate"/>
          </w:r>
          <w:r w:rsidR="00871660">
            <w:rPr>
              <w:noProof/>
            </w:rPr>
            <w:t>(Prashar, 2017)</w:t>
          </w:r>
          <w:r w:rsidR="00E13401">
            <w:fldChar w:fldCharType="end"/>
          </w:r>
        </w:sdtContent>
      </w:sdt>
      <w:r w:rsidR="00E13401">
        <w:t xml:space="preserve"> </w:t>
      </w:r>
      <w:r>
        <w:t xml:space="preserve">If the </w:t>
      </w:r>
      <w:r w:rsidR="0066076F">
        <w:t>parents’</w:t>
      </w:r>
      <w:r>
        <w:t xml:space="preserve"> information </w:t>
      </w:r>
      <w:proofErr w:type="gramStart"/>
      <w:r>
        <w:t>was</w:t>
      </w:r>
      <w:proofErr w:type="gramEnd"/>
      <w:r>
        <w:t xml:space="preserve"> used inappropriately it could also break certain laws</w:t>
      </w:r>
      <w:r w:rsidR="002079F6">
        <w:t xml:space="preserve"> (</w:t>
      </w:r>
      <w:r w:rsidR="00C75F7E">
        <w:t xml:space="preserve">HIPPA, </w:t>
      </w:r>
      <w:r w:rsidR="002079F6">
        <w:t xml:space="preserve">CIPA, COPPA, </w:t>
      </w:r>
      <w:proofErr w:type="spellStart"/>
      <w:r w:rsidR="002079F6">
        <w:t>ect</w:t>
      </w:r>
      <w:proofErr w:type="spellEnd"/>
      <w:r w:rsidR="002079F6">
        <w:t>…)</w:t>
      </w:r>
      <w:r>
        <w:t>, morals, and ethical rules as well</w:t>
      </w:r>
      <w:r w:rsidR="002079F6">
        <w:t xml:space="preserve"> as company policy</w:t>
      </w:r>
      <w:r>
        <w:t xml:space="preserve">. </w:t>
      </w:r>
      <w:sdt>
        <w:sdtPr>
          <w:id w:val="-758915932"/>
          <w:citation/>
        </w:sdtPr>
        <w:sdtEndPr/>
        <w:sdtContent>
          <w:r w:rsidR="0009475B">
            <w:fldChar w:fldCharType="begin"/>
          </w:r>
          <w:r w:rsidR="0009475B">
            <w:instrText xml:space="preserve"> CITATION Gra \l 1033 </w:instrText>
          </w:r>
          <w:r w:rsidR="0009475B">
            <w:fldChar w:fldCharType="separate"/>
          </w:r>
          <w:r w:rsidR="00871660">
            <w:rPr>
              <w:noProof/>
            </w:rPr>
            <w:t>(Grama)</w:t>
          </w:r>
          <w:r w:rsidR="0009475B">
            <w:fldChar w:fldCharType="end"/>
          </w:r>
        </w:sdtContent>
      </w:sdt>
      <w:r w:rsidR="00A450B1">
        <w:t xml:space="preserve"> If this solution is not implemented a breach of data is much more likely and the company may not recover from a significant breach, which is why “an ounce of prevention is worth a pound of cure”.</w:t>
      </w:r>
    </w:p>
    <w:p w14:paraId="5B861266" w14:textId="18421C5E" w:rsidR="002079F6" w:rsidRDefault="002079F6" w:rsidP="0038786F">
      <w:r>
        <w:t>Scope:</w:t>
      </w:r>
      <w:r w:rsidR="00F814DF">
        <w:tab/>
      </w:r>
      <w:r>
        <w:t xml:space="preserve"> </w:t>
      </w:r>
      <w:r w:rsidR="00F814DF">
        <w:tab/>
      </w:r>
      <w:r>
        <w:t>6 months?</w:t>
      </w:r>
      <w:r w:rsidR="002503A4">
        <w:t xml:space="preserve"> $500,000?</w:t>
      </w:r>
    </w:p>
    <w:p w14:paraId="53836217" w14:textId="4179DEDF" w:rsidR="002079F6" w:rsidRDefault="002079F6" w:rsidP="0038786F">
      <w:r>
        <w:t>Goal:</w:t>
      </w:r>
      <w:r w:rsidR="00F814DF">
        <w:tab/>
      </w:r>
      <w:r w:rsidR="00F814DF">
        <w:tab/>
      </w:r>
      <w:r>
        <w:t>Secure the users</w:t>
      </w:r>
      <w:r w:rsidR="00AE432C">
        <w:t xml:space="preserve"> sessions and</w:t>
      </w:r>
      <w:r>
        <w:t xml:space="preserve"> data.</w:t>
      </w:r>
    </w:p>
    <w:p w14:paraId="5EE99FC6" w14:textId="71A95BFC" w:rsidR="0038786F" w:rsidRDefault="002079F6" w:rsidP="00C4001D">
      <w:r>
        <w:t xml:space="preserve">Objectives: </w:t>
      </w:r>
      <w:r w:rsidR="00F814DF">
        <w:tab/>
      </w:r>
      <w:r w:rsidR="00A450B1">
        <w:t xml:space="preserve">Research a </w:t>
      </w:r>
      <w:r>
        <w:t xml:space="preserve">secure encrypted </w:t>
      </w:r>
      <w:proofErr w:type="spellStart"/>
      <w:r>
        <w:t>VPN</w:t>
      </w:r>
      <w:r w:rsidR="00A450B1">
        <w:t>aaS</w:t>
      </w:r>
      <w:proofErr w:type="spellEnd"/>
      <w:r w:rsidR="00A450B1">
        <w:t xml:space="preserve"> provider</w:t>
      </w:r>
      <w:r>
        <w:t xml:space="preserve"> and </w:t>
      </w:r>
      <w:r w:rsidR="00A450B1">
        <w:t xml:space="preserve">encrypted IaaS </w:t>
      </w:r>
      <w:r>
        <w:t>Database</w:t>
      </w:r>
      <w:r w:rsidR="00A450B1">
        <w:t xml:space="preserve"> provider. Enlist these providers and set up the connections. Test the system. Launch the new secure system.</w:t>
      </w:r>
    </w:p>
    <w:p w14:paraId="3AB79308" w14:textId="247738EB" w:rsidR="002079F6" w:rsidRDefault="002079F6" w:rsidP="0038786F">
      <w:bookmarkStart w:id="0" w:name="_Hlk42069071"/>
      <w:r>
        <w:t xml:space="preserve">I propose that we </w:t>
      </w:r>
      <w:r w:rsidR="004A475A">
        <w:t>outsource</w:t>
      </w:r>
      <w:r>
        <w:t xml:space="preserve"> an encrypted database for user data and </w:t>
      </w:r>
      <w:r w:rsidR="004A475A">
        <w:t>outsource</w:t>
      </w:r>
      <w:r>
        <w:t xml:space="preserve"> a VPN to connect to the company site/app through. </w:t>
      </w:r>
      <w:r w:rsidR="004A51D1" w:rsidRPr="004A51D1">
        <w:t xml:space="preserve">My rough work breakdown schedule </w:t>
      </w:r>
      <w:r w:rsidR="00DA1410">
        <w:t xml:space="preserve">starts with </w:t>
      </w:r>
      <w:r w:rsidR="004A475A">
        <w:t>researching</w:t>
      </w:r>
      <w:r w:rsidR="00DA1410">
        <w:t xml:space="preserve"> IaaS </w:t>
      </w:r>
      <w:r w:rsidR="004A51D1" w:rsidRPr="004A51D1">
        <w:t>encrypted database</w:t>
      </w:r>
      <w:r w:rsidR="004A475A">
        <w:t xml:space="preserve"> and </w:t>
      </w:r>
      <w:proofErr w:type="spellStart"/>
      <w:r w:rsidR="004A475A">
        <w:t>VPNaaS</w:t>
      </w:r>
      <w:proofErr w:type="spellEnd"/>
      <w:r w:rsidR="004A475A">
        <w:t xml:space="preserve"> providers</w:t>
      </w:r>
      <w:r w:rsidR="004A51D1" w:rsidRPr="004A51D1">
        <w:t>. First</w:t>
      </w:r>
      <w:r w:rsidR="00DA1410">
        <w:t xml:space="preserve"> researching and finding the best company for our needs, second negotiating the service</w:t>
      </w:r>
      <w:r w:rsidR="004A51D1" w:rsidRPr="004A51D1">
        <w:t xml:space="preserve">. After these are implemented, the </w:t>
      </w:r>
      <w:r w:rsidR="004A51D1" w:rsidRPr="004A51D1">
        <w:lastRenderedPageBreak/>
        <w:t>system will be tested then launched.</w:t>
      </w:r>
      <w:bookmarkEnd w:id="0"/>
      <w:r w:rsidR="004A51D1" w:rsidRPr="004A51D1">
        <w:t xml:space="preserve"> After the launch and Alpha and Beta tests are complete and everything is well maintaining the new system will be the last part of the WBS which will continue indefinitely.</w:t>
      </w:r>
    </w:p>
    <w:p w14:paraId="2C274FF5" w14:textId="097BA909" w:rsidR="0038786F" w:rsidRDefault="00314861" w:rsidP="0038786F">
      <w:r>
        <w:t>An Agile methodology architecture will be used for this project because the scope is not well defined.</w:t>
      </w:r>
      <w:r w:rsidR="00490D75">
        <w:t xml:space="preserve"> Specifically a </w:t>
      </w:r>
      <w:proofErr w:type="spellStart"/>
      <w:r w:rsidR="00490D75">
        <w:t>Scrum</w:t>
      </w:r>
      <w:r w:rsidR="00AE67D5">
        <w:t>b</w:t>
      </w:r>
      <w:r w:rsidR="00490D75">
        <w:t>an</w:t>
      </w:r>
      <w:proofErr w:type="spellEnd"/>
      <w:r w:rsidR="00490D75">
        <w:t xml:space="preserve"> methodology would be most beneficial because it has the structure of a Scrum and the flexibility of a Kanban and would provide the </w:t>
      </w:r>
      <w:r w:rsidR="00AE67D5">
        <w:t>maintenance needed for this project.</w:t>
      </w:r>
      <w:sdt>
        <w:sdtPr>
          <w:id w:val="-1400671888"/>
          <w:citation/>
        </w:sdtPr>
        <w:sdtEndPr/>
        <w:sdtContent>
          <w:r w:rsidR="00AE67D5">
            <w:fldChar w:fldCharType="begin"/>
          </w:r>
          <w:r w:rsidR="00AE67D5">
            <w:instrText xml:space="preserve"> CITATION Ben19 \l 1033 </w:instrText>
          </w:r>
          <w:r w:rsidR="00AE67D5">
            <w:fldChar w:fldCharType="separate"/>
          </w:r>
          <w:r w:rsidR="00871660">
            <w:rPr>
              <w:noProof/>
            </w:rPr>
            <w:t xml:space="preserve"> (Aston, 2019)</w:t>
          </w:r>
          <w:r w:rsidR="00AE67D5">
            <w:fldChar w:fldCharType="end"/>
          </w:r>
        </w:sdtContent>
      </w:sdt>
      <w:r w:rsidR="00AE67D5">
        <w:t xml:space="preserve"> </w:t>
      </w:r>
      <w:proofErr w:type="spellStart"/>
      <w:r w:rsidR="00AE67D5">
        <w:t>Scrumban</w:t>
      </w:r>
      <w:proofErr w:type="spellEnd"/>
      <w:r w:rsidR="00AE67D5">
        <w:t xml:space="preserve"> is also a good option in general because every team is different and if you are a new project manager or if your team is new you need to get to know their strengths and weaknesses and this methodology provides flexibility in doing so as well as being able to react to unforeseen issues that may arise. </w:t>
      </w:r>
      <w:r w:rsidR="004033F8">
        <w:t xml:space="preserve">These methodologies were selected because of </w:t>
      </w:r>
      <w:r w:rsidR="00825D28">
        <w:t>their</w:t>
      </w:r>
      <w:r w:rsidR="004033F8">
        <w:t xml:space="preserve"> flexibility</w:t>
      </w:r>
      <w:r w:rsidR="00825D28">
        <w:t xml:space="preserve"> since there are a lot of variables in this project, specify the time need to complete these tasks</w:t>
      </w:r>
      <w:r w:rsidR="004033F8">
        <w:t xml:space="preserve">. </w:t>
      </w:r>
    </w:p>
    <w:p w14:paraId="24371E10" w14:textId="1D15B6D5" w:rsidR="00314861" w:rsidRDefault="00314861" w:rsidP="0038786F">
      <w:r>
        <w:t xml:space="preserve">One potential risk is that by implementing a VPN and encrypted database the time it takes to access this service will have a much slower reply time than before, speed seems to be a major selling point for this service. </w:t>
      </w:r>
      <w:r w:rsidR="00825D28">
        <w:t xml:space="preserve">This can be mitigated by researching different </w:t>
      </w:r>
      <w:proofErr w:type="spellStart"/>
      <w:r w:rsidR="00825D28">
        <w:t>VPNaaS</w:t>
      </w:r>
      <w:proofErr w:type="spellEnd"/>
      <w:r w:rsidR="00825D28">
        <w:t xml:space="preserve"> providers to make sure we get the fastest one or by enlisting different ones for different parts of the world in order to split the processing power needed to two different companies instead of all of the traffic going thru one service.</w:t>
      </w:r>
    </w:p>
    <w:p w14:paraId="4A5F66E9" w14:textId="62FB46C8" w:rsidR="00F3727F" w:rsidRDefault="00F3727F" w:rsidP="0038786F"/>
    <w:sdt>
      <w:sdtPr>
        <w:rPr>
          <w:rFonts w:ascii="Times New Roman" w:eastAsiaTheme="minorHAnsi" w:hAnsi="Times New Roman" w:cs="Times New Roman"/>
          <w:color w:val="000000" w:themeColor="text1"/>
          <w:sz w:val="24"/>
          <w:szCs w:val="24"/>
        </w:rPr>
        <w:id w:val="-1666305875"/>
        <w:docPartObj>
          <w:docPartGallery w:val="Bibliographies"/>
          <w:docPartUnique/>
        </w:docPartObj>
      </w:sdtPr>
      <w:sdtEndPr/>
      <w:sdtContent>
        <w:p w14:paraId="30BC3A8D" w14:textId="1CCF0DF9" w:rsidR="00AE67D5" w:rsidRDefault="00AE67D5">
          <w:pPr>
            <w:pStyle w:val="Heading1"/>
          </w:pPr>
          <w:r>
            <w:t>References</w:t>
          </w:r>
        </w:p>
        <w:sdt>
          <w:sdtPr>
            <w:id w:val="-573587230"/>
            <w:bibliography/>
          </w:sdtPr>
          <w:sdtEndPr/>
          <w:sdtContent>
            <w:p w14:paraId="7C78012B" w14:textId="77777777" w:rsidR="00871660" w:rsidRDefault="00AE67D5" w:rsidP="00871660">
              <w:pPr>
                <w:pStyle w:val="Bibliography"/>
                <w:ind w:left="720" w:hanging="720"/>
                <w:rPr>
                  <w:noProof/>
                </w:rPr>
              </w:pPr>
              <w:r>
                <w:fldChar w:fldCharType="begin"/>
              </w:r>
              <w:r>
                <w:instrText xml:space="preserve"> BIBLIOGRAPHY </w:instrText>
              </w:r>
              <w:r>
                <w:fldChar w:fldCharType="separate"/>
              </w:r>
              <w:r w:rsidR="00871660">
                <w:rPr>
                  <w:noProof/>
                </w:rPr>
                <w:t xml:space="preserve">Andrew Makar, T. M. (2013, October 27). </w:t>
              </w:r>
              <w:r w:rsidR="00871660">
                <w:rPr>
                  <w:i/>
                  <w:iCs/>
                  <w:noProof/>
                </w:rPr>
                <w:t>IT project management terms you should know.</w:t>
              </w:r>
              <w:r w:rsidR="00871660">
                <w:rPr>
                  <w:noProof/>
                </w:rPr>
                <w:t xml:space="preserve"> Retrieved from TechRepublic: https://www.techrepublic.com/blog/it-consultant/it-project-management-terms-you-should-know/</w:t>
              </w:r>
            </w:p>
            <w:p w14:paraId="22D1BF77" w14:textId="77777777" w:rsidR="00871660" w:rsidRDefault="00871660" w:rsidP="00871660">
              <w:pPr>
                <w:pStyle w:val="Bibliography"/>
                <w:ind w:left="720" w:hanging="720"/>
                <w:rPr>
                  <w:noProof/>
                </w:rPr>
              </w:pPr>
              <w:r>
                <w:rPr>
                  <w:noProof/>
                </w:rPr>
                <w:lastRenderedPageBreak/>
                <w:t xml:space="preserve">Aston, B. (2019, September 9). </w:t>
              </w:r>
              <w:r>
                <w:rPr>
                  <w:i/>
                  <w:iCs/>
                  <w:noProof/>
                </w:rPr>
                <w:t>9 Of The Most Popular Project Management Methodologies Made Simple.</w:t>
              </w:r>
              <w:r>
                <w:rPr>
                  <w:noProof/>
                </w:rPr>
                <w:t xml:space="preserve"> Retrieved from dpm: https://thedigitalprojectmanager.com/project-management-methodologies-made-simple/#prince2</w:t>
              </w:r>
            </w:p>
            <w:p w14:paraId="63AB00FC" w14:textId="77777777" w:rsidR="00871660" w:rsidRDefault="00871660" w:rsidP="00871660">
              <w:pPr>
                <w:pStyle w:val="Bibliography"/>
                <w:ind w:left="720" w:hanging="720"/>
                <w:rPr>
                  <w:noProof/>
                </w:rPr>
              </w:pPr>
              <w:r>
                <w:rPr>
                  <w:noProof/>
                </w:rPr>
                <w:t xml:space="preserve">Grama, J. L. (n.d.). </w:t>
              </w:r>
              <w:r>
                <w:rPr>
                  <w:i/>
                  <w:iCs/>
                  <w:noProof/>
                </w:rPr>
                <w:t>Southern New Hampshire University IT412 Custom VitalBook.</w:t>
              </w:r>
              <w:r>
                <w:rPr>
                  <w:noProof/>
                </w:rPr>
                <w:t xml:space="preserve"> Retrieved from VitalSource Bookshelf: http://bookshelf.vitalsource.com/#/books/9781284082654/</w:t>
              </w:r>
            </w:p>
            <w:p w14:paraId="3251ABB3" w14:textId="77777777" w:rsidR="00871660" w:rsidRDefault="00871660" w:rsidP="00871660">
              <w:pPr>
                <w:pStyle w:val="Bibliography"/>
                <w:ind w:left="720" w:hanging="720"/>
                <w:rPr>
                  <w:noProof/>
                </w:rPr>
              </w:pPr>
              <w:r>
                <w:rPr>
                  <w:noProof/>
                </w:rPr>
                <w:t xml:space="preserve">Prashar, A. (2017). </w:t>
              </w:r>
              <w:r>
                <w:rPr>
                  <w:i/>
                  <w:iCs/>
                  <w:noProof/>
                </w:rPr>
                <w:t>Parentune.com: partnering parents.</w:t>
              </w:r>
              <w:r>
                <w:rPr>
                  <w:noProof/>
                </w:rPr>
                <w:t xml:space="preserve"> Ivey Publishing.</w:t>
              </w:r>
            </w:p>
            <w:p w14:paraId="401F12E8" w14:textId="718BD749" w:rsidR="00AE67D5" w:rsidRDefault="00AE67D5" w:rsidP="00871660">
              <w:r>
                <w:rPr>
                  <w:b/>
                  <w:bCs/>
                  <w:noProof/>
                </w:rPr>
                <w:fldChar w:fldCharType="end"/>
              </w:r>
            </w:p>
          </w:sdtContent>
        </w:sdt>
      </w:sdtContent>
    </w:sdt>
    <w:p w14:paraId="5CD74E35" w14:textId="77777777" w:rsidR="00AE67D5" w:rsidRDefault="00AE67D5" w:rsidP="0038786F"/>
    <w:sectPr w:rsidR="00AE6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6F"/>
    <w:rsid w:val="0009475B"/>
    <w:rsid w:val="002079F6"/>
    <w:rsid w:val="00227AA0"/>
    <w:rsid w:val="002503A4"/>
    <w:rsid w:val="00314861"/>
    <w:rsid w:val="0038786F"/>
    <w:rsid w:val="003A0591"/>
    <w:rsid w:val="003B312A"/>
    <w:rsid w:val="003F3A94"/>
    <w:rsid w:val="004033F8"/>
    <w:rsid w:val="00490D75"/>
    <w:rsid w:val="004A475A"/>
    <w:rsid w:val="004A51D1"/>
    <w:rsid w:val="005A1A78"/>
    <w:rsid w:val="0066076F"/>
    <w:rsid w:val="00667EB6"/>
    <w:rsid w:val="006E4F99"/>
    <w:rsid w:val="00824627"/>
    <w:rsid w:val="00825D28"/>
    <w:rsid w:val="00871660"/>
    <w:rsid w:val="008C20FD"/>
    <w:rsid w:val="00A22A6F"/>
    <w:rsid w:val="00A450B1"/>
    <w:rsid w:val="00AE432C"/>
    <w:rsid w:val="00AE67D5"/>
    <w:rsid w:val="00B309C5"/>
    <w:rsid w:val="00B8369F"/>
    <w:rsid w:val="00C4001D"/>
    <w:rsid w:val="00C75F7E"/>
    <w:rsid w:val="00CC4C21"/>
    <w:rsid w:val="00DA1410"/>
    <w:rsid w:val="00E13401"/>
    <w:rsid w:val="00F3727F"/>
    <w:rsid w:val="00F81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9C9E"/>
  <w15:chartTrackingRefBased/>
  <w15:docId w15:val="{7D9803D8-1386-4E8F-9B80-383F3A7A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color w:val="000000" w:themeColor="text1"/>
        <w:sz w:val="24"/>
        <w:szCs w:val="24"/>
        <w:lang w:val="en-US" w:eastAsia="en-US" w:bidi="ar-SA"/>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7D5"/>
    <w:pPr>
      <w:keepNext/>
      <w:keepLines/>
      <w:spacing w:before="240" w:line="259" w:lineRule="auto"/>
      <w:ind w:firstLine="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7D5"/>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AE67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73695">
      <w:bodyDiv w:val="1"/>
      <w:marLeft w:val="0"/>
      <w:marRight w:val="0"/>
      <w:marTop w:val="0"/>
      <w:marBottom w:val="0"/>
      <w:divBdr>
        <w:top w:val="none" w:sz="0" w:space="0" w:color="auto"/>
        <w:left w:val="none" w:sz="0" w:space="0" w:color="auto"/>
        <w:bottom w:val="none" w:sz="0" w:space="0" w:color="auto"/>
        <w:right w:val="none" w:sz="0" w:space="0" w:color="auto"/>
      </w:divBdr>
    </w:div>
    <w:div w:id="244609219">
      <w:bodyDiv w:val="1"/>
      <w:marLeft w:val="0"/>
      <w:marRight w:val="0"/>
      <w:marTop w:val="0"/>
      <w:marBottom w:val="0"/>
      <w:divBdr>
        <w:top w:val="none" w:sz="0" w:space="0" w:color="auto"/>
        <w:left w:val="none" w:sz="0" w:space="0" w:color="auto"/>
        <w:bottom w:val="none" w:sz="0" w:space="0" w:color="auto"/>
        <w:right w:val="none" w:sz="0" w:space="0" w:color="auto"/>
      </w:divBdr>
    </w:div>
    <w:div w:id="649485146">
      <w:bodyDiv w:val="1"/>
      <w:marLeft w:val="0"/>
      <w:marRight w:val="0"/>
      <w:marTop w:val="0"/>
      <w:marBottom w:val="0"/>
      <w:divBdr>
        <w:top w:val="none" w:sz="0" w:space="0" w:color="auto"/>
        <w:left w:val="none" w:sz="0" w:space="0" w:color="auto"/>
        <w:bottom w:val="none" w:sz="0" w:space="0" w:color="auto"/>
        <w:right w:val="none" w:sz="0" w:space="0" w:color="auto"/>
      </w:divBdr>
    </w:div>
    <w:div w:id="736707783">
      <w:bodyDiv w:val="1"/>
      <w:marLeft w:val="0"/>
      <w:marRight w:val="0"/>
      <w:marTop w:val="0"/>
      <w:marBottom w:val="0"/>
      <w:divBdr>
        <w:top w:val="none" w:sz="0" w:space="0" w:color="auto"/>
        <w:left w:val="none" w:sz="0" w:space="0" w:color="auto"/>
        <w:bottom w:val="none" w:sz="0" w:space="0" w:color="auto"/>
        <w:right w:val="none" w:sz="0" w:space="0" w:color="auto"/>
      </w:divBdr>
    </w:div>
    <w:div w:id="852842132">
      <w:bodyDiv w:val="1"/>
      <w:marLeft w:val="0"/>
      <w:marRight w:val="0"/>
      <w:marTop w:val="0"/>
      <w:marBottom w:val="0"/>
      <w:divBdr>
        <w:top w:val="none" w:sz="0" w:space="0" w:color="auto"/>
        <w:left w:val="none" w:sz="0" w:space="0" w:color="auto"/>
        <w:bottom w:val="none" w:sz="0" w:space="0" w:color="auto"/>
        <w:right w:val="none" w:sz="0" w:space="0" w:color="auto"/>
      </w:divBdr>
    </w:div>
    <w:div w:id="1162432654">
      <w:bodyDiv w:val="1"/>
      <w:marLeft w:val="0"/>
      <w:marRight w:val="0"/>
      <w:marTop w:val="0"/>
      <w:marBottom w:val="0"/>
      <w:divBdr>
        <w:top w:val="none" w:sz="0" w:space="0" w:color="auto"/>
        <w:left w:val="none" w:sz="0" w:space="0" w:color="auto"/>
        <w:bottom w:val="none" w:sz="0" w:space="0" w:color="auto"/>
        <w:right w:val="none" w:sz="0" w:space="0" w:color="auto"/>
      </w:divBdr>
    </w:div>
    <w:div w:id="1364944061">
      <w:bodyDiv w:val="1"/>
      <w:marLeft w:val="0"/>
      <w:marRight w:val="0"/>
      <w:marTop w:val="0"/>
      <w:marBottom w:val="0"/>
      <w:divBdr>
        <w:top w:val="none" w:sz="0" w:space="0" w:color="auto"/>
        <w:left w:val="none" w:sz="0" w:space="0" w:color="auto"/>
        <w:bottom w:val="none" w:sz="0" w:space="0" w:color="auto"/>
        <w:right w:val="none" w:sz="0" w:space="0" w:color="auto"/>
      </w:divBdr>
    </w:div>
    <w:div w:id="1433476040">
      <w:bodyDiv w:val="1"/>
      <w:marLeft w:val="0"/>
      <w:marRight w:val="0"/>
      <w:marTop w:val="0"/>
      <w:marBottom w:val="0"/>
      <w:divBdr>
        <w:top w:val="none" w:sz="0" w:space="0" w:color="auto"/>
        <w:left w:val="none" w:sz="0" w:space="0" w:color="auto"/>
        <w:bottom w:val="none" w:sz="0" w:space="0" w:color="auto"/>
        <w:right w:val="none" w:sz="0" w:space="0" w:color="auto"/>
      </w:divBdr>
    </w:div>
    <w:div w:id="1559895624">
      <w:bodyDiv w:val="1"/>
      <w:marLeft w:val="0"/>
      <w:marRight w:val="0"/>
      <w:marTop w:val="0"/>
      <w:marBottom w:val="0"/>
      <w:divBdr>
        <w:top w:val="none" w:sz="0" w:space="0" w:color="auto"/>
        <w:left w:val="none" w:sz="0" w:space="0" w:color="auto"/>
        <w:bottom w:val="none" w:sz="0" w:space="0" w:color="auto"/>
        <w:right w:val="none" w:sz="0" w:space="0" w:color="auto"/>
      </w:divBdr>
    </w:div>
    <w:div w:id="1563446517">
      <w:bodyDiv w:val="1"/>
      <w:marLeft w:val="0"/>
      <w:marRight w:val="0"/>
      <w:marTop w:val="0"/>
      <w:marBottom w:val="0"/>
      <w:divBdr>
        <w:top w:val="none" w:sz="0" w:space="0" w:color="auto"/>
        <w:left w:val="none" w:sz="0" w:space="0" w:color="auto"/>
        <w:bottom w:val="none" w:sz="0" w:space="0" w:color="auto"/>
        <w:right w:val="none" w:sz="0" w:space="0" w:color="auto"/>
      </w:divBdr>
    </w:div>
    <w:div w:id="1871916412">
      <w:bodyDiv w:val="1"/>
      <w:marLeft w:val="0"/>
      <w:marRight w:val="0"/>
      <w:marTop w:val="0"/>
      <w:marBottom w:val="0"/>
      <w:divBdr>
        <w:top w:val="none" w:sz="0" w:space="0" w:color="auto"/>
        <w:left w:val="none" w:sz="0" w:space="0" w:color="auto"/>
        <w:bottom w:val="none" w:sz="0" w:space="0" w:color="auto"/>
        <w:right w:val="none" w:sz="0" w:space="0" w:color="auto"/>
      </w:divBdr>
    </w:div>
    <w:div w:id="1968506299">
      <w:bodyDiv w:val="1"/>
      <w:marLeft w:val="0"/>
      <w:marRight w:val="0"/>
      <w:marTop w:val="0"/>
      <w:marBottom w:val="0"/>
      <w:divBdr>
        <w:top w:val="none" w:sz="0" w:space="0" w:color="auto"/>
        <w:left w:val="none" w:sz="0" w:space="0" w:color="auto"/>
        <w:bottom w:val="none" w:sz="0" w:space="0" w:color="auto"/>
        <w:right w:val="none" w:sz="0" w:space="0" w:color="auto"/>
      </w:divBdr>
    </w:div>
    <w:div w:id="2042707879">
      <w:bodyDiv w:val="1"/>
      <w:marLeft w:val="0"/>
      <w:marRight w:val="0"/>
      <w:marTop w:val="0"/>
      <w:marBottom w:val="0"/>
      <w:divBdr>
        <w:top w:val="none" w:sz="0" w:space="0" w:color="auto"/>
        <w:left w:val="none" w:sz="0" w:space="0" w:color="auto"/>
        <w:bottom w:val="none" w:sz="0" w:space="0" w:color="auto"/>
        <w:right w:val="none" w:sz="0" w:space="0" w:color="auto"/>
      </w:divBdr>
    </w:div>
    <w:div w:id="212831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Ben19</b:Tag>
    <b:SourceType>DocumentFromInternetSite</b:SourceType>
    <b:Guid>{8D1A906F-5036-439C-91D1-7485DE482D7C}</b:Guid>
    <b:Author>
      <b:Author>
        <b:NameList>
          <b:Person>
            <b:Last>Aston</b:Last>
            <b:First>Ben</b:First>
          </b:Person>
        </b:NameList>
      </b:Author>
    </b:Author>
    <b:Title>9 Of The Most Popular Project Management Methodologies Made Simple</b:Title>
    <b:InternetSiteTitle>dpm</b:InternetSiteTitle>
    <b:Year>2019</b:Year>
    <b:Month>September</b:Month>
    <b:Day>9</b:Day>
    <b:URL>https://thedigitalprojectmanager.com/project-management-methodologies-made-simple/#prince2</b:URL>
    <b:RefOrder>3</b:RefOrder>
  </b:Source>
  <b:Source>
    <b:Tag>And13</b:Tag>
    <b:SourceType>DocumentFromInternetSite</b:SourceType>
    <b:Guid>{8F68B4E7-A6A6-4660-A6BE-39823538C478}</b:Guid>
    <b:Author>
      <b:Author>
        <b:NameList>
          <b:Person>
            <b:Last>Andrew Makar</b:Last>
            <b:First>Tom</b:First>
            <b:Middle>Mochal</b:Middle>
          </b:Person>
        </b:NameList>
      </b:Author>
    </b:Author>
    <b:Title>IT project management terms you should know</b:Title>
    <b:InternetSiteTitle>TechRepublic</b:InternetSiteTitle>
    <b:Year>2013</b:Year>
    <b:Month>October</b:Month>
    <b:Day>27</b:Day>
    <b:URL>https://www.techrepublic.com/blog/it-consultant/it-project-management-terms-you-should-know/</b:URL>
    <b:RefOrder>4</b:RefOrder>
  </b:Source>
  <b:Source>
    <b:Tag>Gra</b:Tag>
    <b:SourceType>DocumentFromInternetSite</b:SourceType>
    <b:Guid>{53611E86-8AA2-40E3-8A78-3CB401A10984}</b:Guid>
    <b:Author>
      <b:Author>
        <b:NameList>
          <b:Person>
            <b:Last>Grama</b:Last>
            <b:First>J.</b:First>
            <b:Middle>L., Spinello, R.</b:Middle>
          </b:Person>
        </b:NameList>
      </b:Author>
    </b:Author>
    <b:Title>Southern New Hampshire University IT412 Custom VitalBook</b:Title>
    <b:URL>http://bookshelf.vitalsource.com/#/books/9781284082654/</b:URL>
    <b:InternetSiteTitle>VitalSource Bookshelf</b:InternetSiteTitle>
    <b:RefOrder>2</b:RefOrder>
  </b:Source>
  <b:Source>
    <b:Tag>Anu17</b:Tag>
    <b:SourceType>Report</b:SourceType>
    <b:Guid>{6EEF17F1-6024-4214-9694-6AFA6666DAE3}</b:Guid>
    <b:Title>Parentune.com: partnering parents</b:Title>
    <b:Year>2017</b:Year>
    <b:Author>
      <b:Author>
        <b:NameList>
          <b:Person>
            <b:Last>Prashar</b:Last>
            <b:First>Anupama</b:First>
          </b:Person>
        </b:NameList>
      </b:Author>
    </b:Author>
    <b:Publisher>Ivey Publishing</b:Publisher>
    <b:RefOrder>1</b:RefOrder>
  </b:Source>
</b:Sources>
</file>

<file path=customXml/itemProps1.xml><?xml version="1.0" encoding="utf-8"?>
<ds:datastoreItem xmlns:ds="http://schemas.openxmlformats.org/officeDocument/2006/customXml" ds:itemID="{BFDC9507-1C0E-40D2-86EC-38037A85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dc:creator>
  <cp:keywords/>
  <dc:description/>
  <cp:lastModifiedBy>J R</cp:lastModifiedBy>
  <cp:revision>3</cp:revision>
  <dcterms:created xsi:type="dcterms:W3CDTF">2020-06-17T14:39:00Z</dcterms:created>
  <dcterms:modified xsi:type="dcterms:W3CDTF">2020-09-29T17:13:00Z</dcterms:modified>
</cp:coreProperties>
</file>