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71469" w14:textId="31E7D266" w:rsidR="00904B78" w:rsidRDefault="00904B78" w:rsidP="00904B78">
      <w:r>
        <w:t>Jared Ramsey</w:t>
      </w:r>
    </w:p>
    <w:p w14:paraId="257F64E1" w14:textId="23B05B50" w:rsidR="00904B78" w:rsidRDefault="00904B78" w:rsidP="00904B78">
      <w:r>
        <w:t xml:space="preserve">SNHU </w:t>
      </w:r>
    </w:p>
    <w:p w14:paraId="3FABE454" w14:textId="0456B78A" w:rsidR="00AF0804" w:rsidRDefault="00AF0804" w:rsidP="00904B78">
      <w:r>
        <w:t>2/24/2019</w:t>
      </w:r>
    </w:p>
    <w:p w14:paraId="4985B6A5" w14:textId="27A0E893" w:rsidR="00505E53" w:rsidRPr="00E36B69" w:rsidRDefault="00D72E2A" w:rsidP="00914597">
      <w:pPr>
        <w:ind w:firstLine="0"/>
        <w:jc w:val="center"/>
        <w:rPr>
          <w:b/>
        </w:rPr>
      </w:pPr>
      <w:r w:rsidRPr="00E36B69">
        <w:rPr>
          <w:b/>
        </w:rPr>
        <w:t>Executive Briefing</w:t>
      </w:r>
    </w:p>
    <w:p w14:paraId="45E08422" w14:textId="56ECDF1F" w:rsidR="00505E53" w:rsidRDefault="00B03412" w:rsidP="00D72E2A">
      <w:r>
        <w:t xml:space="preserve">The key features </w:t>
      </w:r>
      <w:r w:rsidR="00505E53">
        <w:t xml:space="preserve">included in the </w:t>
      </w:r>
      <w:r w:rsidR="00C226B7">
        <w:t>XYZ T</w:t>
      </w:r>
      <w:r w:rsidR="00505E53">
        <w:t xml:space="preserve">raining </w:t>
      </w:r>
      <w:r w:rsidR="00C226B7">
        <w:t>M</w:t>
      </w:r>
      <w:r w:rsidR="00505E53">
        <w:t xml:space="preserve">anual </w:t>
      </w:r>
      <w:r>
        <w:t>of G Suite</w:t>
      </w:r>
      <w:r w:rsidR="00EA15D1">
        <w:t>™</w:t>
      </w:r>
      <w:r>
        <w:t xml:space="preserve"> include : </w:t>
      </w:r>
      <w:r w:rsidR="00EB71CA">
        <w:t>Migration tools</w:t>
      </w:r>
      <w:r w:rsidR="00505E53">
        <w:t>(to help transfer our stuff from outlook to G Suite</w:t>
      </w:r>
      <w:r w:rsidR="00DD55E7">
        <w:t>™</w:t>
      </w:r>
      <w:r w:rsidR="00505E53">
        <w:t>)</w:t>
      </w:r>
      <w:r w:rsidR="00EB71CA">
        <w:t xml:space="preserve">, </w:t>
      </w:r>
      <w:r>
        <w:t xml:space="preserve">Communication tools </w:t>
      </w:r>
      <w:r w:rsidR="00992F25">
        <w:t>(email, video conference, messenger)</w:t>
      </w:r>
      <w:r w:rsidR="00EB71CA">
        <w:t xml:space="preserve">, </w:t>
      </w:r>
      <w:r>
        <w:t>Document creation</w:t>
      </w:r>
      <w:r w:rsidR="00EB71CA">
        <w:t xml:space="preserve"> tool</w:t>
      </w:r>
      <w:r>
        <w:t>s</w:t>
      </w:r>
      <w:r w:rsidR="00EB71CA">
        <w:t xml:space="preserve"> </w:t>
      </w:r>
      <w:r>
        <w:t>(</w:t>
      </w:r>
      <w:r w:rsidR="00505E53">
        <w:t>text</w:t>
      </w:r>
      <w:r>
        <w:t xml:space="preserve"> documents, spread sheets, presentations</w:t>
      </w:r>
      <w:r w:rsidR="00505E53">
        <w:t>, etc.)</w:t>
      </w:r>
      <w:r w:rsidR="00EB71CA">
        <w:t>, Google Drive</w:t>
      </w:r>
      <w:r w:rsidR="00DD55E7">
        <w:t>™</w:t>
      </w:r>
      <w:r w:rsidR="00EB71CA">
        <w:t xml:space="preserve"> and Google cloud</w:t>
      </w:r>
      <w:r w:rsidR="00DD55E7">
        <w:t>™</w:t>
      </w:r>
      <w:r w:rsidR="00EB71CA">
        <w:t xml:space="preserve"> search</w:t>
      </w:r>
      <w:r w:rsidR="00992F25">
        <w:t>(basic edition includes 30gb</w:t>
      </w:r>
      <w:r w:rsidR="00505E53">
        <w:t xml:space="preserve"> of cloud based storage</w:t>
      </w:r>
      <w:r w:rsidR="00992F25">
        <w:t>)</w:t>
      </w:r>
      <w:r w:rsidR="00EB71CA">
        <w:t>,</w:t>
      </w:r>
      <w:r w:rsidR="00505E53">
        <w:t xml:space="preserve"> Admin tools</w:t>
      </w:r>
      <w:r w:rsidR="00EB71CA">
        <w:t xml:space="preserve"> </w:t>
      </w:r>
      <w:r w:rsidR="00505E53">
        <w:t>(</w:t>
      </w:r>
      <w:r w:rsidR="00EB71CA">
        <w:t>manage devices, users, and data securely</w:t>
      </w:r>
      <w:r w:rsidR="00505E53">
        <w:t xml:space="preserve"> with</w:t>
      </w:r>
      <w:r w:rsidR="00992F25">
        <w:t xml:space="preserve"> 24/7 live support</w:t>
      </w:r>
      <w:r w:rsidR="00505E53">
        <w:t>)</w:t>
      </w:r>
      <w:r w:rsidR="00C55C03">
        <w:t xml:space="preserve"> </w:t>
      </w:r>
      <w:sdt>
        <w:sdtPr>
          <w:id w:val="-690301909"/>
          <w:citation/>
        </w:sdtPr>
        <w:sdtContent>
          <w:r w:rsidR="00D72E9F">
            <w:fldChar w:fldCharType="begin"/>
          </w:r>
          <w:r w:rsidR="00D72E9F">
            <w:instrText xml:space="preserve"> CITATION GSu \l 1033 </w:instrText>
          </w:r>
          <w:r w:rsidR="00D72E9F">
            <w:fldChar w:fldCharType="separate"/>
          </w:r>
          <w:r w:rsidR="00401E04">
            <w:rPr>
              <w:noProof/>
            </w:rPr>
            <w:t>(G Suite small-business, n.d.)</w:t>
          </w:r>
          <w:r w:rsidR="00D72E9F">
            <w:fldChar w:fldCharType="end"/>
          </w:r>
        </w:sdtContent>
      </w:sdt>
    </w:p>
    <w:p w14:paraId="3315F06F" w14:textId="153DF1DD" w:rsidR="00505E53" w:rsidRDefault="008D1C1A" w:rsidP="00D72E2A">
      <w:r>
        <w:t xml:space="preserve">The manual will </w:t>
      </w:r>
      <w:r w:rsidR="00B82CF8">
        <w:t xml:space="preserve">contain 2 </w:t>
      </w:r>
      <w:r>
        <w:t xml:space="preserve">sections based on the job </w:t>
      </w:r>
      <w:r w:rsidR="00B82CF8">
        <w:t xml:space="preserve">and knowledge base </w:t>
      </w:r>
      <w:r>
        <w:t xml:space="preserve">of the person being trained. Some will need to know everything about the program others will need to know </w:t>
      </w:r>
      <w:r w:rsidR="00505E53">
        <w:t>only some features of G Suite</w:t>
      </w:r>
      <w:r w:rsidR="00EA15D1">
        <w:t>™</w:t>
      </w:r>
      <w:r>
        <w:t xml:space="preserve">. For example, the CEO will need to know </w:t>
      </w:r>
      <w:r w:rsidR="00917AC6">
        <w:t>all</w:t>
      </w:r>
      <w:r w:rsidR="00C90765">
        <w:t xml:space="preserve"> the features</w:t>
      </w:r>
      <w:r>
        <w:t xml:space="preserve"> while his secretary will need to know </w:t>
      </w:r>
      <w:r w:rsidR="00C90765">
        <w:t xml:space="preserve">only a limited number of features like </w:t>
      </w:r>
      <w:r>
        <w:t>how to use the email and calendar features to assist the CEO.</w:t>
      </w:r>
      <w:r w:rsidR="00D72E2A">
        <w:t xml:space="preserve"> </w:t>
      </w:r>
    </w:p>
    <w:p w14:paraId="4533217F" w14:textId="026A7336" w:rsidR="008D1C1A" w:rsidRDefault="00F24CD9" w:rsidP="00D72E2A">
      <w:r>
        <w:t>My manual will be available online in a document for easy access and support</w:t>
      </w:r>
      <w:r w:rsidR="00E36B69">
        <w:t xml:space="preserve"> as well as having training videos broken up into sections available on YouTube™</w:t>
      </w:r>
      <w:r w:rsidR="003B5A44">
        <w:t xml:space="preserve"> @ </w:t>
      </w:r>
      <w:hyperlink r:id="rId8" w:history="1">
        <w:r w:rsidR="004B1E7C" w:rsidRPr="00C0471A">
          <w:rPr>
            <w:rStyle w:val="Hyperlink"/>
          </w:rPr>
          <w:t>www.youtube.com/fake.url</w:t>
        </w:r>
      </w:hyperlink>
      <w:r w:rsidR="003B5A44">
        <w:t xml:space="preserve"> </w:t>
      </w:r>
      <w:r>
        <w:t xml:space="preserve">. It will include all the features mentioned earlier and will be organized with the basic information first like </w:t>
      </w:r>
      <w:r w:rsidR="001D205F">
        <w:t>communication tools usage</w:t>
      </w:r>
      <w:r>
        <w:t>, calendar</w:t>
      </w:r>
      <w:r w:rsidR="001D205F">
        <w:t xml:space="preserve"> tool usage</w:t>
      </w:r>
      <w:r>
        <w:t>, document tool</w:t>
      </w:r>
      <w:r w:rsidR="001D205F">
        <w:t>s</w:t>
      </w:r>
      <w:r>
        <w:t xml:space="preserve"> </w:t>
      </w:r>
      <w:r w:rsidR="001D205F">
        <w:t>usage</w:t>
      </w:r>
      <w:r>
        <w:t xml:space="preserve">, and cloud storage and retrieval. The manual will then move on to the </w:t>
      </w:r>
      <w:r w:rsidR="00E36B69">
        <w:t>intermediate</w:t>
      </w:r>
      <w:r w:rsidR="001D205F">
        <w:t xml:space="preserve"> level</w:t>
      </w:r>
      <w:r>
        <w:t xml:space="preserve"> things like video conferencing, managing devices</w:t>
      </w:r>
      <w:r w:rsidR="001D205F">
        <w:t xml:space="preserve">, managing </w:t>
      </w:r>
      <w:r>
        <w:t>users</w:t>
      </w:r>
      <w:r w:rsidR="001D205F">
        <w:t>, and security and support</w:t>
      </w:r>
      <w:r>
        <w:t>.</w:t>
      </w:r>
    </w:p>
    <w:p w14:paraId="247536BC" w14:textId="219995B3" w:rsidR="001D205F" w:rsidRDefault="001D205F" w:rsidP="00D72E2A">
      <w:pPr>
        <w:ind w:firstLine="0"/>
      </w:pPr>
      <w:r>
        <w:br w:type="page"/>
      </w:r>
    </w:p>
    <w:p w14:paraId="1C10C3C1" w14:textId="4E32CAD3" w:rsidR="001D205F" w:rsidRPr="00E36B69" w:rsidRDefault="001D205F" w:rsidP="00914597">
      <w:pPr>
        <w:jc w:val="center"/>
        <w:rPr>
          <w:b/>
        </w:rPr>
      </w:pPr>
      <w:r w:rsidRPr="00E36B69">
        <w:rPr>
          <w:b/>
        </w:rPr>
        <w:lastRenderedPageBreak/>
        <w:t>Exemplar</w:t>
      </w:r>
    </w:p>
    <w:p w14:paraId="0D9BD9F8" w14:textId="0B973A93" w:rsidR="00E36B69" w:rsidRPr="00E36B69" w:rsidRDefault="00E36B69" w:rsidP="00E36B69">
      <w:pPr>
        <w:ind w:left="1080" w:firstLine="0"/>
        <w:jc w:val="center"/>
        <w:rPr>
          <w:u w:val="single"/>
        </w:rPr>
      </w:pPr>
      <w:r w:rsidRPr="00E36B69">
        <w:rPr>
          <w:u w:val="single"/>
        </w:rPr>
        <w:t>Beginner training</w:t>
      </w:r>
    </w:p>
    <w:p w14:paraId="6A8B60C4" w14:textId="6BB92346" w:rsidR="00505E53" w:rsidRDefault="00831EF2" w:rsidP="00E36B69">
      <w:pPr>
        <w:ind w:left="1080" w:firstLine="0"/>
      </w:pPr>
      <w:r>
        <w:t>How to contact 24/7 support by phone, email, and online</w:t>
      </w:r>
    </w:p>
    <w:p w14:paraId="19734BF9" w14:textId="11FA88C0" w:rsidR="00C90765" w:rsidRDefault="00C90765" w:rsidP="00C90765">
      <w:pPr>
        <w:ind w:left="1080" w:firstLine="0"/>
      </w:pPr>
      <w:r>
        <w:t>How to transfer our Outlook</w:t>
      </w:r>
      <w:r w:rsidR="007E14E6">
        <w:t>™</w:t>
      </w:r>
      <w:bookmarkStart w:id="0" w:name="_GoBack"/>
      <w:bookmarkEnd w:id="0"/>
      <w:r>
        <w:t xml:space="preserve"> accounts to our new G Suite</w:t>
      </w:r>
      <w:r w:rsidR="00EA15D1">
        <w:t>™</w:t>
      </w:r>
      <w:r>
        <w:t xml:space="preserve"> accounts.</w:t>
      </w:r>
    </w:p>
    <w:p w14:paraId="06E6A588" w14:textId="51541C97" w:rsidR="00B1453F" w:rsidRDefault="00C90765" w:rsidP="00B1453F">
      <w:pPr>
        <w:ind w:left="1080" w:firstLine="0"/>
      </w:pPr>
      <w:r>
        <w:t>How to use Gmail</w:t>
      </w:r>
      <w:r w:rsidR="00580071">
        <w:t>™</w:t>
      </w:r>
    </w:p>
    <w:p w14:paraId="464F4D6B" w14:textId="23E0255D" w:rsidR="00B1453F" w:rsidRDefault="00B1453F" w:rsidP="00C90765">
      <w:pPr>
        <w:ind w:left="1080" w:firstLine="0"/>
      </w:pPr>
      <w:r>
        <w:t>How to use shared integrated Calendars</w:t>
      </w:r>
    </w:p>
    <w:p w14:paraId="6C9078FA" w14:textId="384DB92E" w:rsidR="00C90765" w:rsidRDefault="00C90765" w:rsidP="00C90765">
      <w:pPr>
        <w:ind w:left="1080" w:firstLine="0"/>
      </w:pPr>
      <w:r>
        <w:t>How to use text documents</w:t>
      </w:r>
    </w:p>
    <w:p w14:paraId="18C5EC49" w14:textId="550FAE7A" w:rsidR="00C90765" w:rsidRDefault="00C90765" w:rsidP="00C90765">
      <w:pPr>
        <w:ind w:left="1080" w:firstLine="0"/>
      </w:pPr>
      <w:r>
        <w:t xml:space="preserve">How to use </w:t>
      </w:r>
      <w:r w:rsidR="00B1453F">
        <w:t>spreadsheets</w:t>
      </w:r>
    </w:p>
    <w:p w14:paraId="55A56FD6" w14:textId="08E6B0BF" w:rsidR="00B1453F" w:rsidRDefault="00B1453F" w:rsidP="00C90765">
      <w:pPr>
        <w:ind w:left="1080" w:firstLine="0"/>
      </w:pPr>
      <w:r>
        <w:t>How to use presentation</w:t>
      </w:r>
    </w:p>
    <w:p w14:paraId="1517427E" w14:textId="1F69E530" w:rsidR="00B1453F" w:rsidRDefault="00B1453F" w:rsidP="00C90765">
      <w:pPr>
        <w:ind w:left="1080" w:firstLine="0"/>
      </w:pPr>
      <w:r>
        <w:t>Collaborate in real time on the same document</w:t>
      </w:r>
    </w:p>
    <w:p w14:paraId="663040A7" w14:textId="15EFB33E" w:rsidR="00C90765" w:rsidRDefault="00B1453F" w:rsidP="00C90765">
      <w:pPr>
        <w:ind w:left="1080" w:firstLine="0"/>
      </w:pPr>
      <w:r>
        <w:t>How to use Google Drive</w:t>
      </w:r>
      <w:r w:rsidR="00115564">
        <w:t>™</w:t>
      </w:r>
    </w:p>
    <w:p w14:paraId="3189CEAF" w14:textId="5308DC51" w:rsidR="00B1453F" w:rsidRDefault="00B1453F" w:rsidP="00C90765">
      <w:pPr>
        <w:ind w:left="1080" w:firstLine="0"/>
      </w:pPr>
      <w:r>
        <w:t>How to use Google Cloud</w:t>
      </w:r>
      <w:r w:rsidR="00115564">
        <w:t>™</w:t>
      </w:r>
      <w:r>
        <w:t xml:space="preserve"> Search engine</w:t>
      </w:r>
    </w:p>
    <w:p w14:paraId="09B52BF7" w14:textId="06646233" w:rsidR="00831EF2" w:rsidRDefault="00B1453F" w:rsidP="00831EF2">
      <w:pPr>
        <w:ind w:left="1080" w:firstLine="0"/>
      </w:pPr>
      <w:r>
        <w:t>30GB per person, cross platform access</w:t>
      </w:r>
    </w:p>
    <w:p w14:paraId="480F95D3" w14:textId="3BE3FE84" w:rsidR="00505E53" w:rsidRPr="00E36B69" w:rsidRDefault="00E36B69" w:rsidP="00C90765">
      <w:pPr>
        <w:ind w:left="1080" w:firstLine="0"/>
        <w:jc w:val="center"/>
        <w:rPr>
          <w:u w:val="single"/>
        </w:rPr>
      </w:pPr>
      <w:r w:rsidRPr="00E36B69">
        <w:rPr>
          <w:u w:val="single"/>
        </w:rPr>
        <w:t>Intermediate training</w:t>
      </w:r>
    </w:p>
    <w:p w14:paraId="309318F8" w14:textId="77777777" w:rsidR="00580071" w:rsidRDefault="00580071" w:rsidP="00580071">
      <w:pPr>
        <w:ind w:left="1080" w:firstLine="0"/>
      </w:pPr>
      <w:r>
        <w:t>How to use Video conference calling</w:t>
      </w:r>
    </w:p>
    <w:p w14:paraId="7F60686D" w14:textId="4D0C01F1" w:rsidR="00580071" w:rsidRDefault="00580071" w:rsidP="00580071">
      <w:pPr>
        <w:ind w:left="1080" w:firstLine="0"/>
      </w:pPr>
      <w:r>
        <w:t>How to use Hangouts Chat</w:t>
      </w:r>
      <w:r>
        <w:t>™</w:t>
      </w:r>
    </w:p>
    <w:p w14:paraId="11D1129E" w14:textId="0A91330E" w:rsidR="002F7E3D" w:rsidRDefault="00B1453F" w:rsidP="00917AC6">
      <w:pPr>
        <w:ind w:left="1080" w:firstLine="0"/>
      </w:pPr>
      <w:r>
        <w:t>How to manage devices</w:t>
      </w:r>
    </w:p>
    <w:p w14:paraId="22334030" w14:textId="4134C396" w:rsidR="00B1453F" w:rsidRDefault="00B1453F" w:rsidP="00917AC6">
      <w:pPr>
        <w:ind w:left="1080" w:firstLine="0"/>
      </w:pPr>
      <w:r>
        <w:t>How to manage users</w:t>
      </w:r>
    </w:p>
    <w:p w14:paraId="2040378C" w14:textId="41FFA95B" w:rsidR="00B1453F" w:rsidRDefault="00B1453F" w:rsidP="00917AC6">
      <w:pPr>
        <w:ind w:left="1080" w:firstLine="0"/>
      </w:pPr>
      <w:r>
        <w:t>How to manage data</w:t>
      </w:r>
    </w:p>
    <w:p w14:paraId="14AD8511" w14:textId="432CA365" w:rsidR="001D205F" w:rsidRDefault="00B1453F" w:rsidP="00917AC6">
      <w:pPr>
        <w:ind w:left="1080" w:firstLine="0"/>
      </w:pPr>
      <w:r>
        <w:t>How to secure data</w:t>
      </w:r>
    </w:p>
    <w:p w14:paraId="61B53715" w14:textId="77777777" w:rsidR="00D72E2A" w:rsidRDefault="00D72E2A" w:rsidP="00917AC6">
      <w:pPr>
        <w:ind w:left="1080" w:firstLine="0"/>
        <w:jc w:val="center"/>
      </w:pPr>
    </w:p>
    <w:p w14:paraId="288E0741" w14:textId="77777777" w:rsidR="00E36B69" w:rsidRDefault="00E36B69">
      <w:r>
        <w:br w:type="page"/>
      </w:r>
    </w:p>
    <w:p w14:paraId="22852A8B" w14:textId="34A7E878" w:rsidR="00D72E2A" w:rsidRPr="00E36B69" w:rsidRDefault="00D72E2A" w:rsidP="00914597">
      <w:pPr>
        <w:ind w:firstLine="0"/>
        <w:jc w:val="center"/>
        <w:rPr>
          <w:b/>
        </w:rPr>
      </w:pPr>
      <w:r w:rsidRPr="00E36B69">
        <w:rPr>
          <w:b/>
        </w:rPr>
        <w:lastRenderedPageBreak/>
        <w:t>Basic Training</w:t>
      </w:r>
    </w:p>
    <w:p w14:paraId="44941701" w14:textId="77777777" w:rsidR="00037C77" w:rsidRDefault="00037C77" w:rsidP="00037C77">
      <w:r>
        <w:t>The purpose of the training is to make sure all employees are “on the same page” as far as understanding of the new software. Upon completion of the training everyone should be able to log on, use the email system, use the calendar tool, use the text editing software, use the presentation tool, and use the spread sheets tool. Intermediate users should also know how to use the video conferencing tools. The admin level users should know how to use the admin tools such as edit data, edit user info, set security options, etc.</w:t>
      </w:r>
    </w:p>
    <w:p w14:paraId="00434960" w14:textId="5766C0C4" w:rsidR="00037C77" w:rsidRDefault="00037C77" w:rsidP="00037C77">
      <w:r>
        <w:t xml:space="preserve">The training will be administered in the form of an instructional video or hands on training in small groups. The basic users should already have basic computer knowledge so watching a </w:t>
      </w:r>
      <w:r w:rsidR="00917AC6">
        <w:t>video</w:t>
      </w:r>
      <w:r>
        <w:t xml:space="preserve"> should not be a problem. Hands on training is another more favorable format that supports basic user skills and needs. Given enough time one on one training will be performed in small groups </w:t>
      </w:r>
      <w:r w:rsidR="00917AC6">
        <w:t>to</w:t>
      </w:r>
      <w:r>
        <w:t xml:space="preserve"> insure everyone has time and opportunity to understand and test out the new software while an instructor is there to help with any questions that may arise from the testing.</w:t>
      </w:r>
    </w:p>
    <w:p w14:paraId="30628A58" w14:textId="77777777" w:rsidR="00037C77" w:rsidRDefault="00037C77" w:rsidP="00037C77">
      <w:r>
        <w:t>Instructions</w:t>
      </w:r>
    </w:p>
    <w:p w14:paraId="4F621ABA" w14:textId="77777777" w:rsidR="00037C77" w:rsidRDefault="00037C77" w:rsidP="00037C77">
      <w:r>
        <w:t>Open new software</w:t>
      </w:r>
    </w:p>
    <w:p w14:paraId="01A821BF" w14:textId="77777777" w:rsidR="00037C77" w:rsidRDefault="00037C77" w:rsidP="00037C77">
      <w:r>
        <w:t>Start the transfer process from outlook to google</w:t>
      </w:r>
    </w:p>
    <w:p w14:paraId="2A235D80" w14:textId="77777777" w:rsidR="00037C77" w:rsidRDefault="00037C77" w:rsidP="00037C77">
      <w:r>
        <w:t>Insure that all files have been transferred properly</w:t>
      </w:r>
    </w:p>
    <w:p w14:paraId="29C6CB6C" w14:textId="77777777" w:rsidR="00037C77" w:rsidRDefault="00037C77" w:rsidP="00037C77">
      <w:r>
        <w:t>Congratulation no more outlook</w:t>
      </w:r>
    </w:p>
    <w:p w14:paraId="4A76BDFF" w14:textId="77777777" w:rsidR="00037C77" w:rsidRDefault="00037C77" w:rsidP="00037C77">
      <w:r>
        <w:t xml:space="preserve">Intro to Gmail </w:t>
      </w:r>
    </w:p>
    <w:p w14:paraId="4863B3F8" w14:textId="77777777" w:rsidR="00037C77" w:rsidRDefault="00037C77" w:rsidP="00037C77">
      <w:r>
        <w:t>Compose email</w:t>
      </w:r>
    </w:p>
    <w:p w14:paraId="33FC0876" w14:textId="5B0CB20E" w:rsidR="00037C77" w:rsidRDefault="00037C77" w:rsidP="00037C77">
      <w:r>
        <w:t>Send</w:t>
      </w:r>
      <w:r w:rsidR="005F7731">
        <w:t>,</w:t>
      </w:r>
      <w:r>
        <w:t xml:space="preserve"> forward</w:t>
      </w:r>
      <w:r w:rsidR="005F7731">
        <w:t>,</w:t>
      </w:r>
      <w:r>
        <w:t xml:space="preserve"> reply</w:t>
      </w:r>
      <w:r w:rsidR="005F7731">
        <w:t>,</w:t>
      </w:r>
      <w:r>
        <w:t xml:space="preserve"> reply</w:t>
      </w:r>
      <w:r w:rsidR="005F7731">
        <w:t>-</w:t>
      </w:r>
      <w:r>
        <w:t>all</w:t>
      </w:r>
      <w:r w:rsidR="005F7731">
        <w:t>,</w:t>
      </w:r>
      <w:r>
        <w:t xml:space="preserve"> </w:t>
      </w:r>
      <w:r w:rsidR="005F7731">
        <w:t>etc.</w:t>
      </w:r>
    </w:p>
    <w:p w14:paraId="66DD68C3" w14:textId="77777777" w:rsidR="00037C77" w:rsidRDefault="00037C77" w:rsidP="00037C77">
      <w:r>
        <w:t xml:space="preserve">Archives </w:t>
      </w:r>
    </w:p>
    <w:p w14:paraId="5708EF22" w14:textId="77777777" w:rsidR="00037C77" w:rsidRDefault="00037C77" w:rsidP="00037C77">
      <w:r>
        <w:t>Calendar tool</w:t>
      </w:r>
    </w:p>
    <w:p w14:paraId="0CCAD395" w14:textId="77777777" w:rsidR="00037C77" w:rsidRDefault="00037C77" w:rsidP="00037C77">
      <w:r>
        <w:t>Syncing the shared calendar with coworkers</w:t>
      </w:r>
    </w:p>
    <w:p w14:paraId="5C23A1A4" w14:textId="77777777" w:rsidR="00037C77" w:rsidRDefault="00037C77" w:rsidP="00037C77">
      <w:r>
        <w:lastRenderedPageBreak/>
        <w:t>Adding subtracting events</w:t>
      </w:r>
    </w:p>
    <w:p w14:paraId="5DFCF85A" w14:textId="77777777" w:rsidR="00037C77" w:rsidRDefault="00037C77" w:rsidP="00037C77">
      <w:r>
        <w:t>Text editor review</w:t>
      </w:r>
    </w:p>
    <w:p w14:paraId="4CD0847D" w14:textId="77777777" w:rsidR="00037C77" w:rsidRDefault="00037C77" w:rsidP="00037C77">
      <w:r>
        <w:t xml:space="preserve">Explain where all the buttons are </w:t>
      </w:r>
    </w:p>
    <w:p w14:paraId="7677898C" w14:textId="77777777" w:rsidR="00037C77" w:rsidRDefault="00037C77" w:rsidP="00037C77">
      <w:r>
        <w:t>Presentation tool</w:t>
      </w:r>
    </w:p>
    <w:p w14:paraId="62E4AD67" w14:textId="77777777" w:rsidR="00037C77" w:rsidRDefault="00037C77" w:rsidP="00037C77">
      <w:r>
        <w:t>Explain where all the buttons are</w:t>
      </w:r>
    </w:p>
    <w:p w14:paraId="79DD37D5" w14:textId="77777777" w:rsidR="00037C77" w:rsidRDefault="00037C77" w:rsidP="00037C77">
      <w:r>
        <w:t>Spread sheet tool</w:t>
      </w:r>
    </w:p>
    <w:p w14:paraId="7DFF53A9" w14:textId="77777777" w:rsidR="00D72E2A" w:rsidRDefault="00037C77" w:rsidP="00037C77">
      <w:r>
        <w:t>Explain where all the buttons are</w:t>
      </w:r>
    </w:p>
    <w:p w14:paraId="32BA59EC" w14:textId="3A81D5FD" w:rsidR="0077703C" w:rsidRDefault="00037C77" w:rsidP="00037C77">
      <w:r>
        <w:t xml:space="preserve">Gmail example: </w:t>
      </w:r>
    </w:p>
    <w:p w14:paraId="6D20CE79" w14:textId="66D5A995" w:rsidR="0077703C" w:rsidRDefault="0077703C" w:rsidP="00037C77">
      <w:r>
        <w:t xml:space="preserve">Green – </w:t>
      </w:r>
      <w:r w:rsidR="00037C77">
        <w:t>Compose</w:t>
      </w:r>
    </w:p>
    <w:p w14:paraId="213D5CEF" w14:textId="1FDCF909" w:rsidR="00DE4744" w:rsidRDefault="00DE4744" w:rsidP="00037C77">
      <w:r>
        <w:t xml:space="preserve">Pink - </w:t>
      </w:r>
      <w:r w:rsidR="00037C77">
        <w:t>Inbox and Account options</w:t>
      </w:r>
    </w:p>
    <w:p w14:paraId="03D20905" w14:textId="44701CFC" w:rsidR="00DE4744" w:rsidRDefault="00DE4744" w:rsidP="00037C77">
      <w:r>
        <w:t xml:space="preserve">Orange - </w:t>
      </w:r>
      <w:r w:rsidR="00037C77">
        <w:t>Archive and Mail options</w:t>
      </w:r>
    </w:p>
    <w:p w14:paraId="04887108" w14:textId="21FB1B4F" w:rsidR="00037C77" w:rsidRDefault="00DE4744" w:rsidP="00037C77">
      <w:pPr>
        <w:rPr>
          <w:noProof/>
        </w:rPr>
      </w:pPr>
      <w:r w:rsidRPr="003363E7">
        <w:rPr>
          <w:noProof/>
        </w:rPr>
        <w:lastRenderedPageBreak/>
        <w:drawing>
          <wp:anchor distT="0" distB="0" distL="114300" distR="114300" simplePos="0" relativeHeight="251659264" behindDoc="0" locked="0" layoutInCell="1" allowOverlap="1" wp14:anchorId="2457003E" wp14:editId="10159C77">
            <wp:simplePos x="0" y="0"/>
            <wp:positionH relativeFrom="column">
              <wp:posOffset>-338455</wp:posOffset>
            </wp:positionH>
            <wp:positionV relativeFrom="paragraph">
              <wp:posOffset>477520</wp:posOffset>
            </wp:positionV>
            <wp:extent cx="4111625" cy="5113655"/>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1625" cy="5113655"/>
                    </a:xfrm>
                    <a:prstGeom prst="rect">
                      <a:avLst/>
                    </a:prstGeom>
                  </pic:spPr>
                </pic:pic>
              </a:graphicData>
            </a:graphic>
            <wp14:sizeRelH relativeFrom="margin">
              <wp14:pctWidth>0</wp14:pctWidth>
            </wp14:sizeRelH>
            <wp14:sizeRelV relativeFrom="margin">
              <wp14:pctHeight>0</wp14:pctHeight>
            </wp14:sizeRelV>
          </wp:anchor>
        </w:drawing>
      </w:r>
      <w:r>
        <w:t xml:space="preserve">Blue - </w:t>
      </w:r>
      <w:r w:rsidR="00037C77">
        <w:t>Reply and Forward buttons</w:t>
      </w:r>
    </w:p>
    <w:p w14:paraId="0164F2A3" w14:textId="3F2A8CE0" w:rsidR="00037C77" w:rsidRDefault="00037C77" w:rsidP="00037C77">
      <w:pPr>
        <w:ind w:firstLine="0"/>
        <w:rPr>
          <w:noProof/>
        </w:rPr>
      </w:pPr>
      <w:r>
        <w:rPr>
          <w:noProof/>
        </w:rPr>
        <w:t>Text editing software example</w:t>
      </w:r>
      <w:r w:rsidR="0077703C">
        <w:rPr>
          <w:noProof/>
        </w:rPr>
        <w:t>:</w:t>
      </w:r>
    </w:p>
    <w:p w14:paraId="18BD0992" w14:textId="219FBD36" w:rsidR="00037C77" w:rsidRDefault="00037C77" w:rsidP="00037C77">
      <w:pPr>
        <w:ind w:firstLine="0"/>
        <w:rPr>
          <w:noProof/>
        </w:rPr>
      </w:pPr>
      <w:r>
        <w:rPr>
          <w:noProof/>
        </w:rPr>
        <w:t>Yellow</w:t>
      </w:r>
      <w:r w:rsidR="0077703C">
        <w:rPr>
          <w:noProof/>
        </w:rPr>
        <w:t xml:space="preserve"> - </w:t>
      </w:r>
      <w:r>
        <w:rPr>
          <w:noProof/>
        </w:rPr>
        <w:t>Program menu options</w:t>
      </w:r>
    </w:p>
    <w:p w14:paraId="2724DBEA" w14:textId="186EB98A" w:rsidR="00037C77" w:rsidRDefault="00037C77" w:rsidP="00037C77">
      <w:pPr>
        <w:ind w:firstLine="0"/>
        <w:rPr>
          <w:noProof/>
        </w:rPr>
      </w:pPr>
      <w:r>
        <w:rPr>
          <w:noProof/>
        </w:rPr>
        <w:t xml:space="preserve">Green </w:t>
      </w:r>
      <w:r w:rsidR="0077703C">
        <w:rPr>
          <w:noProof/>
        </w:rPr>
        <w:t>- C</w:t>
      </w:r>
      <w:r>
        <w:rPr>
          <w:noProof/>
        </w:rPr>
        <w:t>lipboard options</w:t>
      </w:r>
    </w:p>
    <w:p w14:paraId="4C1575FD" w14:textId="4D054C4A" w:rsidR="00037C77" w:rsidRDefault="00037C77" w:rsidP="00037C77">
      <w:pPr>
        <w:ind w:firstLine="0"/>
        <w:rPr>
          <w:noProof/>
        </w:rPr>
      </w:pPr>
      <w:r>
        <w:rPr>
          <w:noProof/>
        </w:rPr>
        <w:t xml:space="preserve">Blue </w:t>
      </w:r>
      <w:r w:rsidR="0077703C">
        <w:rPr>
          <w:noProof/>
        </w:rPr>
        <w:t xml:space="preserve">- </w:t>
      </w:r>
      <w:r>
        <w:rPr>
          <w:noProof/>
        </w:rPr>
        <w:t>Font options</w:t>
      </w:r>
    </w:p>
    <w:p w14:paraId="6E5C4229" w14:textId="18DEAE70" w:rsidR="00037C77" w:rsidRDefault="00037C77" w:rsidP="00037C77">
      <w:pPr>
        <w:ind w:firstLine="0"/>
        <w:rPr>
          <w:noProof/>
        </w:rPr>
      </w:pPr>
      <w:r>
        <w:rPr>
          <w:noProof/>
        </w:rPr>
        <w:t xml:space="preserve">Pink </w:t>
      </w:r>
      <w:r w:rsidR="0077703C">
        <w:rPr>
          <w:noProof/>
        </w:rPr>
        <w:t xml:space="preserve">- </w:t>
      </w:r>
      <w:r>
        <w:rPr>
          <w:noProof/>
        </w:rPr>
        <w:t>Paragraph options ect.</w:t>
      </w:r>
    </w:p>
    <w:p w14:paraId="64631FEB" w14:textId="77777777" w:rsidR="00037C77" w:rsidRDefault="00037C77" w:rsidP="00037C77">
      <w:pPr>
        <w:ind w:firstLine="0"/>
        <w:rPr>
          <w:noProof/>
        </w:rPr>
      </w:pPr>
      <w:r w:rsidRPr="006623EE">
        <w:rPr>
          <w:noProof/>
        </w:rPr>
        <w:lastRenderedPageBreak/>
        <w:drawing>
          <wp:anchor distT="0" distB="0" distL="114300" distR="114300" simplePos="0" relativeHeight="251660288" behindDoc="0" locked="0" layoutInCell="1" allowOverlap="1" wp14:anchorId="7E9917C8" wp14:editId="523250DC">
            <wp:simplePos x="0" y="0"/>
            <wp:positionH relativeFrom="column">
              <wp:posOffset>0</wp:posOffset>
            </wp:positionH>
            <wp:positionV relativeFrom="paragraph">
              <wp:posOffset>321739</wp:posOffset>
            </wp:positionV>
            <wp:extent cx="5943600" cy="76708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67080"/>
                    </a:xfrm>
                    <a:prstGeom prst="rect">
                      <a:avLst/>
                    </a:prstGeom>
                  </pic:spPr>
                </pic:pic>
              </a:graphicData>
            </a:graphic>
          </wp:anchor>
        </w:drawing>
      </w:r>
    </w:p>
    <w:p w14:paraId="49CC727B" w14:textId="77777777" w:rsidR="00037C77" w:rsidRDefault="00037C77" w:rsidP="00037C77">
      <w:pPr>
        <w:ind w:firstLine="0"/>
        <w:rPr>
          <w:noProof/>
        </w:rPr>
      </w:pPr>
    </w:p>
    <w:p w14:paraId="4350B90B" w14:textId="6AD0A179" w:rsidR="00037C77" w:rsidRDefault="00037C77" w:rsidP="00037C77">
      <w:pPr>
        <w:ind w:firstLine="0"/>
        <w:rPr>
          <w:noProof/>
        </w:rPr>
      </w:pPr>
      <w:r>
        <w:rPr>
          <w:noProof/>
        </w:rPr>
        <w:t>Presentation tool</w:t>
      </w:r>
      <w:r w:rsidR="0077703C">
        <w:rPr>
          <w:noProof/>
        </w:rPr>
        <w:t>:</w:t>
      </w:r>
    </w:p>
    <w:p w14:paraId="0AD7A51B" w14:textId="77777777" w:rsidR="00037C77" w:rsidRDefault="00037C77" w:rsidP="00037C77">
      <w:pPr>
        <w:ind w:firstLine="0"/>
        <w:rPr>
          <w:noProof/>
        </w:rPr>
      </w:pPr>
      <w:r w:rsidRPr="00F20FFB">
        <w:rPr>
          <w:noProof/>
        </w:rPr>
        <w:drawing>
          <wp:anchor distT="0" distB="0" distL="114300" distR="114300" simplePos="0" relativeHeight="251661312" behindDoc="0" locked="0" layoutInCell="1" allowOverlap="1" wp14:anchorId="6F54F5D7" wp14:editId="296824DB">
            <wp:simplePos x="0" y="0"/>
            <wp:positionH relativeFrom="column">
              <wp:posOffset>0</wp:posOffset>
            </wp:positionH>
            <wp:positionV relativeFrom="paragraph">
              <wp:posOffset>337820</wp:posOffset>
            </wp:positionV>
            <wp:extent cx="5943600" cy="42106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210685"/>
                    </a:xfrm>
                    <a:prstGeom prst="rect">
                      <a:avLst/>
                    </a:prstGeom>
                  </pic:spPr>
                </pic:pic>
              </a:graphicData>
            </a:graphic>
          </wp:anchor>
        </w:drawing>
      </w:r>
      <w:r>
        <w:rPr>
          <w:noProof/>
        </w:rPr>
        <w:t>very similar menu and option layout</w:t>
      </w:r>
    </w:p>
    <w:p w14:paraId="0DE5A293" w14:textId="77777777" w:rsidR="00037C77" w:rsidRDefault="00037C77" w:rsidP="00037C77">
      <w:pPr>
        <w:ind w:firstLine="0"/>
        <w:rPr>
          <w:noProof/>
        </w:rPr>
      </w:pPr>
    </w:p>
    <w:p w14:paraId="3D9AA9DC" w14:textId="60CF7D97" w:rsidR="00037C77" w:rsidRDefault="00037C77" w:rsidP="00037C77">
      <w:pPr>
        <w:ind w:firstLine="0"/>
        <w:rPr>
          <w:noProof/>
        </w:rPr>
      </w:pPr>
      <w:r>
        <w:rPr>
          <w:noProof/>
        </w:rPr>
        <w:t>Spread sheet tool</w:t>
      </w:r>
      <w:r w:rsidR="0077703C">
        <w:rPr>
          <w:noProof/>
        </w:rPr>
        <w:t>:</w:t>
      </w:r>
    </w:p>
    <w:p w14:paraId="71732932" w14:textId="77777777" w:rsidR="00037C77" w:rsidRDefault="00037C77" w:rsidP="00037C77">
      <w:pPr>
        <w:ind w:firstLine="0"/>
        <w:rPr>
          <w:noProof/>
        </w:rPr>
      </w:pPr>
      <w:r>
        <w:rPr>
          <w:noProof/>
        </w:rPr>
        <w:t>Similar menu and option layout</w:t>
      </w:r>
    </w:p>
    <w:p w14:paraId="6A005FEB" w14:textId="77777777" w:rsidR="00037C77" w:rsidRDefault="00037C77" w:rsidP="00037C77">
      <w:pPr>
        <w:ind w:firstLine="0"/>
        <w:rPr>
          <w:noProof/>
        </w:rPr>
      </w:pPr>
      <w:r w:rsidRPr="00F20FFB">
        <w:rPr>
          <w:noProof/>
        </w:rPr>
        <w:lastRenderedPageBreak/>
        <w:drawing>
          <wp:anchor distT="0" distB="0" distL="114300" distR="114300" simplePos="0" relativeHeight="251662336" behindDoc="0" locked="0" layoutInCell="1" allowOverlap="1" wp14:anchorId="1B5AA0D4" wp14:editId="7ED8B27D">
            <wp:simplePos x="0" y="0"/>
            <wp:positionH relativeFrom="column">
              <wp:posOffset>0</wp:posOffset>
            </wp:positionH>
            <wp:positionV relativeFrom="paragraph">
              <wp:posOffset>338455</wp:posOffset>
            </wp:positionV>
            <wp:extent cx="5943600" cy="265303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653030"/>
                    </a:xfrm>
                    <a:prstGeom prst="rect">
                      <a:avLst/>
                    </a:prstGeom>
                  </pic:spPr>
                </pic:pic>
              </a:graphicData>
            </a:graphic>
          </wp:anchor>
        </w:drawing>
      </w:r>
    </w:p>
    <w:p w14:paraId="2B6CA4D9" w14:textId="77777777" w:rsidR="00037C77" w:rsidRDefault="00037C77" w:rsidP="00037C77">
      <w:pPr>
        <w:ind w:firstLine="0"/>
        <w:rPr>
          <w:noProof/>
        </w:rPr>
      </w:pPr>
    </w:p>
    <w:p w14:paraId="01FCD095" w14:textId="77777777" w:rsidR="00037C77" w:rsidRDefault="00037C77" w:rsidP="00037C77">
      <w:pPr>
        <w:ind w:firstLine="0"/>
        <w:rPr>
          <w:noProof/>
        </w:rPr>
      </w:pPr>
    </w:p>
    <w:p w14:paraId="7B183863" w14:textId="77777777" w:rsidR="00BD3AFF" w:rsidRDefault="00BD3AFF">
      <w:pPr>
        <w:rPr>
          <w:noProof/>
        </w:rPr>
      </w:pPr>
      <w:r>
        <w:rPr>
          <w:noProof/>
        </w:rPr>
        <w:br w:type="page"/>
      </w:r>
    </w:p>
    <w:p w14:paraId="0C8D5087" w14:textId="3EF5E9D4" w:rsidR="00037C77" w:rsidRPr="00E36B69" w:rsidRDefault="00D72E2A" w:rsidP="00D72E2A">
      <w:pPr>
        <w:ind w:firstLine="0"/>
        <w:jc w:val="center"/>
        <w:rPr>
          <w:b/>
          <w:noProof/>
        </w:rPr>
      </w:pPr>
      <w:r w:rsidRPr="00E36B69">
        <w:rPr>
          <w:b/>
          <w:noProof/>
        </w:rPr>
        <w:lastRenderedPageBreak/>
        <w:t>Intermediate Training</w:t>
      </w:r>
    </w:p>
    <w:p w14:paraId="7F98F9C1" w14:textId="77777777" w:rsidR="00037C77" w:rsidRDefault="00037C77" w:rsidP="002306C0">
      <w:pPr>
        <w:pStyle w:val="ListParagraph"/>
      </w:pPr>
      <w:r>
        <w:t>The purpose of the training for the intermediate-level users will be to train them in the Basic training plus the more advanced features of the G-Suite such as video conferencing. They will be trained in these tools because they are part of their jobs in addition to the basic training. This training will be for all intermediate level employees to make sure everyone can use the new software.</w:t>
      </w:r>
    </w:p>
    <w:p w14:paraId="2AB26656" w14:textId="77777777" w:rsidR="00037C77" w:rsidRDefault="00037C77" w:rsidP="002306C0">
      <w:pPr>
        <w:pStyle w:val="ListParagraph"/>
      </w:pPr>
      <w:r>
        <w:t>The format of this training will be a hands-on class where the users can try out the software as we go thought the presentation. That way if any problems arise, they can be addressed for the whole class instead of that one person finding the problem later and not knowing what to do and having to call tech support. For those employees who can’t make the class there will also be several videos on YouTube for them to train or as a refresher for those who need it. Those who don’t make the class will be subject to testing to ensure that they know how to use the tools properly.</w:t>
      </w:r>
    </w:p>
    <w:p w14:paraId="190CC996" w14:textId="77777777" w:rsidR="00037C77" w:rsidRDefault="00037C77" w:rsidP="00037C77">
      <w:r>
        <w:br w:type="page"/>
      </w:r>
    </w:p>
    <w:p w14:paraId="1A9E38E4" w14:textId="6FB8416D" w:rsidR="00037C77" w:rsidRPr="00E36B69" w:rsidRDefault="00037C77" w:rsidP="00037C77">
      <w:pPr>
        <w:ind w:left="720" w:firstLine="0"/>
        <w:jc w:val="center"/>
        <w:rPr>
          <w:b/>
        </w:rPr>
      </w:pPr>
      <w:r w:rsidRPr="00E36B69">
        <w:rPr>
          <w:b/>
        </w:rPr>
        <w:lastRenderedPageBreak/>
        <w:t>Intermediate training</w:t>
      </w:r>
    </w:p>
    <w:p w14:paraId="42F93B8D" w14:textId="77777777" w:rsidR="00037C77" w:rsidRPr="00E36B69" w:rsidRDefault="00037C77" w:rsidP="00037C77">
      <w:pPr>
        <w:ind w:left="720" w:firstLine="0"/>
        <w:jc w:val="center"/>
        <w:rPr>
          <w:u w:val="single"/>
        </w:rPr>
      </w:pPr>
      <w:r w:rsidRPr="00E36B69">
        <w:rPr>
          <w:u w:val="single"/>
        </w:rPr>
        <w:t>Start meetings:</w:t>
      </w:r>
    </w:p>
    <w:p w14:paraId="6E6E56F4" w14:textId="77777777" w:rsidR="00037C77" w:rsidRDefault="00037C77" w:rsidP="00037C77">
      <w:pPr>
        <w:ind w:left="720" w:firstLine="0"/>
      </w:pPr>
      <w:r>
        <w:t>Schedule in Calendar tool</w:t>
      </w:r>
    </w:p>
    <w:p w14:paraId="1A0ABA77" w14:textId="77777777" w:rsidR="00037C77" w:rsidRDefault="00037C77" w:rsidP="00037C77">
      <w:pPr>
        <w:ind w:left="720" w:firstLine="0"/>
      </w:pPr>
      <w:r>
        <w:t>Start a meeting in a web browser or on mobile</w:t>
      </w:r>
    </w:p>
    <w:p w14:paraId="28A02965" w14:textId="77777777" w:rsidR="00037C77" w:rsidRPr="00E36B69" w:rsidRDefault="00037C77" w:rsidP="00037C77">
      <w:pPr>
        <w:ind w:left="720" w:firstLine="0"/>
        <w:jc w:val="center"/>
        <w:rPr>
          <w:u w:val="single"/>
        </w:rPr>
      </w:pPr>
      <w:r w:rsidRPr="00E36B69">
        <w:rPr>
          <w:u w:val="single"/>
        </w:rPr>
        <w:t>Join a meeting from:</w:t>
      </w:r>
    </w:p>
    <w:p w14:paraId="2360CA14" w14:textId="77777777" w:rsidR="00037C77" w:rsidRDefault="00037C77" w:rsidP="00037C77">
      <w:pPr>
        <w:ind w:left="720" w:firstLine="0"/>
      </w:pPr>
      <w:r w:rsidRPr="00EC3249">
        <w:rPr>
          <w:noProof/>
        </w:rPr>
        <w:drawing>
          <wp:anchor distT="0" distB="0" distL="114300" distR="114300" simplePos="0" relativeHeight="251664384" behindDoc="0" locked="0" layoutInCell="1" allowOverlap="1" wp14:anchorId="641517A4" wp14:editId="1838DEF9">
            <wp:simplePos x="0" y="0"/>
            <wp:positionH relativeFrom="column">
              <wp:posOffset>671195</wp:posOffset>
            </wp:positionH>
            <wp:positionV relativeFrom="paragraph">
              <wp:posOffset>203835</wp:posOffset>
            </wp:positionV>
            <wp:extent cx="4027170" cy="28765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27170" cy="2876550"/>
                    </a:xfrm>
                    <a:prstGeom prst="rect">
                      <a:avLst/>
                    </a:prstGeom>
                  </pic:spPr>
                </pic:pic>
              </a:graphicData>
            </a:graphic>
            <wp14:sizeRelH relativeFrom="margin">
              <wp14:pctWidth>0</wp14:pctWidth>
            </wp14:sizeRelH>
            <wp14:sizeRelV relativeFrom="margin">
              <wp14:pctHeight>0</wp14:pctHeight>
            </wp14:sizeRelV>
          </wp:anchor>
        </w:drawing>
      </w:r>
      <w:r>
        <w:t>Calendar, Meet, URL link, Meeting code, Dial in from Phone, From a 3</w:t>
      </w:r>
      <w:r w:rsidRPr="008E6153">
        <w:rPr>
          <w:vertAlign w:val="superscript"/>
        </w:rPr>
        <w:t>rd</w:t>
      </w:r>
      <w:r>
        <w:t xml:space="preserve"> party system</w:t>
      </w:r>
    </w:p>
    <w:p w14:paraId="5335388E" w14:textId="77777777" w:rsidR="00037C77" w:rsidRPr="00E36B69" w:rsidRDefault="00037C77" w:rsidP="00037C77">
      <w:pPr>
        <w:ind w:left="720" w:firstLine="0"/>
        <w:jc w:val="center"/>
        <w:rPr>
          <w:u w:val="single"/>
        </w:rPr>
      </w:pPr>
      <w:r w:rsidRPr="00E36B69">
        <w:rPr>
          <w:u w:val="single"/>
        </w:rPr>
        <w:t>Collaborate in video meetings:</w:t>
      </w:r>
    </w:p>
    <w:p w14:paraId="3BC790E1" w14:textId="77777777" w:rsidR="00037C77" w:rsidRDefault="00037C77" w:rsidP="00037C77">
      <w:pPr>
        <w:ind w:left="720" w:firstLine="0"/>
      </w:pPr>
      <w:r>
        <w:t xml:space="preserve">Add and remove guests on the fly, </w:t>
      </w:r>
      <w:proofErr w:type="gramStart"/>
      <w:r>
        <w:t>Add</w:t>
      </w:r>
      <w:proofErr w:type="gramEnd"/>
      <w:r>
        <w:t xml:space="preserve"> more guests to calendar event, Send chat messages, Present your screen, Record a video meeting, </w:t>
      </w:r>
      <w:r w:rsidRPr="005F6893">
        <w:rPr>
          <w:noProof/>
        </w:rPr>
        <w:drawing>
          <wp:anchor distT="0" distB="0" distL="114300" distR="114300" simplePos="0" relativeHeight="251667456" behindDoc="0" locked="0" layoutInCell="1" allowOverlap="1" wp14:anchorId="58CEBB9D" wp14:editId="0E0068FB">
            <wp:simplePos x="0" y="0"/>
            <wp:positionH relativeFrom="column">
              <wp:posOffset>1923415</wp:posOffset>
            </wp:positionH>
            <wp:positionV relativeFrom="paragraph">
              <wp:posOffset>209550</wp:posOffset>
            </wp:positionV>
            <wp:extent cx="2305050" cy="269557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05050" cy="2695575"/>
                    </a:xfrm>
                    <a:prstGeom prst="rect">
                      <a:avLst/>
                    </a:prstGeom>
                  </pic:spPr>
                </pic:pic>
              </a:graphicData>
            </a:graphic>
          </wp:anchor>
        </w:drawing>
      </w:r>
      <w:r>
        <w:t>Mute guest’s mic (for THAT guy)</w:t>
      </w:r>
    </w:p>
    <w:p w14:paraId="720DD3CA" w14:textId="77777777" w:rsidR="00037C77" w:rsidRPr="00E36B69" w:rsidRDefault="00037C77" w:rsidP="00037C77">
      <w:pPr>
        <w:ind w:left="720" w:firstLine="0"/>
        <w:jc w:val="center"/>
        <w:rPr>
          <w:u w:val="single"/>
        </w:rPr>
      </w:pPr>
      <w:r w:rsidRPr="00E36B69">
        <w:rPr>
          <w:u w:val="single"/>
        </w:rPr>
        <w:lastRenderedPageBreak/>
        <w:t>Manage device settings:</w:t>
      </w:r>
    </w:p>
    <w:p w14:paraId="1782D43C" w14:textId="17C9452C" w:rsidR="00037C77" w:rsidRDefault="00037C77" w:rsidP="00037C77">
      <w:pPr>
        <w:ind w:left="720" w:firstLine="0"/>
      </w:pPr>
      <w:r w:rsidRPr="005F6893">
        <w:rPr>
          <w:noProof/>
        </w:rPr>
        <w:drawing>
          <wp:anchor distT="0" distB="0" distL="114300" distR="114300" simplePos="0" relativeHeight="251666432" behindDoc="0" locked="0" layoutInCell="1" allowOverlap="1" wp14:anchorId="40C80AB9" wp14:editId="5550351F">
            <wp:simplePos x="0" y="0"/>
            <wp:positionH relativeFrom="column">
              <wp:posOffset>3655060</wp:posOffset>
            </wp:positionH>
            <wp:positionV relativeFrom="paragraph">
              <wp:posOffset>617220</wp:posOffset>
            </wp:positionV>
            <wp:extent cx="2314575" cy="2657475"/>
            <wp:effectExtent l="0" t="0" r="9525"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4575" cy="2657475"/>
                    </a:xfrm>
                    <a:prstGeom prst="rect">
                      <a:avLst/>
                    </a:prstGeom>
                  </pic:spPr>
                </pic:pic>
              </a:graphicData>
            </a:graphic>
            <wp14:sizeRelH relativeFrom="margin">
              <wp14:pctWidth>0</wp14:pctWidth>
            </wp14:sizeRelH>
            <wp14:sizeRelV relativeFrom="margin">
              <wp14:pctHeight>0</wp14:pctHeight>
            </wp14:sizeRelV>
          </wp:anchor>
        </w:drawing>
      </w:r>
      <w:r w:rsidRPr="005F6893">
        <w:rPr>
          <w:noProof/>
        </w:rPr>
        <w:drawing>
          <wp:anchor distT="0" distB="0" distL="114300" distR="114300" simplePos="0" relativeHeight="251665408" behindDoc="0" locked="0" layoutInCell="1" allowOverlap="1" wp14:anchorId="0112BEE8" wp14:editId="47327930">
            <wp:simplePos x="0" y="0"/>
            <wp:positionH relativeFrom="column">
              <wp:posOffset>-243840</wp:posOffset>
            </wp:positionH>
            <wp:positionV relativeFrom="paragraph">
              <wp:posOffset>288925</wp:posOffset>
            </wp:positionV>
            <wp:extent cx="3874135" cy="33928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4135" cy="3392805"/>
                    </a:xfrm>
                    <a:prstGeom prst="rect">
                      <a:avLst/>
                    </a:prstGeom>
                  </pic:spPr>
                </pic:pic>
              </a:graphicData>
            </a:graphic>
            <wp14:sizeRelH relativeFrom="margin">
              <wp14:pctWidth>0</wp14:pctWidth>
            </wp14:sizeRelH>
            <wp14:sizeRelV relativeFrom="margin">
              <wp14:pctHeight>0</wp14:pctHeight>
            </wp14:sizeRelV>
          </wp:anchor>
        </w:drawing>
      </w:r>
      <w:r>
        <w:t xml:space="preserve">Change camera, speakers, mic, </w:t>
      </w:r>
      <w:r w:rsidR="002306C0">
        <w:t>adjust</w:t>
      </w:r>
      <w:r>
        <w:t xml:space="preserve"> video quality, </w:t>
      </w:r>
      <w:r w:rsidR="002306C0">
        <w:t>a</w:t>
      </w:r>
      <w:r>
        <w:t>djust mobile camera</w:t>
      </w:r>
    </w:p>
    <w:p w14:paraId="1114D259" w14:textId="77777777" w:rsidR="00037C77" w:rsidRDefault="00037C77" w:rsidP="00037C77">
      <w:pPr>
        <w:ind w:left="720" w:firstLine="0"/>
      </w:pPr>
    </w:p>
    <w:p w14:paraId="66D65DEC" w14:textId="25AC1A0E" w:rsidR="00037C77" w:rsidRDefault="00037C77" w:rsidP="00037C77">
      <w:pPr>
        <w:ind w:left="720" w:firstLine="0"/>
      </w:pPr>
      <w:sdt>
        <w:sdtPr>
          <w:id w:val="-151605142"/>
          <w:citation/>
        </w:sdtPr>
        <w:sdtContent>
          <w:r>
            <w:fldChar w:fldCharType="begin"/>
          </w:r>
          <w:r>
            <w:instrText xml:space="preserve"> CITATION GSu1 \l 1033 </w:instrText>
          </w:r>
          <w:r>
            <w:fldChar w:fldCharType="separate"/>
          </w:r>
          <w:r w:rsidR="00401E04">
            <w:rPr>
              <w:noProof/>
            </w:rPr>
            <w:t>(GSuite Learning Center, n.d.)</w:t>
          </w:r>
          <w:r>
            <w:fldChar w:fldCharType="end"/>
          </w:r>
        </w:sdtContent>
      </w:sdt>
    </w:p>
    <w:p w14:paraId="48DE0C69" w14:textId="77777777" w:rsidR="00037C77" w:rsidRPr="000F46AA" w:rsidRDefault="00037C77" w:rsidP="00037C77">
      <w:pPr>
        <w:ind w:left="720" w:firstLine="0"/>
      </w:pPr>
    </w:p>
    <w:p w14:paraId="098F04A5" w14:textId="77777777" w:rsidR="00037C77" w:rsidRDefault="00037C77" w:rsidP="00037C77">
      <w:pPr>
        <w:ind w:firstLine="0"/>
      </w:pPr>
    </w:p>
    <w:p w14:paraId="4EB1E204" w14:textId="77777777" w:rsidR="00037C77" w:rsidRDefault="00037C77" w:rsidP="00037C77">
      <w:r>
        <w:br w:type="page"/>
      </w:r>
    </w:p>
    <w:p w14:paraId="19389683" w14:textId="688AD0C6" w:rsidR="00EB7A7F" w:rsidRDefault="00EB7A7F" w:rsidP="00EB7A7F">
      <w:pPr>
        <w:jc w:val="center"/>
        <w:rPr>
          <w:b/>
        </w:rPr>
      </w:pPr>
      <w:r w:rsidRPr="00EB7A7F">
        <w:rPr>
          <w:b/>
        </w:rPr>
        <w:lastRenderedPageBreak/>
        <w:t>Legal</w:t>
      </w:r>
    </w:p>
    <w:p w14:paraId="51AF45F7" w14:textId="7298DF92" w:rsidR="00EB7A7F" w:rsidRDefault="00EB7A7F" w:rsidP="00A94C8E">
      <w:r>
        <w:t>Legal Notice</w:t>
      </w:r>
      <w:r w:rsidR="00A94C8E">
        <w:t>:</w:t>
      </w:r>
    </w:p>
    <w:p w14:paraId="259BB985" w14:textId="2BD94856" w:rsidR="00A94C8E" w:rsidRDefault="00A94C8E" w:rsidP="00A94C8E">
      <w:r>
        <w:t xml:space="preserve">The use of this document in any way other than directed dissolves all liability of XYZ Organization in every way shape and form. This material is copyrighted and belongs to XYZ organization and any use of this material without express written permission from the XYZ organization will be a breach of the Copyright and the violators will be subject to legal action. </w:t>
      </w:r>
      <w:r w:rsidRPr="00A94C8E">
        <w:t xml:space="preserve">Copyright 2010 </w:t>
      </w:r>
      <w:r w:rsidR="00401E04">
        <w:t>XYZ Organization</w:t>
      </w:r>
      <w:r w:rsidRPr="00A94C8E">
        <w:t>, Inc. All Rights Reserved. May not be copied, scanned, or duplicated, in whole or in pa</w:t>
      </w:r>
      <w:r w:rsidR="00401E04">
        <w:t>rt.</w:t>
      </w:r>
      <w:sdt>
        <w:sdtPr>
          <w:id w:val="1153873066"/>
          <w:citation/>
        </w:sdtPr>
        <w:sdtContent>
          <w:r w:rsidR="00401E04">
            <w:fldChar w:fldCharType="begin"/>
          </w:r>
          <w:r w:rsidR="00401E04">
            <w:instrText xml:space="preserve"> CITATION Smi \l 1033 </w:instrText>
          </w:r>
          <w:r w:rsidR="00401E04">
            <w:fldChar w:fldCharType="separate"/>
          </w:r>
          <w:r w:rsidR="00401E04">
            <w:rPr>
              <w:noProof/>
            </w:rPr>
            <w:t xml:space="preserve"> (Technical Writing for Success, 3E)</w:t>
          </w:r>
          <w:r w:rsidR="00401E04">
            <w:fldChar w:fldCharType="end"/>
          </w:r>
        </w:sdtContent>
      </w:sdt>
    </w:p>
    <w:p w14:paraId="4FE49CFE" w14:textId="5D411A53" w:rsidR="00EB7A7F" w:rsidRDefault="00EB7A7F" w:rsidP="00A94C8E">
      <w:r>
        <w:br w:type="page"/>
      </w:r>
    </w:p>
    <w:p w14:paraId="4D701321" w14:textId="77777777" w:rsidR="00037C77" w:rsidRDefault="00037C77" w:rsidP="00037C77"/>
    <w:sdt>
      <w:sdtPr>
        <w:rPr>
          <w:rFonts w:asciiTheme="minorHAnsi" w:eastAsiaTheme="minorHAnsi" w:hAnsiTheme="minorHAnsi" w:cstheme="minorBidi"/>
          <w:color w:val="auto"/>
          <w:sz w:val="22"/>
          <w:szCs w:val="22"/>
        </w:rPr>
        <w:id w:val="-1380784241"/>
        <w:docPartObj>
          <w:docPartGallery w:val="Bibliographies"/>
          <w:docPartUnique/>
        </w:docPartObj>
      </w:sdtPr>
      <w:sdtContent>
        <w:p w14:paraId="2AF2D803" w14:textId="77777777" w:rsidR="00037C77" w:rsidRDefault="00037C77" w:rsidP="00037C77">
          <w:pPr>
            <w:pStyle w:val="Heading1"/>
            <w:jc w:val="center"/>
          </w:pPr>
          <w:r>
            <w:t>References</w:t>
          </w:r>
        </w:p>
        <w:sdt>
          <w:sdtPr>
            <w:id w:val="-564643311"/>
            <w:bibliography/>
          </w:sdtPr>
          <w:sdtContent>
            <w:p w14:paraId="4713AE06" w14:textId="77777777" w:rsidR="00401E04" w:rsidRDefault="00037C77" w:rsidP="00401E04">
              <w:pPr>
                <w:pStyle w:val="Bibliography"/>
                <w:ind w:left="720" w:hanging="720"/>
                <w:rPr>
                  <w:noProof/>
                  <w:sz w:val="24"/>
                  <w:szCs w:val="24"/>
                </w:rPr>
              </w:pPr>
              <w:r>
                <w:fldChar w:fldCharType="begin"/>
              </w:r>
              <w:r>
                <w:instrText xml:space="preserve"> BIBLIOGRAPHY </w:instrText>
              </w:r>
              <w:r>
                <w:fldChar w:fldCharType="separate"/>
              </w:r>
              <w:r w:rsidR="00401E04">
                <w:rPr>
                  <w:noProof/>
                </w:rPr>
                <w:t xml:space="preserve">(n.d.). In D. Smith-Worthington, &amp; S. Jefferson, </w:t>
              </w:r>
              <w:r w:rsidR="00401E04">
                <w:rPr>
                  <w:i/>
                  <w:iCs/>
                  <w:noProof/>
                </w:rPr>
                <w:t>Technical Writing for Success, 3E.</w:t>
              </w:r>
              <w:r w:rsidR="00401E04">
                <w:rPr>
                  <w:noProof/>
                </w:rPr>
                <w:t xml:space="preserve"> Cengage Learning Inc.</w:t>
              </w:r>
            </w:p>
            <w:p w14:paraId="5907F8A4" w14:textId="77777777" w:rsidR="00401E04" w:rsidRDefault="00401E04" w:rsidP="00401E04">
              <w:pPr>
                <w:pStyle w:val="Bibliography"/>
                <w:ind w:left="720" w:hanging="720"/>
                <w:rPr>
                  <w:noProof/>
                </w:rPr>
              </w:pPr>
              <w:r>
                <w:rPr>
                  <w:i/>
                  <w:iCs/>
                  <w:noProof/>
                </w:rPr>
                <w:t>G Suite small-business</w:t>
              </w:r>
              <w:r>
                <w:rPr>
                  <w:noProof/>
                </w:rPr>
                <w:t>. (n.d.). Retrieved from G Suite by Google Cloud: https://gsuite.google.com/solutions/small-business/</w:t>
              </w:r>
            </w:p>
            <w:p w14:paraId="21DA8AF7" w14:textId="77777777" w:rsidR="00401E04" w:rsidRDefault="00401E04" w:rsidP="00401E04">
              <w:pPr>
                <w:pStyle w:val="Bibliography"/>
                <w:ind w:left="720" w:hanging="720"/>
                <w:rPr>
                  <w:noProof/>
                </w:rPr>
              </w:pPr>
              <w:r>
                <w:rPr>
                  <w:i/>
                  <w:iCs/>
                  <w:noProof/>
                </w:rPr>
                <w:t>GSuite Learning Center</w:t>
              </w:r>
              <w:r>
                <w:rPr>
                  <w:noProof/>
                </w:rPr>
                <w:t>. (n.d.). Retrieved from GSuite: https://gsuite.google.com/learning-center/products/meet/get-started/#!/</w:t>
              </w:r>
            </w:p>
            <w:p w14:paraId="0F03E44E" w14:textId="4C16EB4C" w:rsidR="00D72E2A" w:rsidRDefault="00037C77" w:rsidP="00401E04">
              <w:r>
                <w:rPr>
                  <w:b/>
                  <w:bCs/>
                  <w:noProof/>
                </w:rPr>
                <w:fldChar w:fldCharType="end"/>
              </w:r>
            </w:p>
          </w:sdtContent>
        </w:sdt>
      </w:sdtContent>
    </w:sdt>
    <w:p w14:paraId="235A4CCB" w14:textId="1A014D0F" w:rsidR="00D72E2A" w:rsidRDefault="00D72E2A" w:rsidP="00D72E2A">
      <w:pPr>
        <w:ind w:firstLine="0"/>
        <w:rPr>
          <w:noProof/>
        </w:rPr>
      </w:pPr>
      <w:r>
        <w:rPr>
          <w:noProof/>
        </w:rPr>
        <w:t>Images taken from Google</w:t>
      </w:r>
      <w:r w:rsidR="00BD3AFF">
        <w:rPr>
          <w:noProof/>
        </w:rPr>
        <w:t>™</w:t>
      </w:r>
      <w:r>
        <w:rPr>
          <w:noProof/>
        </w:rPr>
        <w:t xml:space="preserve"> Gmail</w:t>
      </w:r>
      <w:r w:rsidR="00BD3AFF">
        <w:rPr>
          <w:noProof/>
        </w:rPr>
        <w:t>™</w:t>
      </w:r>
      <w:r>
        <w:rPr>
          <w:noProof/>
        </w:rPr>
        <w:t xml:space="preserve"> : </w:t>
      </w:r>
      <w:hyperlink r:id="rId17" w:history="1">
        <w:r w:rsidRPr="00F11CF9">
          <w:rPr>
            <w:rStyle w:val="Hyperlink"/>
            <w:noProof/>
          </w:rPr>
          <w:t>https://mail.google.com/mail</w:t>
        </w:r>
      </w:hyperlink>
      <w:r>
        <w:rPr>
          <w:noProof/>
        </w:rPr>
        <w:t xml:space="preserve"> under my account</w:t>
      </w:r>
    </w:p>
    <w:p w14:paraId="5A40D406" w14:textId="48BD5BE0" w:rsidR="00D72E2A" w:rsidRDefault="00D72E2A" w:rsidP="00D45EEA">
      <w:pPr>
        <w:rPr>
          <w:noProof/>
        </w:rPr>
      </w:pPr>
      <w:r>
        <w:rPr>
          <w:noProof/>
        </w:rPr>
        <w:t>Microsoft Word</w:t>
      </w:r>
      <w:r w:rsidR="00BD3AFF">
        <w:rPr>
          <w:noProof/>
        </w:rPr>
        <w:t>™</w:t>
      </w:r>
      <w:r>
        <w:rPr>
          <w:noProof/>
        </w:rPr>
        <w:t>, Excel</w:t>
      </w:r>
      <w:r w:rsidR="00BD3AFF">
        <w:rPr>
          <w:noProof/>
        </w:rPr>
        <w:t>™</w:t>
      </w:r>
      <w:r>
        <w:rPr>
          <w:noProof/>
        </w:rPr>
        <w:t>, &amp; PowerPoint</w:t>
      </w:r>
      <w:r w:rsidR="00BD3AFF">
        <w:rPr>
          <w:noProof/>
        </w:rPr>
        <w:t>™</w:t>
      </w:r>
    </w:p>
    <w:p w14:paraId="260262C6" w14:textId="77777777" w:rsidR="00037C77" w:rsidRDefault="00037C77" w:rsidP="00037C77">
      <w:pPr>
        <w:ind w:firstLine="0"/>
      </w:pPr>
    </w:p>
    <w:sectPr w:rsidR="00037C77">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837BD" w14:textId="77777777" w:rsidR="00F950DD" w:rsidRDefault="00F950DD" w:rsidP="001041DB">
      <w:pPr>
        <w:spacing w:line="240" w:lineRule="auto"/>
      </w:pPr>
      <w:r>
        <w:separator/>
      </w:r>
    </w:p>
  </w:endnote>
  <w:endnote w:type="continuationSeparator" w:id="0">
    <w:p w14:paraId="16271862" w14:textId="77777777" w:rsidR="00F950DD" w:rsidRDefault="00F950DD" w:rsidP="00104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FF10A" w14:textId="77777777" w:rsidR="00F950DD" w:rsidRDefault="00F950DD" w:rsidP="001041DB">
      <w:pPr>
        <w:spacing w:line="240" w:lineRule="auto"/>
      </w:pPr>
      <w:r>
        <w:separator/>
      </w:r>
    </w:p>
  </w:footnote>
  <w:footnote w:type="continuationSeparator" w:id="0">
    <w:p w14:paraId="748B18CB" w14:textId="77777777" w:rsidR="00F950DD" w:rsidRDefault="00F950DD" w:rsidP="001041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CA741" w14:textId="75A88919" w:rsidR="001041DB" w:rsidRDefault="001041DB">
    <w:pPr>
      <w:pStyle w:val="Header"/>
      <w:jc w:val="right"/>
    </w:pPr>
    <w:r>
      <w:t>XYZ Training Manual for G Suit™</w:t>
    </w:r>
    <w:r w:rsidR="00F97EDE">
      <w:t>©</w:t>
    </w:r>
    <w:r>
      <w:tab/>
    </w:r>
    <w:r>
      <w:tab/>
    </w:r>
    <w:sdt>
      <w:sdtPr>
        <w:id w:val="117823084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9E52664" w14:textId="0C65BC7C" w:rsidR="001041DB" w:rsidRDefault="001041DB" w:rsidP="00104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40FC1"/>
    <w:multiLevelType w:val="hybridMultilevel"/>
    <w:tmpl w:val="F170E4B8"/>
    <w:lvl w:ilvl="0" w:tplc="84E0E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87"/>
    <w:rsid w:val="00037C77"/>
    <w:rsid w:val="000E1DA3"/>
    <w:rsid w:val="001041DB"/>
    <w:rsid w:val="00111B92"/>
    <w:rsid w:val="00115564"/>
    <w:rsid w:val="00175EA3"/>
    <w:rsid w:val="001C4787"/>
    <w:rsid w:val="001D205F"/>
    <w:rsid w:val="002306C0"/>
    <w:rsid w:val="002956E6"/>
    <w:rsid w:val="002F0166"/>
    <w:rsid w:val="002F7E3D"/>
    <w:rsid w:val="003A291A"/>
    <w:rsid w:val="003A350E"/>
    <w:rsid w:val="003B5A44"/>
    <w:rsid w:val="00401E04"/>
    <w:rsid w:val="00410F19"/>
    <w:rsid w:val="004A0794"/>
    <w:rsid w:val="004B1E7C"/>
    <w:rsid w:val="00505E53"/>
    <w:rsid w:val="00580071"/>
    <w:rsid w:val="005F31ED"/>
    <w:rsid w:val="005F7731"/>
    <w:rsid w:val="006B1F21"/>
    <w:rsid w:val="006D6509"/>
    <w:rsid w:val="00704A51"/>
    <w:rsid w:val="007059AA"/>
    <w:rsid w:val="00772A65"/>
    <w:rsid w:val="0077703C"/>
    <w:rsid w:val="007957EE"/>
    <w:rsid w:val="007E14E6"/>
    <w:rsid w:val="007F3A43"/>
    <w:rsid w:val="00831EF2"/>
    <w:rsid w:val="008D1C1A"/>
    <w:rsid w:val="00904B78"/>
    <w:rsid w:val="00914597"/>
    <w:rsid w:val="00917AC6"/>
    <w:rsid w:val="00992F25"/>
    <w:rsid w:val="00A1795E"/>
    <w:rsid w:val="00A71D6F"/>
    <w:rsid w:val="00A806AC"/>
    <w:rsid w:val="00A94C8E"/>
    <w:rsid w:val="00AF0804"/>
    <w:rsid w:val="00B03412"/>
    <w:rsid w:val="00B1453F"/>
    <w:rsid w:val="00B82CF8"/>
    <w:rsid w:val="00BD3AFF"/>
    <w:rsid w:val="00C226B7"/>
    <w:rsid w:val="00C55C03"/>
    <w:rsid w:val="00C90765"/>
    <w:rsid w:val="00D3611F"/>
    <w:rsid w:val="00D45EEA"/>
    <w:rsid w:val="00D72E2A"/>
    <w:rsid w:val="00D72E9F"/>
    <w:rsid w:val="00DD55E7"/>
    <w:rsid w:val="00DE4744"/>
    <w:rsid w:val="00E36B69"/>
    <w:rsid w:val="00E44184"/>
    <w:rsid w:val="00EA15D1"/>
    <w:rsid w:val="00EB71CA"/>
    <w:rsid w:val="00EB7A7F"/>
    <w:rsid w:val="00EE4EAE"/>
    <w:rsid w:val="00F24CD9"/>
    <w:rsid w:val="00F50798"/>
    <w:rsid w:val="00F86988"/>
    <w:rsid w:val="00F950DD"/>
    <w:rsid w:val="00F97EDE"/>
    <w:rsid w:val="00FC4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E0647"/>
  <w15:chartTrackingRefBased/>
  <w15:docId w15:val="{3214E462-AE79-46A1-954F-19D493F9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EA3"/>
    <w:pPr>
      <w:keepNext/>
      <w:keepLines/>
      <w:spacing w:before="240" w:line="259" w:lineRule="auto"/>
      <w:ind w:firstLine="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1CA"/>
    <w:pPr>
      <w:ind w:left="720"/>
      <w:contextualSpacing/>
    </w:pPr>
  </w:style>
  <w:style w:type="character" w:styleId="Hyperlink">
    <w:name w:val="Hyperlink"/>
    <w:basedOn w:val="DefaultParagraphFont"/>
    <w:uiPriority w:val="99"/>
    <w:unhideWhenUsed/>
    <w:rsid w:val="00C90765"/>
    <w:rPr>
      <w:color w:val="0563C1" w:themeColor="hyperlink"/>
      <w:u w:val="single"/>
    </w:rPr>
  </w:style>
  <w:style w:type="character" w:styleId="UnresolvedMention">
    <w:name w:val="Unresolved Mention"/>
    <w:basedOn w:val="DefaultParagraphFont"/>
    <w:uiPriority w:val="99"/>
    <w:semiHidden/>
    <w:unhideWhenUsed/>
    <w:rsid w:val="00C90765"/>
    <w:rPr>
      <w:color w:val="605E5C"/>
      <w:shd w:val="clear" w:color="auto" w:fill="E1DFDD"/>
    </w:rPr>
  </w:style>
  <w:style w:type="character" w:customStyle="1" w:styleId="Heading1Char">
    <w:name w:val="Heading 1 Char"/>
    <w:basedOn w:val="DefaultParagraphFont"/>
    <w:link w:val="Heading1"/>
    <w:uiPriority w:val="9"/>
    <w:rsid w:val="00175EA3"/>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175EA3"/>
  </w:style>
  <w:style w:type="paragraph" w:styleId="Header">
    <w:name w:val="header"/>
    <w:basedOn w:val="Normal"/>
    <w:link w:val="HeaderChar"/>
    <w:uiPriority w:val="99"/>
    <w:unhideWhenUsed/>
    <w:rsid w:val="001041DB"/>
    <w:pPr>
      <w:tabs>
        <w:tab w:val="center" w:pos="4680"/>
        <w:tab w:val="right" w:pos="9360"/>
      </w:tabs>
      <w:spacing w:line="240" w:lineRule="auto"/>
    </w:pPr>
  </w:style>
  <w:style w:type="character" w:customStyle="1" w:styleId="HeaderChar">
    <w:name w:val="Header Char"/>
    <w:basedOn w:val="DefaultParagraphFont"/>
    <w:link w:val="Header"/>
    <w:uiPriority w:val="99"/>
    <w:rsid w:val="001041DB"/>
  </w:style>
  <w:style w:type="paragraph" w:styleId="Footer">
    <w:name w:val="footer"/>
    <w:basedOn w:val="Normal"/>
    <w:link w:val="FooterChar"/>
    <w:uiPriority w:val="99"/>
    <w:unhideWhenUsed/>
    <w:rsid w:val="001041DB"/>
    <w:pPr>
      <w:tabs>
        <w:tab w:val="center" w:pos="4680"/>
        <w:tab w:val="right" w:pos="9360"/>
      </w:tabs>
      <w:spacing w:line="240" w:lineRule="auto"/>
    </w:pPr>
  </w:style>
  <w:style w:type="character" w:customStyle="1" w:styleId="FooterChar">
    <w:name w:val="Footer Char"/>
    <w:basedOn w:val="DefaultParagraphFont"/>
    <w:link w:val="Footer"/>
    <w:uiPriority w:val="99"/>
    <w:rsid w:val="00104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11750">
      <w:bodyDiv w:val="1"/>
      <w:marLeft w:val="0"/>
      <w:marRight w:val="0"/>
      <w:marTop w:val="0"/>
      <w:marBottom w:val="0"/>
      <w:divBdr>
        <w:top w:val="none" w:sz="0" w:space="0" w:color="auto"/>
        <w:left w:val="none" w:sz="0" w:space="0" w:color="auto"/>
        <w:bottom w:val="none" w:sz="0" w:space="0" w:color="auto"/>
        <w:right w:val="none" w:sz="0" w:space="0" w:color="auto"/>
      </w:divBdr>
    </w:div>
    <w:div w:id="781800937">
      <w:bodyDiv w:val="1"/>
      <w:marLeft w:val="0"/>
      <w:marRight w:val="0"/>
      <w:marTop w:val="0"/>
      <w:marBottom w:val="0"/>
      <w:divBdr>
        <w:top w:val="none" w:sz="0" w:space="0" w:color="auto"/>
        <w:left w:val="none" w:sz="0" w:space="0" w:color="auto"/>
        <w:bottom w:val="none" w:sz="0" w:space="0" w:color="auto"/>
        <w:right w:val="none" w:sz="0" w:space="0" w:color="auto"/>
      </w:divBdr>
    </w:div>
    <w:div w:id="973145089">
      <w:bodyDiv w:val="1"/>
      <w:marLeft w:val="0"/>
      <w:marRight w:val="0"/>
      <w:marTop w:val="0"/>
      <w:marBottom w:val="0"/>
      <w:divBdr>
        <w:top w:val="none" w:sz="0" w:space="0" w:color="auto"/>
        <w:left w:val="none" w:sz="0" w:space="0" w:color="auto"/>
        <w:bottom w:val="none" w:sz="0" w:space="0" w:color="auto"/>
        <w:right w:val="none" w:sz="0" w:space="0" w:color="auto"/>
      </w:divBdr>
    </w:div>
    <w:div w:id="1082290599">
      <w:bodyDiv w:val="1"/>
      <w:marLeft w:val="0"/>
      <w:marRight w:val="0"/>
      <w:marTop w:val="0"/>
      <w:marBottom w:val="0"/>
      <w:divBdr>
        <w:top w:val="none" w:sz="0" w:space="0" w:color="auto"/>
        <w:left w:val="none" w:sz="0" w:space="0" w:color="auto"/>
        <w:bottom w:val="none" w:sz="0" w:space="0" w:color="auto"/>
        <w:right w:val="none" w:sz="0" w:space="0" w:color="auto"/>
      </w:divBdr>
    </w:div>
    <w:div w:id="1217469564">
      <w:bodyDiv w:val="1"/>
      <w:marLeft w:val="0"/>
      <w:marRight w:val="0"/>
      <w:marTop w:val="0"/>
      <w:marBottom w:val="0"/>
      <w:divBdr>
        <w:top w:val="none" w:sz="0" w:space="0" w:color="auto"/>
        <w:left w:val="none" w:sz="0" w:space="0" w:color="auto"/>
        <w:bottom w:val="none" w:sz="0" w:space="0" w:color="auto"/>
        <w:right w:val="none" w:sz="0" w:space="0" w:color="auto"/>
      </w:divBdr>
    </w:div>
    <w:div w:id="1663511383">
      <w:bodyDiv w:val="1"/>
      <w:marLeft w:val="0"/>
      <w:marRight w:val="0"/>
      <w:marTop w:val="0"/>
      <w:marBottom w:val="0"/>
      <w:divBdr>
        <w:top w:val="none" w:sz="0" w:space="0" w:color="auto"/>
        <w:left w:val="none" w:sz="0" w:space="0" w:color="auto"/>
        <w:bottom w:val="none" w:sz="0" w:space="0" w:color="auto"/>
        <w:right w:val="none" w:sz="0" w:space="0" w:color="auto"/>
      </w:divBdr>
    </w:div>
    <w:div w:id="1925646612">
      <w:bodyDiv w:val="1"/>
      <w:marLeft w:val="0"/>
      <w:marRight w:val="0"/>
      <w:marTop w:val="0"/>
      <w:marBottom w:val="0"/>
      <w:divBdr>
        <w:top w:val="none" w:sz="0" w:space="0" w:color="auto"/>
        <w:left w:val="none" w:sz="0" w:space="0" w:color="auto"/>
        <w:bottom w:val="none" w:sz="0" w:space="0" w:color="auto"/>
        <w:right w:val="none" w:sz="0" w:space="0" w:color="auto"/>
      </w:divBdr>
    </w:div>
    <w:div w:id="19597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fake.url"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mail.google.com/mai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GSu</b:Tag>
    <b:SourceType>InternetSite</b:SourceType>
    <b:Guid>{6742F6A2-C77C-4382-B94D-0B1BC4E16744}</b:Guid>
    <b:Title>G Suite small-business</b:Title>
    <b:InternetSiteTitle>G Suite by Google Cloud</b:InternetSiteTitle>
    <b:URL>https://gsuite.google.com/solutions/small-business/</b:URL>
    <b:RefOrder>1</b:RefOrder>
  </b:Source>
  <b:Source>
    <b:Tag>GSu1</b:Tag>
    <b:SourceType>InternetSite</b:SourceType>
    <b:Guid>{4DCE092F-0C12-49B3-9590-DE2C00F85B98}</b:Guid>
    <b:Title>GSuite Learning Center</b:Title>
    <b:InternetSiteTitle>GSuite</b:InternetSiteTitle>
    <b:URL>https://gsuite.google.com/learning-center/products/meet/get-started/#!/</b:URL>
    <b:RefOrder>2</b:RefOrder>
  </b:Source>
  <b:Source>
    <b:Tag>Smi</b:Tag>
    <b:SourceType>BookSection</b:SourceType>
    <b:Guid>{DABF422C-7C83-4053-9C2B-D37B17D621A1}</b:Guid>
    <b:Author>
      <b:BookAuthor>
        <b:NameList>
          <b:Person>
            <b:Last>Smith-Worthington</b:Last>
            <b:First>Darlene</b:First>
          </b:Person>
          <b:Person>
            <b:Last>Jefferson</b:Last>
            <b:First>Sue</b:First>
          </b:Person>
        </b:NameList>
      </b:BookAuthor>
    </b:Author>
    <b:BookTitle>Technical Writing for Success, 3E</b:BookTitle>
    <b:Publisher>Cengage Learning Inc.</b:Publisher>
    <b:RefOrder>3</b:RefOrder>
  </b:Source>
</b:Sources>
</file>

<file path=customXml/itemProps1.xml><?xml version="1.0" encoding="utf-8"?>
<ds:datastoreItem xmlns:ds="http://schemas.openxmlformats.org/officeDocument/2006/customXml" ds:itemID="{FE8548E8-2B79-427F-AC91-C82691A1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12</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Ramsey</dc:creator>
  <cp:keywords/>
  <dc:description/>
  <cp:lastModifiedBy>Jared Ramsey</cp:lastModifiedBy>
  <cp:revision>34</cp:revision>
  <dcterms:created xsi:type="dcterms:W3CDTF">2019-02-24T14:16:00Z</dcterms:created>
  <dcterms:modified xsi:type="dcterms:W3CDTF">2019-02-25T00:32:00Z</dcterms:modified>
</cp:coreProperties>
</file>