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3A" w:rsidRDefault="00E1263A" w:rsidP="00E1263A">
      <w:pPr>
        <w:rPr>
          <w:rFonts w:ascii="Georgia" w:hAnsi="Georgia"/>
          <w:color w:val="445555"/>
          <w:sz w:val="23"/>
          <w:szCs w:val="23"/>
        </w:rPr>
      </w:pPr>
      <w:r w:rsidRPr="00E1263A">
        <w:rPr>
          <w:rFonts w:ascii="Georgia" w:hAnsi="Georgia"/>
          <w:color w:val="445555"/>
          <w:sz w:val="44"/>
          <w:szCs w:val="44"/>
          <w:u w:val="single"/>
          <w:shd w:val="clear" w:color="auto" w:fill="FFFFFF"/>
        </w:rPr>
        <w:t>La Asamblea General Proclama la Presenta:</w:t>
      </w:r>
    </w:p>
    <w:p w:rsidR="00E1263A" w:rsidRPr="00E1263A" w:rsidRDefault="00E1263A" w:rsidP="00E1263A">
      <w:pPr>
        <w:rPr>
          <w:szCs w:val="23"/>
        </w:rPr>
      </w:pP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Como ideal común por el que todos los pueblos y naciones deben esforzarse, a fin de que todos los individuos como las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5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instituciones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inspirándose constantemente en ella, promuevan, mediante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6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enseñanza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7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la educación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el respeto a estos derechos y libertades, y aseguren, por medidas progresivas de carácter nacional e internacional, su reconocimiento y aplicación universales y efectivos, tanto entre los pueblos de los estados miembros como entre los de los territorios colocados bajo su jurisdicción;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1. - Todos los seres humanos nacen libres e iguales en dignidad y derechos dotados como están de razón y conciencia, deben comportarse fraternalmente los unos con los otros.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todos los derechos y libertades proclamados en esta declaración, sin distinción alguna de raza,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8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color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9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sexo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idioma,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0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religión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opinión política o de cualquier otra índole, origen nacional o social, posición económica, nacimiento o cualquier otra condición.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Además, no se hará distinción alguna fundada en la condición política, jurídica o internacional del país o territorio de cuya jurisdicción dependa una persona, tanto si se trata de un país independiente, como de un territorio bajo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1" w:history="1">
        <w:proofErr w:type="gramStart"/>
        <w:r>
          <w:rPr>
            <w:rStyle w:val="Hipervnculo"/>
            <w:rFonts w:ascii="Georgia" w:hAnsi="Georgia"/>
            <w:color w:val="008040"/>
            <w:sz w:val="23"/>
            <w:szCs w:val="23"/>
          </w:rPr>
          <w:t>administración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fiduciaria, no autónomo o sometido a cualquier otra limitación de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2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soberanía</w:t>
        </w:r>
        <w:proofErr w:type="gramEnd"/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3. - Todo individuo tiene derecho a la vida, a la libertad y a la seguridad de su persona.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4.- Nadie estará sometido 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3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esclavitud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ni a servidumbre: La esclavitud y la trata de esclavos están prohibidos en todas sus formas.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5. - Nadie será sometido a torturas ni a penas o tratos crueles, inhumanos o degradantes.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6. - Todo ser humano tiene derecho, en todas partes, al reconocimiento de su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4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personalidad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jurídica.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7. - Todos son iguales ante la Ley y tienen, sin distinción, derecho a igual protección de la Ley. Todos tienen derecho a igual protección contra toda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5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discriminación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que infrinja esta declaración y contra toda provocación a tal discriminación.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8. - Toda persona tiene derecho a un recurso efectivo, ante los tribunales nacionales competentes, que la ampare contra actos que violen sus derechos fundamentales reconocidos por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6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Constitución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o por la Ley.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9. - Nadie podrá ser arbitrariamente detenido, ni desterrado.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10. - Toda persona tiene derecho, en condiciones de plena igualdad, a ser oída públicamente y con justicia por un tribunal independiente e imparcial, para la determinación de sus derechos y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7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obligaciones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o para el examen de cualquier acusación contra ella en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8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materia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penal.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11.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acusada de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19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delito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tiene derecho a que se presuma su inocencia mientras no se pruebe su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0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culpabilidad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, conforme a la Ley y en juicio público en el 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lastRenderedPageBreak/>
        <w:t>que se la hayan asegurado todas las garantías necesarias para su defensa.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2. Nadie será condenado por actos u omisiones que en el momento de cometerse no fueron delictivos según el derecho nacional e internacional. Tampoco se impondrá pena </w:t>
      </w:r>
      <w:proofErr w:type="spellStart"/>
      <w:r>
        <w:rPr>
          <w:rFonts w:ascii="Georgia" w:hAnsi="Georgia"/>
          <w:color w:val="445555"/>
          <w:sz w:val="23"/>
          <w:szCs w:val="23"/>
          <w:shd w:val="clear" w:color="auto" w:fill="FFFFFF"/>
        </w:rPr>
        <w:t>mas</w:t>
      </w:r>
      <w:proofErr w:type="spellEnd"/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 grave que la aplicable en el momento de la comisión del delito.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12. - Nadie será objeto de injerencias arbitrarias en su vida privada, su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1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familia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su domicilio o su correspondencia, ni de ataques a su honra o a su reputación. Toda persona tiene derecho a la protección de la Ley contra tales injerencias o ataques.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[ARTÍCULO 13.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de circular libremente y a elegir su residencia en el territorio de un estado.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Toda persona tiene derecho a salir de cualquier país, incluso del propio, y a regresar a su país.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14.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En caso de persecución, toda persona tiene derecho a buscar asilo, y a disfrutar de él, en cualquier país.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Este derecho no podrá ser invocado contra una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2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acción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judicial realmente originada por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3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delitos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comunes o por actos opuestos a los propósitos y principios de las Naciones Unidas.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15.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una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4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nacionalidad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A nadie se privará arbitrariamente de su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5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nacionalidad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ni del derecho a cambiar nacionalidad.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16.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Los hombres y las mujeres, a partir de la edad núbil, tienen derecho, sin restricción alguna por motivos de raza, nacionalidad o religión, a casarse y fundar una familia; y disfrutarán de iguales derechos en cuanto al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6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matrimonio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durante el matrimonio y en caso de disolución del matrimonio.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Solo mediante libre y pleno consentimiento de los futuros esposos podrá contraerse el matrimonio.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3. La familia es el elemento natural y fundamental de la sociedad y tiene derecho a la protección de la sociedad y del Estado.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17.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la propiedad individual y colectivamente.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Nadie será privado arbitrariamente de su propiedad.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18. - Toda persona tiene derecho a la libertad de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7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pensamiento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de conciencia y de religión; este derecho incluye la libertad de cambiar de religión o de creencia, así como la libertad de manifestar su religión o su creencia, individual y colectivamente, tanto en público como en privado, por la enseñanza, la práctica, el culto y la observancia.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19. - Todo individuo tiene derecho a la libertad de opinión y de expresión; este derecho incluye el de no ser molestado a causa de sus opiniones, el de investigar y recibir informaciones y opiniones, y el de difundirlas sin limitación de fronteras, por cualquier medio de expresión.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20.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la libertad de reunión y asociación pacífica.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lastRenderedPageBreak/>
        <w:t>2. Nadie podrá ser obligado a pertenecer a una asociación.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21.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participar en el gobierno de su país, directamente o por medio de representantes libremente escogidos.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Toda persona tiene el derecho de acceso, en condiciones de igualdad, a las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8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funciones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públicas de su país.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3. La voluntad del pueblo es la base de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29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autoridad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del poder público; esta voluntad se expresará mediante elecciones auténticas que habrán de celebrarse periódicamente, por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0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sufragio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universal e igual y por voto secreto u otro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1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procedimiento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equivalente que garantice la libertad del voto.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22. - Toda persona, como miembro de la sociedad, tiene derecho a la seguridad social, y a obtener, mediante el esfuerzo nacional y la cooperación internacional, habida cuenta de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2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la organización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 los recursos económicos, sociales culturales, indispensables a su dignidad y al libre desarrollo de su personalidad.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23.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al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3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trabajo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, a la libre elección de su trabajo, a condiciones equitativas y satisfactorias de trabajo y a la protección contra </w:t>
      </w:r>
      <w:proofErr w:type="spellStart"/>
      <w:r>
        <w:rPr>
          <w:rFonts w:ascii="Georgia" w:hAnsi="Georgia"/>
          <w:color w:val="445555"/>
          <w:sz w:val="23"/>
          <w:szCs w:val="23"/>
          <w:shd w:val="clear" w:color="auto" w:fill="FFFFFF"/>
        </w:rPr>
        <w:t>el</w:t>
      </w:r>
      <w:hyperlink r:id="rId34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desempleo</w:t>
        </w:r>
        <w:proofErr w:type="spellEnd"/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Toda persona tiene derecho, sin discriminación alguna, a igual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5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salario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por trabajo igual.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3. Toda persona que trabaja tiene derecho a una remuneración equitativa y satisfactoria, que le asegure, así como a su familia,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una existencia conforme a la dignidad humana y que será completada, en caso necesario, por cualesquiera otros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6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medios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de protección social.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4. Toda persona tiene derecho a fundar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7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sindicatos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 a sindicarse para la defensa de sus intereses.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24. - Toda persona tiene derecho al descanso, al disfrute del tiempo libre, a una limitación razonable de la duración del trabajo y a vacaciones periódicas pagadas.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25.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un nivel de vida adecuado que le asegure, así como a su familia,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8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salud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 el bienestar, y en especial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39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alimentación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el vestido, la vivienda, la asistencia médica y los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0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servicios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sociales necesarios; tiene asimismo derecho a los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1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seguros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en caso de desempleo, enfermedad, invalidez, viudez,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2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vejez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 otros casos de pérdida de sus medios de subsistencia por circunstancias independientes de su voluntad.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La maternidad y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3" w:anchor="infanc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infancia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tienen derecho a cuidados y asistencia especiales. Todos los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4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niños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, nacidos de matrimonio o fuera de matrimonio, </w:t>
      </w:r>
      <w:proofErr w:type="gramStart"/>
      <w:r>
        <w:rPr>
          <w:rFonts w:ascii="Georgia" w:hAnsi="Georgia"/>
          <w:color w:val="445555"/>
          <w:sz w:val="23"/>
          <w:szCs w:val="23"/>
          <w:shd w:val="clear" w:color="auto" w:fill="FFFFFF"/>
        </w:rPr>
        <w:t>tiene</w:t>
      </w:r>
      <w:proofErr w:type="gramEnd"/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 derecho a igual protección social.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26.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5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educación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. La educación debe ser gratuita, al menos en lo concerniente a la instrucción elemental y fundamental. La instrucción elemental será obligatoria. La instrucción técnica y profesional habrá ser generalizada; el acceso a los estudios superiores será igual para todos, en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6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función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de los méritos respectivos.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 xml:space="preserve">2. La educación tendrá por objeto el pleno desarrollo de la personalidad humana y 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lastRenderedPageBreak/>
        <w:t>el fortalecimiento del respeto a los derechos humanos y a las libertades fundamentales; favorecerá la comprensión,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7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tolerancia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y la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8" w:anchor="in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amistad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entre todas las naciones y todos los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49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grupos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étnicos o religiosos; y promoverá el desarrollo de las actividades de las Naciones Unidas para el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50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mantenimiento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de la paz.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3. Los padres tendrán derecho preferente a escoger el tipo de educación que habrá de darse a sus hijos.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27.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derecho a tomar parte libremente en la vida cultural de la comunidad, a gozar de las artes y a participar en el progreso científico y en los beneficios que de él resulten.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Toda persona tiene derecho a la protección de los intereses morales y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51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materiales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que le correspondan por razón de las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producciones científicas, literarias o artísticas de que sea autora.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28. - Toda persona tiene derecho a que se establezca un orden social e internacional en el que los derechos y libertades proclamadas en esta Declaración se hagan plenamente efectivos.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29.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1. Toda persona tiene deberes respecto a la comunidad, puesto que sólo en ella puede desarrollar libre y plenamente su personalidad.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2. En el ejercicio de sus derechos y en el disfrute de sus libertades, toda persona estará solamente sujeta a las limitaciones establecidas por la ley con el único fin de asegurar el reconocimiento y el respeto de los derechos y libertades de los demás, y de satisfacer las justas exigencias de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52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la moral</w:t>
        </w:r>
      </w:hyperlink>
      <w:r>
        <w:rPr>
          <w:rFonts w:ascii="Georgia" w:hAnsi="Georgia"/>
          <w:color w:val="445555"/>
          <w:sz w:val="23"/>
          <w:szCs w:val="23"/>
          <w:shd w:val="clear" w:color="auto" w:fill="FFFFFF"/>
        </w:rPr>
        <w:t>, del orden público y del bienestar general de una sociedad democrática.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3. Estos derechos y libertades no podrán, en ningún caso, ser ejercidos en oposición a los propósitos y principios de las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Naciones Unidas.</w:t>
      </w:r>
      <w:r>
        <w:rPr>
          <w:rFonts w:ascii="Georgia" w:hAnsi="Georgia"/>
          <w:color w:val="445555"/>
          <w:sz w:val="23"/>
          <w:szCs w:val="23"/>
        </w:rPr>
        <w:br/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ARTÍCULO 30. - Nada en esta Declaración podrá interpretarse en el sentido de que confiere derecho alguno al Estado, a un</w:t>
      </w:r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hyperlink r:id="rId53" w:history="1">
        <w:r>
          <w:rPr>
            <w:rStyle w:val="Hipervnculo"/>
            <w:rFonts w:ascii="Georgia" w:hAnsi="Georgia"/>
            <w:color w:val="008040"/>
            <w:sz w:val="23"/>
            <w:szCs w:val="23"/>
          </w:rPr>
          <w:t>grupo</w:t>
        </w:r>
      </w:hyperlink>
      <w:r>
        <w:rPr>
          <w:rStyle w:val="apple-converted-space"/>
          <w:rFonts w:ascii="Georgia" w:hAnsi="Georgia"/>
          <w:color w:val="445555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445555"/>
          <w:sz w:val="23"/>
          <w:szCs w:val="23"/>
          <w:shd w:val="clear" w:color="auto" w:fill="FFFFFF"/>
        </w:rPr>
        <w:t>o a una persona para emprender y desarrollar actividades o realizar actos tendientes a la supresión de cualquiera de los derechos y libertades proclamados en esta Declaración.</w:t>
      </w:r>
    </w:p>
    <w:sectPr w:rsidR="00E1263A" w:rsidRPr="00E1263A" w:rsidSect="00FC24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0347A"/>
    <w:multiLevelType w:val="multilevel"/>
    <w:tmpl w:val="6CCE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E1263A"/>
    <w:rsid w:val="00791854"/>
    <w:rsid w:val="00CC736B"/>
    <w:rsid w:val="00E1263A"/>
    <w:rsid w:val="00FC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4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E1263A"/>
  </w:style>
  <w:style w:type="character" w:styleId="Hipervnculo">
    <w:name w:val="Hyperlink"/>
    <w:basedOn w:val="Fuentedeprrafopredeter"/>
    <w:uiPriority w:val="99"/>
    <w:semiHidden/>
    <w:unhideWhenUsed/>
    <w:rsid w:val="00E126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ografias.com/trabajos10/trini/trini.shtml" TargetMode="External"/><Relationship Id="rId18" Type="http://schemas.openxmlformats.org/officeDocument/2006/relationships/hyperlink" Target="http://www.monografias.com/trabajos10/lamateri/lamateri.shtml" TargetMode="External"/><Relationship Id="rId26" Type="http://schemas.openxmlformats.org/officeDocument/2006/relationships/hyperlink" Target="http://www.monografias.com/trabajos7/anco/anco.shtml" TargetMode="External"/><Relationship Id="rId39" Type="http://schemas.openxmlformats.org/officeDocument/2006/relationships/hyperlink" Target="http://www.monografias.com/Salud/Nutricion/" TargetMode="External"/><Relationship Id="rId21" Type="http://schemas.openxmlformats.org/officeDocument/2006/relationships/hyperlink" Target="http://www.monografias.com/trabajos5/fami/fami.shtml" TargetMode="External"/><Relationship Id="rId34" Type="http://schemas.openxmlformats.org/officeDocument/2006/relationships/hyperlink" Target="http://www.monografias.com/trabajos10/dese/dese.shtml" TargetMode="External"/><Relationship Id="rId42" Type="http://schemas.openxmlformats.org/officeDocument/2006/relationships/hyperlink" Target="http://www.monografias.com/trabajos14/psicolvejez/psicolvejez.shtml" TargetMode="External"/><Relationship Id="rId47" Type="http://schemas.openxmlformats.org/officeDocument/2006/relationships/hyperlink" Target="http://www.monografias.com/trabajos11/tole/tole.shtml" TargetMode="External"/><Relationship Id="rId50" Type="http://schemas.openxmlformats.org/officeDocument/2006/relationships/hyperlink" Target="http://www.monografias.com/trabajos15/mantenimiento-industrial/mantenimiento-industrial.shtml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monografias.com/Educacion/index.shtml" TargetMode="External"/><Relationship Id="rId12" Type="http://schemas.openxmlformats.org/officeDocument/2006/relationships/hyperlink" Target="http://www.monografias.com/trabajos/sobeydcho/sobeydcho.shtml" TargetMode="External"/><Relationship Id="rId17" Type="http://schemas.openxmlformats.org/officeDocument/2006/relationships/hyperlink" Target="http://www.monografias.com/trabajos14/obligaciones/obligaciones.shtml" TargetMode="External"/><Relationship Id="rId25" Type="http://schemas.openxmlformats.org/officeDocument/2006/relationships/hyperlink" Target="http://www.monografias.com/trabajos37/nacionalidad/nacionalidad.shtml" TargetMode="External"/><Relationship Id="rId33" Type="http://schemas.openxmlformats.org/officeDocument/2006/relationships/hyperlink" Target="http://www.monografias.com/trabajos34/el-trabajo/el-trabajo.shtml" TargetMode="External"/><Relationship Id="rId38" Type="http://schemas.openxmlformats.org/officeDocument/2006/relationships/hyperlink" Target="http://www.monografias.com/Salud/index.shtml" TargetMode="External"/><Relationship Id="rId46" Type="http://schemas.openxmlformats.org/officeDocument/2006/relationships/hyperlink" Target="http://www.monografias.com/trabajos7/mafu/mafu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ografias.com/trabajos12/consti/consti.shtml" TargetMode="External"/><Relationship Id="rId20" Type="http://schemas.openxmlformats.org/officeDocument/2006/relationships/hyperlink" Target="http://www.monografias.com/trabajos32/inimputabilidad-culpabilidad/inimputabilidad-culpabilidad.shtml" TargetMode="External"/><Relationship Id="rId29" Type="http://schemas.openxmlformats.org/officeDocument/2006/relationships/hyperlink" Target="http://www.monografias.com/trabajos2/rhempresa/rhempresa.shtml" TargetMode="External"/><Relationship Id="rId41" Type="http://schemas.openxmlformats.org/officeDocument/2006/relationships/hyperlink" Target="http://www.monografias.com/trabajos5/segu/segu.shtml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onografias.com/trabajos15/metodos-ensenanza/metodos-ensenanza.shtml" TargetMode="External"/><Relationship Id="rId11" Type="http://schemas.openxmlformats.org/officeDocument/2006/relationships/hyperlink" Target="http://www.monografias.com/Administracion_y_Finanzas/index.shtml" TargetMode="External"/><Relationship Id="rId24" Type="http://schemas.openxmlformats.org/officeDocument/2006/relationships/hyperlink" Target="http://www.monografias.com/trabajos32/extranjeria-nacionalidad-ciudadania/extranjeria-nacionalidad-ciudadania.shtml" TargetMode="External"/><Relationship Id="rId32" Type="http://schemas.openxmlformats.org/officeDocument/2006/relationships/hyperlink" Target="http://www.monografias.com/trabajos6/napro/napro.shtml" TargetMode="External"/><Relationship Id="rId37" Type="http://schemas.openxmlformats.org/officeDocument/2006/relationships/hyperlink" Target="http://www.monografias.com/trabajos35/el-sindicato/el-sindicato.shtml" TargetMode="External"/><Relationship Id="rId40" Type="http://schemas.openxmlformats.org/officeDocument/2006/relationships/hyperlink" Target="http://www.monografias.com/trabajos14/verific-servicios/verific-servicios.shtml" TargetMode="External"/><Relationship Id="rId45" Type="http://schemas.openxmlformats.org/officeDocument/2006/relationships/hyperlink" Target="http://www.monografias.com/Educacion/index.shtml" TargetMode="External"/><Relationship Id="rId53" Type="http://schemas.openxmlformats.org/officeDocument/2006/relationships/hyperlink" Target="http://www.monografias.com/trabajos14/dinamica-grupos/dinamica-grupos.shtml" TargetMode="External"/><Relationship Id="rId5" Type="http://schemas.openxmlformats.org/officeDocument/2006/relationships/hyperlink" Target="http://www.monografias.com/trabajos13/trainsti/trainsti.shtml" TargetMode="External"/><Relationship Id="rId15" Type="http://schemas.openxmlformats.org/officeDocument/2006/relationships/hyperlink" Target="http://www.monografias.com/trabajos/discriminacion/discriminacion.shtml" TargetMode="External"/><Relationship Id="rId23" Type="http://schemas.openxmlformats.org/officeDocument/2006/relationships/hyperlink" Target="http://www.monografias.com/trabajos35/el-delito/el-delito.shtml" TargetMode="External"/><Relationship Id="rId28" Type="http://schemas.openxmlformats.org/officeDocument/2006/relationships/hyperlink" Target="http://www.monografias.com/trabajos7/mafu/mafu.shtml" TargetMode="External"/><Relationship Id="rId36" Type="http://schemas.openxmlformats.org/officeDocument/2006/relationships/hyperlink" Target="http://www.monografias.com/trabajos14/medios-comunicacion/medios-comunicacion.shtml" TargetMode="External"/><Relationship Id="rId49" Type="http://schemas.openxmlformats.org/officeDocument/2006/relationships/hyperlink" Target="http://www.monografias.com/trabajos11/grupo/grupo.shtml" TargetMode="External"/><Relationship Id="rId10" Type="http://schemas.openxmlformats.org/officeDocument/2006/relationships/hyperlink" Target="http://www.monografias.com/Religion/index.shtml" TargetMode="External"/><Relationship Id="rId19" Type="http://schemas.openxmlformats.org/officeDocument/2006/relationships/hyperlink" Target="http://www.monografias.com/trabajos10/delipen/delipen.shtml" TargetMode="External"/><Relationship Id="rId31" Type="http://schemas.openxmlformats.org/officeDocument/2006/relationships/hyperlink" Target="http://www.monografias.com/trabajos13/mapro/mapro.shtml" TargetMode="External"/><Relationship Id="rId44" Type="http://schemas.openxmlformats.org/officeDocument/2006/relationships/hyperlink" Target="http://www.monografias.com/trabajos16/espacio-tiempo/espacio-tiempo.shtml" TargetMode="External"/><Relationship Id="rId52" Type="http://schemas.openxmlformats.org/officeDocument/2006/relationships/hyperlink" Target="http://www.monografias.com/trabajos15/etica-axiologia/etica-axiologia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ografias.com/trabajos16/sexo-sensualidad/sexo-sensualidad.shtml" TargetMode="External"/><Relationship Id="rId14" Type="http://schemas.openxmlformats.org/officeDocument/2006/relationships/hyperlink" Target="http://www.monografias.com/trabajos14/personalidad/personalidad.shtml" TargetMode="External"/><Relationship Id="rId22" Type="http://schemas.openxmlformats.org/officeDocument/2006/relationships/hyperlink" Target="http://www.monografias.com/trabajos35/categoria-accion/categoria-accion.shtml" TargetMode="External"/><Relationship Id="rId27" Type="http://schemas.openxmlformats.org/officeDocument/2006/relationships/hyperlink" Target="http://www.monografias.com/trabajos14/genesispensamto/genesispensamto.shtml" TargetMode="External"/><Relationship Id="rId30" Type="http://schemas.openxmlformats.org/officeDocument/2006/relationships/hyperlink" Target="http://www.monografias.com/trabajos28/sufragio/sufragio.shtml" TargetMode="External"/><Relationship Id="rId35" Type="http://schemas.openxmlformats.org/officeDocument/2006/relationships/hyperlink" Target="http://www.monografias.com/trabajos11/salartp/salartp.shtml" TargetMode="External"/><Relationship Id="rId43" Type="http://schemas.openxmlformats.org/officeDocument/2006/relationships/hyperlink" Target="http://www.monografias.com/trabajos16/comportamiento-humano/comportamiento-humano.shtml" TargetMode="External"/><Relationship Id="rId48" Type="http://schemas.openxmlformats.org/officeDocument/2006/relationships/hyperlink" Target="http://www.monografias.com/trabajos10/afam/afam.shtml" TargetMode="External"/><Relationship Id="rId8" Type="http://schemas.openxmlformats.org/officeDocument/2006/relationships/hyperlink" Target="http://www.monografias.com/trabajos5/colarq/colarq.shtml" TargetMode="External"/><Relationship Id="rId51" Type="http://schemas.openxmlformats.org/officeDocument/2006/relationships/hyperlink" Target="http://www.monografias.com/trabajos14/propiedadmateriales/propiedadmateriales.s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2198</Words>
  <Characters>12094</Characters>
  <Application>Microsoft Office Word</Application>
  <DocSecurity>0</DocSecurity>
  <Lines>100</Lines>
  <Paragraphs>28</Paragraphs>
  <ScaleCrop>false</ScaleCrop>
  <Company>Personal</Company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Usuario_2</dc:creator>
  <cp:keywords/>
  <dc:description/>
  <cp:lastModifiedBy>Usuario_2</cp:lastModifiedBy>
  <cp:revision>1</cp:revision>
  <dcterms:created xsi:type="dcterms:W3CDTF">2012-07-24T21:37:00Z</dcterms:created>
  <dcterms:modified xsi:type="dcterms:W3CDTF">2012-07-24T21:46:00Z</dcterms:modified>
</cp:coreProperties>
</file>