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59" w:rsidRDefault="00E75259" w:rsidP="00E75259">
      <w:pPr>
        <w:spacing w:after="0"/>
        <w:ind w:left="-284" w:right="-284"/>
        <w:jc w:val="both"/>
        <w:rPr>
          <w:rFonts w:asciiTheme="majorHAnsi" w:hAnsiTheme="majorHAnsi"/>
          <w:sz w:val="20"/>
          <w:szCs w:val="20"/>
        </w:rPr>
      </w:pPr>
    </w:p>
    <w:p w:rsidR="00E75259" w:rsidRPr="00E75259" w:rsidRDefault="00E75259" w:rsidP="00E75259">
      <w:pPr>
        <w:spacing w:after="0"/>
        <w:ind w:left="-284" w:right="-284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2376"/>
        <w:gridCol w:w="11798"/>
      </w:tblGrid>
      <w:tr w:rsidR="007E0B30" w:rsidTr="00DB6774">
        <w:trPr>
          <w:trHeight w:val="786"/>
        </w:trPr>
        <w:tc>
          <w:tcPr>
            <w:tcW w:w="838" w:type="pct"/>
          </w:tcPr>
          <w:p w:rsidR="007E0B30" w:rsidRPr="00DB6774" w:rsidRDefault="007E0B30" w:rsidP="007E0B30">
            <w:pPr>
              <w:jc w:val="center"/>
              <w:rPr>
                <w:rFonts w:eastAsia="Adobe Gothic Std B" w:cstheme="minorHAnsi"/>
                <w:sz w:val="20"/>
                <w:szCs w:val="20"/>
              </w:rPr>
            </w:pPr>
            <w:r w:rsidRPr="00DB6774">
              <w:rPr>
                <w:rFonts w:eastAsia="Adobe Gothic Std B" w:cstheme="minorHAnsi"/>
                <w:sz w:val="20"/>
                <w:szCs w:val="20"/>
              </w:rPr>
              <w:t>02</w:t>
            </w:r>
            <w:r w:rsidRPr="00DB6774">
              <w:rPr>
                <w:rFonts w:eastAsia="Adobe Gothic Std B" w:cstheme="minorHAnsi"/>
                <w:sz w:val="20"/>
                <w:szCs w:val="20"/>
                <w:vertAlign w:val="superscript"/>
              </w:rPr>
              <w:t>nd</w:t>
            </w:r>
            <w:r w:rsidRPr="00DB6774">
              <w:rPr>
                <w:rFonts w:eastAsia="Adobe Gothic Std B" w:cstheme="minorHAnsi"/>
                <w:sz w:val="20"/>
                <w:szCs w:val="20"/>
              </w:rPr>
              <w:t xml:space="preserve"> February</w:t>
            </w:r>
          </w:p>
          <w:p w:rsidR="007E0B30" w:rsidRPr="00DB6774" w:rsidRDefault="007E0B30" w:rsidP="007E0B30">
            <w:pPr>
              <w:jc w:val="center"/>
              <w:rPr>
                <w:rFonts w:eastAsia="Adobe Gothic Std B" w:cstheme="minorHAnsi"/>
                <w:b/>
                <w:sz w:val="20"/>
                <w:szCs w:val="20"/>
              </w:rPr>
            </w:pPr>
            <w:r w:rsidRPr="00DB6774">
              <w:rPr>
                <w:rFonts w:eastAsia="Adobe Gothic Std B" w:cstheme="minorHAnsi"/>
                <w:b/>
                <w:sz w:val="20"/>
                <w:szCs w:val="20"/>
              </w:rPr>
              <w:t>JUXTAPOSITON</w:t>
            </w:r>
          </w:p>
        </w:tc>
        <w:tc>
          <w:tcPr>
            <w:tcW w:w="4162" w:type="pct"/>
          </w:tcPr>
          <w:p w:rsidR="00DB6774" w:rsidRDefault="00DB6774">
            <w:r>
              <w:t>An image depicting two or more subjects intrinsically in contrast with each other by virtue of age, type, shape or colour etc., NOTE: This is nothing to do with contrast photographically speaking.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Pr="00DB6774" w:rsidRDefault="007E0B30" w:rsidP="007E0B30">
            <w:pPr>
              <w:jc w:val="center"/>
              <w:rPr>
                <w:rFonts w:eastAsia="Adobe Gothic Std B" w:cstheme="minorHAnsi"/>
                <w:sz w:val="20"/>
                <w:szCs w:val="20"/>
              </w:rPr>
            </w:pPr>
            <w:r w:rsidRPr="00DB6774">
              <w:rPr>
                <w:rFonts w:eastAsia="Adobe Gothic Std B" w:cstheme="minorHAnsi"/>
                <w:sz w:val="20"/>
                <w:szCs w:val="20"/>
              </w:rPr>
              <w:t>02</w:t>
            </w:r>
            <w:r w:rsidRPr="00DB6774">
              <w:rPr>
                <w:rFonts w:eastAsia="Adobe Gothic Std B" w:cstheme="minorHAnsi"/>
                <w:sz w:val="20"/>
                <w:szCs w:val="20"/>
                <w:vertAlign w:val="superscript"/>
              </w:rPr>
              <w:t>ND</w:t>
            </w:r>
            <w:r w:rsidRPr="00DB6774">
              <w:rPr>
                <w:rFonts w:eastAsia="Adobe Gothic Std B" w:cstheme="minorHAnsi"/>
                <w:sz w:val="20"/>
                <w:szCs w:val="20"/>
              </w:rPr>
              <w:t xml:space="preserve"> March</w:t>
            </w:r>
          </w:p>
          <w:p w:rsidR="007E0B30" w:rsidRPr="00DB6774" w:rsidRDefault="00DB6774" w:rsidP="007E0B30">
            <w:pPr>
              <w:jc w:val="center"/>
              <w:rPr>
                <w:rFonts w:eastAsia="Adobe Gothic Std B" w:cstheme="minorHAnsi"/>
                <w:b/>
                <w:sz w:val="20"/>
                <w:szCs w:val="20"/>
              </w:rPr>
            </w:pPr>
            <w:r w:rsidRPr="00DB6774">
              <w:rPr>
                <w:rFonts w:eastAsia="Adobe Gothic Std B" w:cstheme="minorHAnsi"/>
                <w:b/>
                <w:sz w:val="20"/>
                <w:szCs w:val="20"/>
              </w:rPr>
              <w:t>THE F WORD</w:t>
            </w:r>
          </w:p>
        </w:tc>
        <w:tc>
          <w:tcPr>
            <w:tcW w:w="4162" w:type="pct"/>
          </w:tcPr>
          <w:p w:rsidR="007E0B30" w:rsidRDefault="00FF7509" w:rsidP="00FF7509">
            <w:r>
              <w:t xml:space="preserve">An image where the focal subject must begin with the letter ‘F’.  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Pr="00DB6774" w:rsidRDefault="00DB6774" w:rsidP="00DB6774">
            <w:pPr>
              <w:jc w:val="center"/>
              <w:rPr>
                <w:rFonts w:eastAsia="Adobe Gothic Std B" w:cstheme="minorHAnsi"/>
                <w:sz w:val="20"/>
                <w:szCs w:val="20"/>
              </w:rPr>
            </w:pPr>
            <w:r w:rsidRPr="00DB6774">
              <w:rPr>
                <w:rFonts w:eastAsia="Adobe Gothic Std B" w:cstheme="minorHAnsi"/>
                <w:sz w:val="20"/>
                <w:szCs w:val="20"/>
              </w:rPr>
              <w:t>06</w:t>
            </w:r>
            <w:r w:rsidRPr="00DB6774">
              <w:rPr>
                <w:rFonts w:eastAsia="Adobe Gothic Std B" w:cstheme="minorHAnsi"/>
                <w:sz w:val="20"/>
                <w:szCs w:val="20"/>
                <w:vertAlign w:val="superscript"/>
              </w:rPr>
              <w:t>TH</w:t>
            </w:r>
            <w:r w:rsidRPr="00DB6774">
              <w:rPr>
                <w:rFonts w:eastAsia="Adobe Gothic Std B" w:cstheme="minorHAnsi"/>
                <w:sz w:val="20"/>
                <w:szCs w:val="20"/>
              </w:rPr>
              <w:t xml:space="preserve"> April</w:t>
            </w:r>
          </w:p>
          <w:p w:rsidR="00DB6774" w:rsidRPr="00DB6774" w:rsidRDefault="00DB6774" w:rsidP="00DB6774">
            <w:pPr>
              <w:jc w:val="center"/>
              <w:rPr>
                <w:rFonts w:eastAsia="Adobe Gothic Std B" w:cstheme="minorHAnsi"/>
                <w:b/>
                <w:sz w:val="20"/>
                <w:szCs w:val="20"/>
              </w:rPr>
            </w:pPr>
            <w:r w:rsidRPr="00DB6774">
              <w:rPr>
                <w:rFonts w:eastAsia="Adobe Gothic Std B" w:cstheme="minorHAnsi"/>
                <w:b/>
                <w:sz w:val="20"/>
                <w:szCs w:val="20"/>
              </w:rPr>
              <w:t>LANDSCAPE/SEASCAPE</w:t>
            </w:r>
          </w:p>
        </w:tc>
        <w:tc>
          <w:tcPr>
            <w:tcW w:w="4162" w:type="pct"/>
          </w:tcPr>
          <w:p w:rsidR="007E0B30" w:rsidRDefault="00FF7509" w:rsidP="004053FA">
            <w:r>
              <w:t xml:space="preserve">An image where </w:t>
            </w:r>
            <w:r w:rsidR="004053FA">
              <w:t>elements of land and/or sea or sky are dominant.  Buildings and/or people may be in the image, but not dominate.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Pr="00DB6774" w:rsidRDefault="00DB6774" w:rsidP="00DB6774">
            <w:pPr>
              <w:jc w:val="center"/>
              <w:rPr>
                <w:rFonts w:eastAsia="Adobe Gothic Std B" w:cstheme="minorHAnsi"/>
                <w:sz w:val="20"/>
                <w:szCs w:val="20"/>
              </w:rPr>
            </w:pPr>
            <w:r w:rsidRPr="00DB6774">
              <w:rPr>
                <w:rFonts w:eastAsia="Adobe Gothic Std B" w:cstheme="minorHAnsi"/>
                <w:sz w:val="20"/>
                <w:szCs w:val="20"/>
              </w:rPr>
              <w:t>04</w:t>
            </w:r>
            <w:r w:rsidRPr="00DB6774">
              <w:rPr>
                <w:rFonts w:eastAsia="Adobe Gothic Std B" w:cstheme="minorHAnsi"/>
                <w:sz w:val="20"/>
                <w:szCs w:val="20"/>
                <w:vertAlign w:val="superscript"/>
              </w:rPr>
              <w:t>TH</w:t>
            </w:r>
            <w:r w:rsidRPr="00DB6774">
              <w:rPr>
                <w:rFonts w:eastAsia="Adobe Gothic Std B" w:cstheme="minorHAnsi"/>
                <w:sz w:val="20"/>
                <w:szCs w:val="20"/>
              </w:rPr>
              <w:t xml:space="preserve"> May</w:t>
            </w:r>
          </w:p>
          <w:p w:rsidR="00DB6774" w:rsidRPr="00DB6774" w:rsidRDefault="00DB6774" w:rsidP="00DB6774">
            <w:pPr>
              <w:jc w:val="center"/>
              <w:rPr>
                <w:rFonts w:eastAsia="Adobe Gothic Std B" w:cstheme="minorHAnsi"/>
                <w:b/>
                <w:sz w:val="20"/>
                <w:szCs w:val="20"/>
              </w:rPr>
            </w:pPr>
            <w:r w:rsidRPr="00DB6774">
              <w:rPr>
                <w:rFonts w:eastAsia="Adobe Gothic Std B" w:cstheme="minorHAnsi"/>
                <w:b/>
                <w:sz w:val="20"/>
                <w:szCs w:val="20"/>
              </w:rPr>
              <w:t>PHOTOJOURNALISM</w:t>
            </w:r>
          </w:p>
        </w:tc>
        <w:tc>
          <w:tcPr>
            <w:tcW w:w="4162" w:type="pct"/>
          </w:tcPr>
          <w:p w:rsidR="007E0B30" w:rsidRDefault="00F074D9" w:rsidP="00F074D9">
            <w:r>
              <w:t xml:space="preserve">An image of journalistic value. This can include informative </w:t>
            </w:r>
            <w:proofErr w:type="gramStart"/>
            <w:r>
              <w:t>content ,</w:t>
            </w:r>
            <w:proofErr w:type="gramEnd"/>
            <w:r>
              <w:t xml:space="preserve"> emotional impact, human interest or spot news. It should tell a story.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Default="00DB6774" w:rsidP="00DB6774">
            <w:pPr>
              <w:jc w:val="center"/>
            </w:pPr>
            <w:r>
              <w:t>01</w:t>
            </w:r>
            <w:r w:rsidRPr="00DB6774">
              <w:rPr>
                <w:vertAlign w:val="superscript"/>
              </w:rPr>
              <w:t>st</w:t>
            </w:r>
            <w:r>
              <w:t xml:space="preserve"> June</w:t>
            </w:r>
          </w:p>
          <w:p w:rsidR="00DB6774" w:rsidRPr="00DB6774" w:rsidRDefault="00DB6774" w:rsidP="00DB6774">
            <w:pPr>
              <w:jc w:val="center"/>
              <w:rPr>
                <w:b/>
              </w:rPr>
            </w:pPr>
            <w:r w:rsidRPr="00DB6774">
              <w:rPr>
                <w:b/>
              </w:rPr>
              <w:t>NIGHTSHOTS</w:t>
            </w:r>
          </w:p>
        </w:tc>
        <w:tc>
          <w:tcPr>
            <w:tcW w:w="4162" w:type="pct"/>
          </w:tcPr>
          <w:p w:rsidR="007E0B30" w:rsidRDefault="00D42DC3" w:rsidP="001878DF">
            <w:r>
              <w:t xml:space="preserve">An image taken during dusk </w:t>
            </w:r>
            <w:r w:rsidR="001878DF">
              <w:t>or night</w:t>
            </w:r>
            <w:r>
              <w:t xml:space="preserve"> using available light and long exposures.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Default="00DB6774" w:rsidP="00DB6774">
            <w:pPr>
              <w:jc w:val="center"/>
            </w:pPr>
            <w:r>
              <w:t>06</w:t>
            </w:r>
            <w:r w:rsidRPr="00DB6774">
              <w:rPr>
                <w:vertAlign w:val="superscript"/>
              </w:rPr>
              <w:t>th</w:t>
            </w:r>
            <w:r>
              <w:t xml:space="preserve"> July</w:t>
            </w:r>
          </w:p>
          <w:p w:rsidR="00DB6774" w:rsidRPr="00DB6774" w:rsidRDefault="00DB6774" w:rsidP="00DB6774">
            <w:pPr>
              <w:jc w:val="center"/>
              <w:rPr>
                <w:b/>
              </w:rPr>
            </w:pPr>
            <w:r w:rsidRPr="00DB6774">
              <w:rPr>
                <w:b/>
              </w:rPr>
              <w:t>PEOPLE</w:t>
            </w:r>
          </w:p>
        </w:tc>
        <w:tc>
          <w:tcPr>
            <w:tcW w:w="4162" w:type="pct"/>
          </w:tcPr>
          <w:p w:rsidR="007E0B30" w:rsidRDefault="00DB6774" w:rsidP="001878DF">
            <w:r>
              <w:t xml:space="preserve">An image where a person or persons dominate. </w:t>
            </w:r>
            <w:r w:rsidR="004053FA">
              <w:t xml:space="preserve"> This may include, but not restricted to, traditional head and shoulders portraiture, environmental portraiture, a figure study, and action shot or PJ shot where the people or persons are the domin</w:t>
            </w:r>
            <w:r w:rsidR="001878DF">
              <w:t>ant</w:t>
            </w:r>
            <w:r w:rsidR="004053FA">
              <w:t xml:space="preserve"> subject.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Default="00DB6774" w:rsidP="00DB6774">
            <w:pPr>
              <w:jc w:val="center"/>
            </w:pPr>
            <w:r>
              <w:t>03</w:t>
            </w:r>
            <w:r w:rsidRPr="00DB6774">
              <w:rPr>
                <w:vertAlign w:val="superscript"/>
              </w:rPr>
              <w:t>rd</w:t>
            </w:r>
            <w:r>
              <w:t xml:space="preserve"> August</w:t>
            </w:r>
          </w:p>
          <w:p w:rsidR="00DB6774" w:rsidRPr="00DB6774" w:rsidRDefault="00DB6774" w:rsidP="00DB6774">
            <w:pPr>
              <w:jc w:val="center"/>
              <w:rPr>
                <w:b/>
              </w:rPr>
            </w:pPr>
            <w:r w:rsidRPr="00DB6774">
              <w:rPr>
                <w:b/>
              </w:rPr>
              <w:t>CREATIVE</w:t>
            </w:r>
          </w:p>
        </w:tc>
        <w:tc>
          <w:tcPr>
            <w:tcW w:w="4162" w:type="pct"/>
          </w:tcPr>
          <w:p w:rsidR="007E0B30" w:rsidRDefault="003309B1" w:rsidP="000A508C">
            <w:r>
              <w:t>An image modified in camera</w:t>
            </w:r>
            <w:r w:rsidR="000A508C">
              <w:t>,</w:t>
            </w:r>
            <w:r>
              <w:t xml:space="preserve"> </w:t>
            </w:r>
            <w:r w:rsidR="000A508C">
              <w:t xml:space="preserve">which can include long exposure, panning, selective movement, lens zooming, selective lighting and other traditional styles, </w:t>
            </w:r>
            <w:r>
              <w:t>or during post processing using innovative and/or experimental and/or creative techniques</w:t>
            </w:r>
            <w:r w:rsidR="000A508C">
              <w:t xml:space="preserve">. 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Default="00DB6774" w:rsidP="00DB6774">
            <w:pPr>
              <w:jc w:val="center"/>
            </w:pPr>
            <w:r>
              <w:t>07</w:t>
            </w:r>
            <w:r w:rsidRPr="00DB6774">
              <w:rPr>
                <w:vertAlign w:val="superscript"/>
              </w:rPr>
              <w:t>th</w:t>
            </w:r>
            <w:r>
              <w:t xml:space="preserve"> September</w:t>
            </w:r>
          </w:p>
          <w:p w:rsidR="00DB6774" w:rsidRPr="00DB6774" w:rsidRDefault="00DB6774" w:rsidP="00DB6774">
            <w:pPr>
              <w:jc w:val="center"/>
              <w:rPr>
                <w:b/>
              </w:rPr>
            </w:pPr>
            <w:r w:rsidRPr="00DB6774">
              <w:rPr>
                <w:b/>
              </w:rPr>
              <w:t>SHADOWS</w:t>
            </w:r>
          </w:p>
        </w:tc>
        <w:tc>
          <w:tcPr>
            <w:tcW w:w="4162" w:type="pct"/>
          </w:tcPr>
          <w:p w:rsidR="007E0B30" w:rsidRDefault="003D385C" w:rsidP="003D385C">
            <w:r>
              <w:t>An image depicting shadows where the shadow/shadows must be the dominant subject.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Default="00DB6774" w:rsidP="00DB6774">
            <w:pPr>
              <w:jc w:val="center"/>
            </w:pPr>
            <w:r>
              <w:t>05</w:t>
            </w:r>
            <w:r w:rsidRPr="00DB6774">
              <w:rPr>
                <w:vertAlign w:val="superscript"/>
              </w:rPr>
              <w:t>th</w:t>
            </w:r>
            <w:r>
              <w:t xml:space="preserve"> October</w:t>
            </w:r>
          </w:p>
          <w:p w:rsidR="00DB6774" w:rsidRPr="00DB6774" w:rsidRDefault="00DB6774" w:rsidP="00DB6774">
            <w:pPr>
              <w:jc w:val="center"/>
              <w:rPr>
                <w:b/>
              </w:rPr>
            </w:pPr>
            <w:r w:rsidRPr="00DB6774">
              <w:rPr>
                <w:b/>
              </w:rPr>
              <w:t>PANORAMA</w:t>
            </w:r>
          </w:p>
        </w:tc>
        <w:tc>
          <w:tcPr>
            <w:tcW w:w="4162" w:type="pct"/>
          </w:tcPr>
          <w:p w:rsidR="007E0B30" w:rsidRDefault="00DB6774">
            <w:r>
              <w:t>An image using a panoramic format in the ratio between 2:1 and 3:1. The subject is open. The orientation of the image may be horizontal or vertical. The image may be a composite of more than one image or a single image cropped to a panoramic format.</w:t>
            </w:r>
          </w:p>
        </w:tc>
      </w:tr>
      <w:tr w:rsidR="007E0B30" w:rsidTr="00DB6774">
        <w:trPr>
          <w:trHeight w:val="786"/>
        </w:trPr>
        <w:tc>
          <w:tcPr>
            <w:tcW w:w="838" w:type="pct"/>
          </w:tcPr>
          <w:p w:rsidR="007E0B30" w:rsidRDefault="00DB6774" w:rsidP="00DB6774">
            <w:pPr>
              <w:jc w:val="center"/>
            </w:pPr>
            <w:r>
              <w:t>02</w:t>
            </w:r>
            <w:r w:rsidRPr="00DB6774">
              <w:rPr>
                <w:vertAlign w:val="superscript"/>
              </w:rPr>
              <w:t>nd</w:t>
            </w:r>
            <w:r>
              <w:t xml:space="preserve"> November</w:t>
            </w:r>
          </w:p>
          <w:p w:rsidR="00DB6774" w:rsidRPr="00DB6774" w:rsidRDefault="00DB6774" w:rsidP="00DB6774">
            <w:pPr>
              <w:jc w:val="center"/>
              <w:rPr>
                <w:b/>
              </w:rPr>
            </w:pPr>
            <w:r w:rsidRPr="00DB6774">
              <w:rPr>
                <w:b/>
              </w:rPr>
              <w:t>FLORA/FAUNA</w:t>
            </w:r>
          </w:p>
        </w:tc>
        <w:tc>
          <w:tcPr>
            <w:tcW w:w="4162" w:type="pct"/>
          </w:tcPr>
          <w:p w:rsidR="007E0B30" w:rsidRDefault="007569CA">
            <w:r>
              <w:t xml:space="preserve">An image </w:t>
            </w:r>
            <w:r w:rsidR="003309B1">
              <w:t>where a plant or plants, animal or animals are the dominant subject.  This can include natural or manmade settings.  Buildings and/or people may be in the image, but not dominate.</w:t>
            </w:r>
          </w:p>
        </w:tc>
      </w:tr>
    </w:tbl>
    <w:p w:rsidR="00AB0D25" w:rsidRDefault="00AB0D25"/>
    <w:sectPr w:rsidR="00AB0D25" w:rsidSect="007E0B30">
      <w:headerReference w:type="default" r:id="rId6"/>
      <w:footerReference w:type="default" r:id="rId7"/>
      <w:pgSz w:w="16838" w:h="11906" w:orient="landscape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CE8" w:rsidRDefault="009C3CE8" w:rsidP="001B7574">
      <w:pPr>
        <w:spacing w:after="0" w:line="240" w:lineRule="auto"/>
      </w:pPr>
      <w:r>
        <w:separator/>
      </w:r>
    </w:p>
  </w:endnote>
  <w:endnote w:type="continuationSeparator" w:id="0">
    <w:p w:rsidR="009C3CE8" w:rsidRDefault="009C3CE8" w:rsidP="001B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55" w:rsidRPr="00054655" w:rsidRDefault="00054655" w:rsidP="00054655">
    <w:pPr>
      <w:pStyle w:val="Footer"/>
      <w:jc w:val="center"/>
      <w:rPr>
        <w:rFonts w:asciiTheme="majorHAnsi" w:hAnsiTheme="majorHAnsi"/>
      </w:rPr>
    </w:pPr>
    <w:r w:rsidRPr="00054655">
      <w:rPr>
        <w:rFonts w:asciiTheme="majorHAnsi" w:hAnsiTheme="majorHAnsi"/>
      </w:rPr>
      <w:t>www.paracameraclub.blogspot.com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CE8" w:rsidRDefault="009C3CE8" w:rsidP="001B7574">
      <w:pPr>
        <w:spacing w:after="0" w:line="240" w:lineRule="auto"/>
      </w:pPr>
      <w:r>
        <w:separator/>
      </w:r>
    </w:p>
  </w:footnote>
  <w:footnote w:type="continuationSeparator" w:id="0">
    <w:p w:rsidR="009C3CE8" w:rsidRDefault="009C3CE8" w:rsidP="001B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74" w:rsidRPr="00754790" w:rsidRDefault="000163FE">
    <w:pPr>
      <w:pStyle w:val="Header"/>
      <w:jc w:val="center"/>
      <w:rPr>
        <w:rFonts w:ascii="Adobe Gothic Std B" w:eastAsia="Adobe Gothic Std B" w:hAnsi="Adobe Gothic Std B"/>
        <w:color w:val="365F91" w:themeColor="accent1" w:themeShade="BF"/>
      </w:rPr>
    </w:pPr>
    <w:r w:rsidRPr="000163FE">
      <w:rPr>
        <w:rFonts w:ascii="Adobe Gothic Std B" w:eastAsia="Adobe Gothic Std B" w:hAnsi="Adobe Gothic Std B"/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202.25pt;margin-top:13.8pt;width:301pt;height:42pt;z-index:251660287;mso-width-relative:margin;mso-height-relative:margin" stroked="f">
          <v:textbox style="mso-next-textbox:#_x0000_s1031">
            <w:txbxContent>
              <w:p w:rsidR="00A63A20" w:rsidRPr="007E0B30" w:rsidRDefault="007E0B30" w:rsidP="00A63A20">
                <w:pPr>
                  <w:spacing w:after="0" w:line="240" w:lineRule="auto"/>
                  <w:jc w:val="center"/>
                  <w:rPr>
                    <w:rFonts w:ascii="Adobe Gothic Std B" w:eastAsia="Adobe Gothic Std B" w:hAnsi="Adobe Gothic Std B"/>
                    <w:sz w:val="20"/>
                    <w:szCs w:val="20"/>
                  </w:rPr>
                </w:pPr>
                <w:r w:rsidRPr="007E0B30">
                  <w:rPr>
                    <w:rFonts w:ascii="Adobe Gothic Std B" w:eastAsia="Adobe Gothic Std B" w:hAnsi="Adobe Gothic Std B"/>
                    <w:sz w:val="20"/>
                    <w:szCs w:val="20"/>
                  </w:rPr>
                  <w:t>2011 PHOTOGRAPHIC COMPETITION DEFINITIONS</w:t>
                </w:r>
              </w:p>
              <w:p w:rsidR="00A63A20" w:rsidRDefault="00A63A20" w:rsidP="00A63A20">
                <w:pPr>
                  <w:spacing w:before="100" w:beforeAutospacing="1" w:after="100" w:afterAutospacing="1" w:line="240" w:lineRule="auto"/>
                  <w:jc w:val="center"/>
                  <w:rPr>
                    <w:rFonts w:ascii="Adobe Gothic Std B" w:eastAsia="Adobe Gothic Std B" w:hAnsi="Adobe Gothic Std B"/>
                    <w:sz w:val="18"/>
                    <w:szCs w:val="18"/>
                  </w:rPr>
                </w:pPr>
              </w:p>
              <w:p w:rsidR="00A63A20" w:rsidRPr="00754790" w:rsidRDefault="00A63A20" w:rsidP="00A63A20">
                <w:pPr>
                  <w:spacing w:after="0"/>
                  <w:jc w:val="center"/>
                  <w:rPr>
                    <w:rFonts w:ascii="Adobe Gothic Std B" w:eastAsia="Adobe Gothic Std B" w:hAnsi="Adobe Gothic Std B"/>
                    <w:sz w:val="18"/>
                    <w:szCs w:val="18"/>
                  </w:rPr>
                </w:pPr>
              </w:p>
            </w:txbxContent>
          </v:textbox>
        </v:shape>
      </w:pict>
    </w:r>
    <w:r w:rsidRPr="000163FE">
      <w:rPr>
        <w:noProof/>
        <w:color w:val="365F91" w:themeColor="accent1" w:themeShade="BF"/>
        <w:lang w:eastAsia="en-AU"/>
      </w:rPr>
      <w:pict>
        <v:group id="_x0000_s1027" style="position:absolute;left:0;text-align:left;margin-left:-66.45pt;margin-top:-40.5pt;width:105.1pt;height:116.05pt;rotation:90;flip:y;z-index:251722752" coordorigin="5531,9226" coordsize="5291,5845" o:regroupid="1">
          <o:lock v:ext="edit" aspectratio="t"/>
          <v:shape id="_x0000_s102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<v:path arrowok="t"/>
            <o:lock v:ext="edit" aspectratio="t"/>
          </v:shape>
          <v:oval id="_x0000_s1029" style="position:absolute;left:6117;top:10212;width:4526;height:4258;rotation:41366637fd;flip:y" fillcolor="#d3dfee [820]" stroked="f" strokecolor="#a7bfde [1620]">
            <v:fill r:id="rId1" o:title="small logo" recolor="t" type="frame"/>
            <o:lock v:ext="edit" aspectratio="t"/>
          </v:oval>
          <v:oval id="_x0000_s1030" style="position:absolute;left:6217;top:10481;width:3424;height:3221;rotation:41366637fd;flip:y;v-text-anchor:middle" filled="f" fillcolor="#7ba0cd [2420]" stroked="f" strokecolor="#a7bfde [1620]">
            <o:lock v:ext="edit" aspectratio="t"/>
            <v:textbox style="mso-next-textbox:#_x0000_s1030" inset="0,0,0,0">
              <w:txbxContent>
                <w:p w:rsidR="001B7574" w:rsidRPr="001B7574" w:rsidRDefault="001B7574" w:rsidP="001B7574">
                  <w:pPr>
                    <w:rPr>
                      <w:color w:val="FFFFFF" w:themeColor="background1"/>
                      <w:szCs w:val="20"/>
                    </w:rPr>
                  </w:pPr>
                </w:p>
              </w:txbxContent>
            </v:textbox>
          </v:oval>
        </v:group>
      </w:pict>
    </w:r>
    <w:r w:rsidRPr="000163FE">
      <w:rPr>
        <w:noProof/>
        <w:color w:val="365F91" w:themeColor="accent1" w:themeShade="BF"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59.85pt;margin-top:-91.95pt;width:85.45pt;height:199.35pt;rotation:-90;flip:x y;z-index:251661312" o:connectortype="straight" o:regroupid="1" strokecolor="#a7bfde [1620]">
          <o:lock v:ext="edit" aspectratio="t"/>
        </v:shape>
      </w:pict>
    </w:r>
    <w:sdt>
      <w:sdtPr>
        <w:rPr>
          <w:rFonts w:ascii="Adobe Gothic Std B" w:eastAsia="Adobe Gothic Std B" w:hAnsi="Adobe Gothic Std B" w:cs="Aharoni"/>
          <w:b/>
          <w:color w:val="365F91" w:themeColor="accent1" w:themeShade="BF"/>
        </w:rPr>
        <w:alias w:val="Title"/>
        <w:id w:val="79116639"/>
        <w:placeholder>
          <w:docPart w:val="F0CB9B2BA4F34326B411F996A0EEA9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cstheme="minorBidi"/>
          <w:b w:val="0"/>
        </w:rPr>
      </w:sdtEndPr>
      <w:sdtContent>
        <w:r w:rsidR="007E0B30">
          <w:rPr>
            <w:rFonts w:ascii="Adobe Gothic Std B" w:eastAsia="Adobe Gothic Std B" w:hAnsi="Adobe Gothic Std B" w:cs="Aharoni"/>
            <w:b/>
            <w:color w:val="365F91" w:themeColor="accent1" w:themeShade="BF"/>
          </w:rPr>
          <w:t>PARA CAMERA CLUB INC</w:t>
        </w:r>
      </w:sdtContent>
    </w:sdt>
  </w:p>
  <w:p w:rsidR="001B7574" w:rsidRPr="00754790" w:rsidRDefault="001B7574">
    <w:pPr>
      <w:pStyle w:val="Header"/>
      <w:rPr>
        <w:rFonts w:ascii="Adobe Gothic Std B" w:eastAsia="Adobe Gothic Std B" w:hAnsi="Adobe Gothic Std 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1B7574"/>
    <w:rsid w:val="000163FE"/>
    <w:rsid w:val="00020FB6"/>
    <w:rsid w:val="00054655"/>
    <w:rsid w:val="000A508C"/>
    <w:rsid w:val="000C7CCD"/>
    <w:rsid w:val="000D4896"/>
    <w:rsid w:val="001878DF"/>
    <w:rsid w:val="001B7574"/>
    <w:rsid w:val="0021002E"/>
    <w:rsid w:val="00310EB6"/>
    <w:rsid w:val="003309B1"/>
    <w:rsid w:val="003D385C"/>
    <w:rsid w:val="004053FA"/>
    <w:rsid w:val="00516682"/>
    <w:rsid w:val="00681D31"/>
    <w:rsid w:val="00754790"/>
    <w:rsid w:val="007569CA"/>
    <w:rsid w:val="007E0B30"/>
    <w:rsid w:val="008D5982"/>
    <w:rsid w:val="00901B36"/>
    <w:rsid w:val="00940118"/>
    <w:rsid w:val="0096047C"/>
    <w:rsid w:val="009B6399"/>
    <w:rsid w:val="009C3CE8"/>
    <w:rsid w:val="00A0710A"/>
    <w:rsid w:val="00A3574C"/>
    <w:rsid w:val="00A63A20"/>
    <w:rsid w:val="00AB0D25"/>
    <w:rsid w:val="00B80AF6"/>
    <w:rsid w:val="00C16748"/>
    <w:rsid w:val="00D42DC3"/>
    <w:rsid w:val="00D70D4B"/>
    <w:rsid w:val="00DB6774"/>
    <w:rsid w:val="00E37FA2"/>
    <w:rsid w:val="00E459E7"/>
    <w:rsid w:val="00E75259"/>
    <w:rsid w:val="00EA042B"/>
    <w:rsid w:val="00F074D9"/>
    <w:rsid w:val="00F4728F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74"/>
  </w:style>
  <w:style w:type="paragraph" w:styleId="Footer">
    <w:name w:val="footer"/>
    <w:basedOn w:val="Normal"/>
    <w:link w:val="FooterChar"/>
    <w:uiPriority w:val="99"/>
    <w:semiHidden/>
    <w:unhideWhenUsed/>
    <w:rsid w:val="001B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574"/>
  </w:style>
  <w:style w:type="paragraph" w:styleId="BalloonText">
    <w:name w:val="Balloon Text"/>
    <w:basedOn w:val="Normal"/>
    <w:link w:val="BalloonTextChar"/>
    <w:uiPriority w:val="99"/>
    <w:semiHidden/>
    <w:unhideWhenUsed/>
    <w:rsid w:val="001B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CB9B2BA4F34326B411F996A0EE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CF9B-68C8-4B2F-9F98-8C8173A80472}"/>
      </w:docPartPr>
      <w:docPartBody>
        <w:p w:rsidR="008F7A45" w:rsidRDefault="00F13B53" w:rsidP="00F13B53">
          <w:pPr>
            <w:pStyle w:val="F0CB9B2BA4F34326B411F996A0EEA980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13B53"/>
    <w:rsid w:val="00525E1A"/>
    <w:rsid w:val="00644C1C"/>
    <w:rsid w:val="006D7246"/>
    <w:rsid w:val="00775AEC"/>
    <w:rsid w:val="00882DC0"/>
    <w:rsid w:val="008F7A45"/>
    <w:rsid w:val="00D30391"/>
    <w:rsid w:val="00F1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CB9B2BA4F34326B411F996A0EEA980">
    <w:name w:val="F0CB9B2BA4F34326B411F996A0EEA980"/>
    <w:rsid w:val="00F13B53"/>
  </w:style>
  <w:style w:type="paragraph" w:customStyle="1" w:styleId="DA748AE45A4E4C498F52FBEE3E267BD9">
    <w:name w:val="DA748AE45A4E4C498F52FBEE3E267BD9"/>
    <w:rsid w:val="00F13B53"/>
  </w:style>
  <w:style w:type="paragraph" w:customStyle="1" w:styleId="33A00B0E18404DDBB0DC31BC7CB3BDDB">
    <w:name w:val="33A00B0E18404DDBB0DC31BC7CB3BDDB"/>
    <w:rsid w:val="00F13B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 CAMERA CLUB INC</vt:lpstr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CAMERA CLUB INC</dc:title>
  <dc:creator>Heather Horsnell</dc:creator>
  <cp:lastModifiedBy>Heather</cp:lastModifiedBy>
  <cp:revision>10</cp:revision>
  <dcterms:created xsi:type="dcterms:W3CDTF">2010-11-25T01:39:00Z</dcterms:created>
  <dcterms:modified xsi:type="dcterms:W3CDTF">2010-11-28T10:06:00Z</dcterms:modified>
</cp:coreProperties>
</file>