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0F0">
    <v:background id="_x0000_s1025" o:bwmode="white" fillcolor="#00b0f0" o:targetscreensize="800,600">
      <v:fill color2="#d419ff [1943]" focusposition=".5,.5" focussize="" type="gradientRadial"/>
    </v:background>
  </w:background>
  <w:body>
    <w:p w:rsidR="006E3B74" w:rsidRPr="006E3B74" w:rsidRDefault="006E3B74" w:rsidP="006E3B74">
      <w:pPr>
        <w:pStyle w:val="NormalWeb"/>
        <w:ind w:left="720"/>
        <w:jc w:val="both"/>
        <w:rPr>
          <w:rFonts w:ascii="Comic Sans MS" w:hAnsi="Comic Sans MS"/>
          <w:color w:val="002060"/>
        </w:rPr>
      </w:pPr>
      <w:r w:rsidRPr="006E3B74">
        <w:rPr>
          <w:rFonts w:ascii="Comic Sans MS" w:hAnsi="Comic Sans MS" w:cs="Arial"/>
          <w:b/>
          <w:bCs/>
          <w:color w:val="002060"/>
        </w:rPr>
        <w:t>DISOLUCIONES</w:t>
      </w:r>
    </w:p>
    <w:p w:rsidR="006E3B74" w:rsidRPr="006E3B74" w:rsidRDefault="006E3B74" w:rsidP="006E3B74">
      <w:pPr>
        <w:pStyle w:val="NormalWeb"/>
        <w:ind w:left="720"/>
        <w:jc w:val="both"/>
        <w:rPr>
          <w:rFonts w:ascii="Comic Sans MS" w:hAnsi="Comic Sans MS" w:cs="Arial"/>
          <w:color w:val="002060"/>
        </w:rPr>
      </w:pPr>
      <w:r w:rsidRPr="006E3B74">
        <w:rPr>
          <w:rFonts w:ascii="Comic Sans MS" w:hAnsi="Comic Sans MS" w:cs="Arial"/>
          <w:color w:val="002060"/>
        </w:rPr>
        <w:t>Las disoluciones son mezclas homogéneas de sustancias en iguales o distintos estados de agregación. La concentración de una disolución constituye una de sus principales características. Bastantes propiedades de las disoluciones dependen exclusivamente de la concentración. Su estudio resulta de interés tanto para la física como para la química.</w:t>
      </w:r>
    </w:p>
    <w:p w:rsidR="006E3B74" w:rsidRPr="006E3B74" w:rsidRDefault="006E3B74" w:rsidP="006E3B74">
      <w:pPr>
        <w:pStyle w:val="NormalWeb"/>
        <w:ind w:left="720"/>
        <w:jc w:val="both"/>
        <w:rPr>
          <w:rFonts w:ascii="Comic Sans MS" w:hAnsi="Comic Sans MS" w:cs="Arial"/>
          <w:color w:val="002060"/>
        </w:rPr>
      </w:pPr>
      <w:r w:rsidRPr="006E3B74">
        <w:rPr>
          <w:rFonts w:ascii="Comic Sans MS" w:hAnsi="Comic Sans MS" w:cs="Arial"/>
          <w:color w:val="002060"/>
        </w:rPr>
        <w:t>El estudio de los diferentes estados de agregación de la materia se suele referir, para simplificar, a una situación de laboratorio, admitiéndose que las sustancias consideradas son puras, es decir, están formadas por un mismo tipo de componentes elementales, ya sean átomos, moléculas, o pares de iones. Los cambios de estado, cuando se producen, sólo afectan a su ordenación o agregación.</w:t>
      </w:r>
    </w:p>
    <w:p w:rsidR="006E3B74" w:rsidRPr="006E3B74" w:rsidRDefault="006E3B74" w:rsidP="006E3B74">
      <w:pPr>
        <w:pStyle w:val="NormalWeb"/>
        <w:ind w:left="720"/>
        <w:jc w:val="both"/>
        <w:rPr>
          <w:rFonts w:ascii="Comic Sans MS" w:hAnsi="Comic Sans MS" w:cs="Arial"/>
          <w:color w:val="002060"/>
        </w:rPr>
      </w:pPr>
      <w:r w:rsidRPr="006E3B74">
        <w:rPr>
          <w:rFonts w:ascii="Comic Sans MS" w:hAnsi="Comic Sans MS" w:cs="Arial"/>
          <w:color w:val="002060"/>
        </w:rPr>
        <w:t>Sin embargo, en la naturaleza, la materia se presenta, con mayor frecuencia, en forma de mezcla de sustancias puras. Las disoluciones constituyen un tipo particular de mezclas. El aire de la atmósfera o el agua del mar son ejemplos de disoluciones. El hecho de que la mayor parte de los procesos químicos tengan lugar en disolución hace del estudio de las disoluciones un apartado importante de la química-física.</w:t>
      </w:r>
    </w:p>
    <w:p w:rsidR="006E3B74" w:rsidRPr="006E3B74" w:rsidRDefault="006E3B74" w:rsidP="006E3B74">
      <w:pPr>
        <w:pStyle w:val="NormalWeb"/>
        <w:ind w:left="720"/>
        <w:jc w:val="both"/>
        <w:rPr>
          <w:rFonts w:ascii="Comic Sans MS" w:hAnsi="Comic Sans MS" w:cs="Arial"/>
          <w:b/>
          <w:bCs/>
          <w:color w:val="002060"/>
        </w:rPr>
      </w:pPr>
      <w:r w:rsidRPr="006E3B74">
        <w:rPr>
          <w:rFonts w:ascii="Comic Sans MS" w:hAnsi="Comic Sans MS" w:cs="Arial"/>
          <w:b/>
          <w:bCs/>
          <w:color w:val="002060"/>
        </w:rPr>
        <w:t>COMBINACIÓN MEZCLA Y DISOLUCIÓN</w:t>
      </w:r>
    </w:p>
    <w:p w:rsidR="006E3B74" w:rsidRPr="006E3B74" w:rsidRDefault="006E3B74" w:rsidP="006E3B74">
      <w:pPr>
        <w:pStyle w:val="NormalWeb"/>
        <w:ind w:left="720"/>
        <w:jc w:val="both"/>
        <w:rPr>
          <w:rFonts w:ascii="Comic Sans MS" w:hAnsi="Comic Sans MS" w:cs="Arial"/>
          <w:b/>
          <w:bCs/>
          <w:color w:val="002060"/>
          <w:u w:val="single"/>
        </w:rPr>
      </w:pPr>
      <w:r w:rsidRPr="006E3B74">
        <w:rPr>
          <w:rFonts w:ascii="Comic Sans MS" w:hAnsi="Comic Sans MS" w:cs="Arial"/>
          <w:b/>
          <w:bCs/>
          <w:color w:val="002060"/>
          <w:u w:val="single"/>
        </w:rPr>
        <w:t>Conceptos fundamentales</w:t>
      </w:r>
    </w:p>
    <w:p w:rsidR="006E3B74" w:rsidRPr="006E3B74" w:rsidRDefault="006E3B74" w:rsidP="006E3B74">
      <w:pPr>
        <w:pStyle w:val="NormalWeb"/>
        <w:ind w:left="720"/>
        <w:jc w:val="both"/>
        <w:rPr>
          <w:rFonts w:ascii="Comic Sans MS" w:hAnsi="Comic Sans MS" w:cs="Arial"/>
          <w:color w:val="002060"/>
        </w:rPr>
      </w:pPr>
      <w:r w:rsidRPr="006E3B74">
        <w:rPr>
          <w:rFonts w:ascii="Comic Sans MS" w:hAnsi="Comic Sans MS" w:cs="Arial"/>
          <w:color w:val="002060"/>
        </w:rPr>
        <w:t>La separación de un sistema material en los componentes que lo forman puede llevarse a cabo por métodos físicos o por métodos químicos. Los primeros incluyen una serie de operaciones tales como filtración, destilación o centrifugación, en las cuales no se produce ninguna alteración en la naturaleza de las sustancias, de modo que un simple reagrupamiento de los componentes obtenidos tras la separación dará lugar, nuevamente, al sistema primitivo. Los segundos, sin embargo, llevan consigo cambios químicos; la materia base sufre transformaciones que afectan a su naturaleza, por lo que una vez que se establece la separación, la simple reunión de los componentes no reproduce la sustancia original.</w:t>
      </w:r>
    </w:p>
    <w:p w:rsidR="006E3B74" w:rsidRPr="006E3B74" w:rsidRDefault="006E3B74" w:rsidP="006E3B74">
      <w:pPr>
        <w:pStyle w:val="NormalWeb"/>
        <w:ind w:left="720"/>
        <w:jc w:val="both"/>
        <w:rPr>
          <w:rFonts w:ascii="Comic Sans MS" w:hAnsi="Comic Sans MS" w:cs="Arial"/>
          <w:color w:val="002060"/>
        </w:rPr>
      </w:pPr>
      <w:r w:rsidRPr="006E3B74">
        <w:rPr>
          <w:rFonts w:ascii="Comic Sans MS" w:hAnsi="Comic Sans MS" w:cs="Arial"/>
          <w:color w:val="002060"/>
        </w:rPr>
        <w:t xml:space="preserve">Las nociones científicas de combinación, mezcla y disolución tienen en común el hecho de que, en todos los casos, intervienen dos o más </w:t>
      </w:r>
      <w:r w:rsidRPr="006E3B74">
        <w:rPr>
          <w:rFonts w:ascii="Comic Sans MS" w:hAnsi="Comic Sans MS" w:cs="Arial"/>
          <w:color w:val="002060"/>
        </w:rPr>
        <w:lastRenderedPageBreak/>
        <w:t xml:space="preserve">componentes, a pesar de lo cual presentan diferencias notables. Una </w:t>
      </w:r>
      <w:r w:rsidRPr="006E3B74">
        <w:rPr>
          <w:rFonts w:ascii="Comic Sans MS" w:hAnsi="Comic Sans MS" w:cs="Arial"/>
          <w:i/>
          <w:iCs/>
          <w:color w:val="002060"/>
        </w:rPr>
        <w:t xml:space="preserve">combinación química </w:t>
      </w:r>
      <w:r w:rsidRPr="006E3B74">
        <w:rPr>
          <w:rFonts w:ascii="Comic Sans MS" w:hAnsi="Comic Sans MS" w:cs="Arial"/>
          <w:color w:val="002060"/>
        </w:rPr>
        <w:t>es una sustancia compuesta formada por dos o más elementos cuyos átomos se unen entre sí mediante fuerzas de enlace. Sus entidades elementales, ya sean moléculas, ya sean pares iónicos, son iguales entre sí, y sólo mediante procedimientos químicos que rompan tales uniones es posible separar los elementos componentes de una combinación.</w:t>
      </w:r>
    </w:p>
    <w:p w:rsidR="006E3B74" w:rsidRPr="006E3B74" w:rsidRDefault="006E3B74" w:rsidP="006E3B74">
      <w:pPr>
        <w:pStyle w:val="NormalWeb"/>
        <w:ind w:left="720"/>
        <w:jc w:val="both"/>
        <w:rPr>
          <w:rFonts w:ascii="Comic Sans MS" w:hAnsi="Comic Sans MS" w:cs="Arial"/>
          <w:color w:val="002060"/>
        </w:rPr>
      </w:pPr>
      <w:r w:rsidRPr="006E3B74">
        <w:rPr>
          <w:rFonts w:ascii="Comic Sans MS" w:hAnsi="Comic Sans MS" w:cs="Arial"/>
          <w:color w:val="002060"/>
        </w:rPr>
        <w:t>Las</w:t>
      </w:r>
      <w:r w:rsidRPr="006E3B74">
        <w:rPr>
          <w:rFonts w:ascii="Comic Sans MS" w:hAnsi="Comic Sans MS" w:cs="Arial"/>
          <w:i/>
          <w:iCs/>
          <w:color w:val="002060"/>
        </w:rPr>
        <w:t xml:space="preserve"> mezclas </w:t>
      </w:r>
      <w:r w:rsidRPr="006E3B74">
        <w:rPr>
          <w:rFonts w:ascii="Comic Sans MS" w:hAnsi="Comic Sans MS" w:cs="Arial"/>
          <w:color w:val="002060"/>
        </w:rPr>
        <w:t>son sistemas materiales que pueden fraccionarse o separarse en sus distintos componentes por métodos físicos. Cuando los buscadores de oro lavan sobre el cedazo las arenas auríferas, procuran, mediante un procedimiento físico, separar el barro y los granos de arena de las pepitas del precioso metal. En las salinas, por efecto de la intensa evaporación, el agua del mar se separa en dos componentes: agua propiamente dicha, que en forma de vapor se incorpora al aire, y un conjunto de sales minerales que se acumulan en el fondo hasta que se completa la desecación.</w:t>
      </w:r>
    </w:p>
    <w:p w:rsidR="006E3B74" w:rsidRPr="006E3B74" w:rsidRDefault="006E3B74" w:rsidP="006E3B74">
      <w:pPr>
        <w:pStyle w:val="NormalWeb"/>
        <w:ind w:left="720"/>
        <w:jc w:val="both"/>
        <w:rPr>
          <w:rFonts w:ascii="Comic Sans MS" w:hAnsi="Comic Sans MS" w:cs="Arial"/>
          <w:color w:val="002060"/>
        </w:rPr>
      </w:pPr>
      <w:r w:rsidRPr="006E3B74">
        <w:rPr>
          <w:rFonts w:ascii="Comic Sans MS" w:hAnsi="Comic Sans MS" w:cs="Arial"/>
          <w:color w:val="002060"/>
        </w:rPr>
        <w:t xml:space="preserve">En cierto tipo de mezclas la materia se distribuye uniformemente por todo el volumen constituyendo un sistema homogéneo. Cuando una sustancia sólida se mezcla con un líquido de tal forma que no puede distinguirse de él, se dice que la sustancia ha sido disuelta por el líquido. A la mezcla homogénea así formada se la denomina </w:t>
      </w:r>
      <w:r w:rsidRPr="006E3B74">
        <w:rPr>
          <w:rFonts w:ascii="Comic Sans MS" w:hAnsi="Comic Sans MS" w:cs="Arial"/>
          <w:i/>
          <w:iCs/>
          <w:color w:val="002060"/>
        </w:rPr>
        <w:t xml:space="preserve">disolución. </w:t>
      </w:r>
      <w:r w:rsidRPr="006E3B74">
        <w:rPr>
          <w:rFonts w:ascii="Comic Sans MS" w:hAnsi="Comic Sans MS" w:cs="Arial"/>
          <w:color w:val="002060"/>
        </w:rPr>
        <w:t xml:space="preserve">En este caso la sustancia sólida recibe el nombre de </w:t>
      </w:r>
      <w:r w:rsidRPr="006E3B74">
        <w:rPr>
          <w:rFonts w:ascii="Comic Sans MS" w:hAnsi="Comic Sans MS" w:cs="Arial"/>
          <w:i/>
          <w:iCs/>
          <w:color w:val="002060"/>
        </w:rPr>
        <w:t xml:space="preserve">soluto </w:t>
      </w:r>
      <w:r w:rsidRPr="006E3B74">
        <w:rPr>
          <w:rFonts w:ascii="Comic Sans MS" w:hAnsi="Comic Sans MS" w:cs="Arial"/>
          <w:color w:val="002060"/>
        </w:rPr>
        <w:t xml:space="preserve">y el líquido se denomina </w:t>
      </w:r>
      <w:r w:rsidRPr="006E3B74">
        <w:rPr>
          <w:rFonts w:ascii="Comic Sans MS" w:hAnsi="Comic Sans MS" w:cs="Arial"/>
          <w:i/>
          <w:iCs/>
          <w:color w:val="002060"/>
        </w:rPr>
        <w:t xml:space="preserve">disolvente. </w:t>
      </w:r>
      <w:r w:rsidRPr="006E3B74">
        <w:rPr>
          <w:rFonts w:ascii="Comic Sans MS" w:hAnsi="Comic Sans MS" w:cs="Arial"/>
          <w:color w:val="002060"/>
        </w:rPr>
        <w:t>La noción de disolución puede generalizarse e incluir la de gases en gases, gases en líquidos, líquidos en líquidos o sólidos en sólidos. En general, el soluto es la sustancia que se encuentra en menor proporción en la disolución y el disolvente la que se encuentra en mayor proporción. Cuando dos sustancias líquidas pueden dar lugar a mezclas homogéneas o disoluciones, se dice que son miscibles.</w:t>
      </w:r>
    </w:p>
    <w:p w:rsidR="006E3B74" w:rsidRPr="006E3B74" w:rsidRDefault="006E3B74" w:rsidP="006E3B74">
      <w:pPr>
        <w:pStyle w:val="NormalWeb"/>
        <w:ind w:left="720"/>
        <w:jc w:val="both"/>
        <w:rPr>
          <w:rFonts w:ascii="Comic Sans MS" w:hAnsi="Comic Sans MS" w:cs="Arial"/>
          <w:color w:val="002060"/>
        </w:rPr>
      </w:pPr>
      <w:r w:rsidRPr="006E3B74">
        <w:rPr>
          <w:rFonts w:ascii="Comic Sans MS" w:hAnsi="Comic Sans MS" w:cs="Arial"/>
          <w:color w:val="002060"/>
        </w:rPr>
        <w:t xml:space="preserve">Una parte homogénea de un sistema se denomina </w:t>
      </w:r>
      <w:r w:rsidRPr="006E3B74">
        <w:rPr>
          <w:rFonts w:ascii="Comic Sans MS" w:hAnsi="Comic Sans MS" w:cs="Arial"/>
          <w:i/>
          <w:iCs/>
          <w:color w:val="002060"/>
        </w:rPr>
        <w:t xml:space="preserve">fase. </w:t>
      </w:r>
      <w:r w:rsidRPr="006E3B74">
        <w:rPr>
          <w:rFonts w:ascii="Comic Sans MS" w:hAnsi="Comic Sans MS" w:cs="Arial"/>
          <w:color w:val="002060"/>
        </w:rPr>
        <w:t>La colonia constituye una disolución en agua y alcohol de ciertas esencias, sin embargo, no es posible determinar dónde está la parte de alcohol, dónde la de agua y dónde la de esencia. Por tal motivo las disoluciones, al igual que las sustancias puras en un estado de agregación determinado, se consideran formadas por una única fase.</w:t>
      </w:r>
    </w:p>
    <w:p w:rsidR="006E3B74" w:rsidRPr="006E3B74" w:rsidRDefault="006E3B74" w:rsidP="006E3B74">
      <w:pPr>
        <w:pStyle w:val="NormalWeb"/>
        <w:ind w:left="720"/>
        <w:jc w:val="both"/>
        <w:rPr>
          <w:rFonts w:ascii="Comic Sans MS" w:hAnsi="Comic Sans MS" w:cs="Arial"/>
          <w:b/>
          <w:bCs/>
          <w:color w:val="002060"/>
        </w:rPr>
      </w:pPr>
      <w:r w:rsidRPr="006E3B74">
        <w:rPr>
          <w:rFonts w:ascii="Comic Sans MS" w:hAnsi="Comic Sans MS" w:cs="Arial"/>
          <w:b/>
          <w:bCs/>
          <w:color w:val="002060"/>
        </w:rPr>
        <w:t>LA COMPOSICIÓN DE LAS DISOLUCIONES</w:t>
      </w:r>
    </w:p>
    <w:p w:rsidR="006E3B74" w:rsidRPr="006E3B74" w:rsidRDefault="006E3B74" w:rsidP="006E3B74">
      <w:pPr>
        <w:pStyle w:val="NormalWeb"/>
        <w:ind w:left="720"/>
        <w:jc w:val="both"/>
        <w:rPr>
          <w:rFonts w:ascii="Comic Sans MS" w:hAnsi="Comic Sans MS" w:cs="Arial"/>
          <w:b/>
          <w:bCs/>
          <w:color w:val="002060"/>
          <w:u w:val="single"/>
        </w:rPr>
      </w:pPr>
      <w:r w:rsidRPr="006E3B74">
        <w:rPr>
          <w:rFonts w:ascii="Comic Sans MS" w:hAnsi="Comic Sans MS" w:cs="Arial"/>
          <w:b/>
          <w:bCs/>
          <w:color w:val="002060"/>
          <w:u w:val="single"/>
        </w:rPr>
        <w:lastRenderedPageBreak/>
        <w:t>La concentración de una disolución</w:t>
      </w:r>
    </w:p>
    <w:p w:rsidR="006E3B74" w:rsidRPr="006E3B74" w:rsidRDefault="006E3B74" w:rsidP="006E3B74">
      <w:pPr>
        <w:pStyle w:val="NormalWeb"/>
        <w:ind w:left="720"/>
        <w:jc w:val="both"/>
        <w:rPr>
          <w:rFonts w:ascii="Comic Sans MS" w:hAnsi="Comic Sans MS" w:cs="Arial"/>
          <w:color w:val="002060"/>
        </w:rPr>
      </w:pPr>
      <w:r w:rsidRPr="006E3B74">
        <w:rPr>
          <w:rFonts w:ascii="Comic Sans MS" w:hAnsi="Comic Sans MS" w:cs="Arial"/>
          <w:color w:val="002060"/>
        </w:rPr>
        <w:t xml:space="preserve">Las propiedades de una disolución dependen de la naturaleza de sus componentes y también de la proporción en la que éstos participan en la formación de la disolución. La curva de calentamiento de una disolución de sal común en agua, cambiará aunque sólo se modifique en el experimento la cantidad de soluto añadido por litro de disolución. La velocidad de una reacción química que tenga lugar entre sustancias en disolución, depende de las cantidades relativas de sus componentes, es decir, de sus concentraciones. La </w:t>
      </w:r>
      <w:r w:rsidRPr="006E3B74">
        <w:rPr>
          <w:rFonts w:ascii="Comic Sans MS" w:hAnsi="Comic Sans MS" w:cs="Arial"/>
          <w:i/>
          <w:iCs/>
          <w:color w:val="002060"/>
        </w:rPr>
        <w:t xml:space="preserve">concentración </w:t>
      </w:r>
      <w:r w:rsidRPr="006E3B74">
        <w:rPr>
          <w:rFonts w:ascii="Comic Sans MS" w:hAnsi="Comic Sans MS" w:cs="Arial"/>
          <w:color w:val="002060"/>
        </w:rPr>
        <w:t>de una disolución es la cantidad de soluto disuelta en una cantidad unidad de disolvente o de disolución.</w:t>
      </w:r>
    </w:p>
    <w:p w:rsidR="006E3B74" w:rsidRPr="006E3B74" w:rsidRDefault="006E3B74" w:rsidP="006E3B74">
      <w:pPr>
        <w:pStyle w:val="NormalWeb"/>
        <w:jc w:val="both"/>
        <w:rPr>
          <w:rFonts w:ascii="Comic Sans MS" w:hAnsi="Comic Sans MS" w:cs="Arial"/>
          <w:b/>
          <w:bCs/>
          <w:color w:val="002060"/>
        </w:rPr>
      </w:pPr>
      <w:r w:rsidRPr="006E3B74">
        <w:rPr>
          <w:rFonts w:ascii="Comic Sans MS" w:hAnsi="Comic Sans MS" w:cs="Arial"/>
          <w:b/>
          <w:bCs/>
          <w:color w:val="002060"/>
        </w:rPr>
        <w:t>DISOLUCIÓN Y SOLUBILIDAD</w:t>
      </w:r>
    </w:p>
    <w:p w:rsidR="006E3B74" w:rsidRPr="006E3B74" w:rsidRDefault="006E3B74" w:rsidP="006E3B74">
      <w:pPr>
        <w:pStyle w:val="NormalWeb"/>
        <w:jc w:val="both"/>
        <w:rPr>
          <w:rFonts w:ascii="Comic Sans MS" w:hAnsi="Comic Sans MS" w:cs="Arial"/>
          <w:b/>
          <w:bCs/>
          <w:color w:val="002060"/>
          <w:u w:val="single"/>
        </w:rPr>
      </w:pPr>
      <w:r w:rsidRPr="006E3B74">
        <w:rPr>
          <w:rFonts w:ascii="Comic Sans MS" w:hAnsi="Comic Sans MS" w:cs="Arial"/>
          <w:b/>
          <w:bCs/>
          <w:color w:val="002060"/>
          <w:u w:val="single"/>
        </w:rPr>
        <w:t>El fenómeno de la disolución</w:t>
      </w:r>
    </w:p>
    <w:p w:rsidR="006E3B74" w:rsidRPr="006E3B74" w:rsidRDefault="006E3B74" w:rsidP="006E3B74">
      <w:pPr>
        <w:pStyle w:val="NormalWeb"/>
        <w:jc w:val="both"/>
        <w:rPr>
          <w:rFonts w:ascii="Comic Sans MS" w:hAnsi="Comic Sans MS" w:cs="Arial"/>
          <w:color w:val="002060"/>
        </w:rPr>
      </w:pPr>
      <w:r w:rsidRPr="006E3B74">
        <w:rPr>
          <w:rFonts w:ascii="Comic Sans MS" w:hAnsi="Comic Sans MS" w:cs="Arial"/>
          <w:color w:val="002060"/>
        </w:rPr>
        <w:t>Cuando un terrón de azúcar se introduce en un vaso lleno de agua, al cabo de un tiempo parece, a primera vista, que se ha desvanecido sin dejar rastro de su presencia en el líquido. Esta aparente desaparición parece indicar que el fenómeno de la disolución se produce a nivel molecular.</w:t>
      </w:r>
    </w:p>
    <w:p w:rsidR="006E3B74" w:rsidRPr="006E3B74" w:rsidRDefault="006E3B74" w:rsidP="006E3B74">
      <w:pPr>
        <w:pStyle w:val="NormalWeb"/>
        <w:jc w:val="both"/>
        <w:rPr>
          <w:rFonts w:ascii="Comic Sans MS" w:hAnsi="Comic Sans MS" w:cs="Arial"/>
          <w:color w:val="002060"/>
        </w:rPr>
      </w:pPr>
      <w:r w:rsidRPr="006E3B74">
        <w:rPr>
          <w:rFonts w:ascii="Comic Sans MS" w:hAnsi="Comic Sans MS" w:cs="Arial"/>
          <w:color w:val="002060"/>
        </w:rPr>
        <w:t xml:space="preserve">La disolución de un sólido supone la ruptura de los enlaces de la red cristalina y la consiguiente disgregación de sus componentes en el seno del líquido. Para que esto sea posible es necesario que se produzca una interacción de las moléculas del disolvente con las del soluto, que recibe el nombre genérico de </w:t>
      </w:r>
      <w:r w:rsidRPr="006E3B74">
        <w:rPr>
          <w:rFonts w:ascii="Comic Sans MS" w:hAnsi="Comic Sans MS" w:cs="Arial"/>
          <w:i/>
          <w:iCs/>
          <w:color w:val="002060"/>
        </w:rPr>
        <w:t xml:space="preserve">solvatación. </w:t>
      </w:r>
      <w:r w:rsidRPr="006E3B74">
        <w:rPr>
          <w:rFonts w:ascii="Comic Sans MS" w:hAnsi="Comic Sans MS" w:cs="Arial"/>
          <w:color w:val="002060"/>
        </w:rPr>
        <w:t>Cuando una sustancia sólida se sumerge en un disolvente apropiado, las moléculas (o iones) situadas en la superficie del sólido son rodeadas por las del disolvente; este proceso lleva consigo la liberación de una cierta cantidad de energía que se cede en parte a la red cristalina y permite a algunas de sus partículas componentes desprenderse de ella e incorporarse a la disolución. La repetición de este proceso produce, al cabo de un cierto tiempo, la disolución completa del sólido. En algunos casos, la energía liberada en el proceso de solvatación no es suficiente como para romper los enlaces en el cristal y, además, intercalar sus moléculas (o iones) entre las del disolvente, en contra de las fuerzas moleculares de éste.</w:t>
      </w:r>
    </w:p>
    <w:p w:rsidR="006E3B74" w:rsidRPr="006E3B74" w:rsidRDefault="006E3B74" w:rsidP="006E3B74">
      <w:pPr>
        <w:pStyle w:val="NormalWeb"/>
        <w:jc w:val="both"/>
        <w:rPr>
          <w:rFonts w:ascii="Comic Sans MS" w:hAnsi="Comic Sans MS" w:cs="Arial"/>
          <w:color w:val="002060"/>
        </w:rPr>
      </w:pPr>
      <w:r w:rsidRPr="006E3B74">
        <w:rPr>
          <w:rFonts w:ascii="Comic Sans MS" w:hAnsi="Comic Sans MS" w:cs="Arial"/>
          <w:color w:val="002060"/>
        </w:rPr>
        <w:t xml:space="preserve">Para que la energía de solvatación tome un valor considerable es necesario que las interacciones entre las moléculas del soluto y entre las del disolvente sean </w:t>
      </w:r>
      <w:r w:rsidRPr="006E3B74">
        <w:rPr>
          <w:rFonts w:ascii="Comic Sans MS" w:hAnsi="Comic Sans MS" w:cs="Arial"/>
          <w:color w:val="002060"/>
        </w:rPr>
        <w:lastRenderedPageBreak/>
        <w:t>de la misma naturaleza. Sólo así el fenómeno de la solvatación es lo suficientemente importante como para dar lugar por sí solo a la disolución del cristal. Ello explica el viejo aforismo de que «lo semejante disuelve a lo semejante». Los disolventes apolares como el agua son apropiados para solutos polares como los sólidos iónicos o los sólidos formados por moléculas con una cierta polaridad eléctrica. Por su parte, los disolventes apolares, como el benceno (C6H6), disuelven las sustancias apolares como las grasas.</w:t>
      </w:r>
    </w:p>
    <w:p w:rsidR="006E3B74" w:rsidRPr="006E3B74" w:rsidRDefault="006E3B74" w:rsidP="006E3B74">
      <w:pPr>
        <w:pStyle w:val="NormalWeb"/>
        <w:jc w:val="both"/>
        <w:rPr>
          <w:rFonts w:ascii="Comic Sans MS" w:hAnsi="Comic Sans MS" w:cs="Arial"/>
          <w:color w:val="002060"/>
        </w:rPr>
      </w:pPr>
      <w:r w:rsidRPr="006E3B74">
        <w:rPr>
          <w:rFonts w:ascii="Comic Sans MS" w:hAnsi="Comic Sans MS" w:cs="Arial"/>
          <w:color w:val="002060"/>
        </w:rPr>
        <w:t xml:space="preserve">Junto con los </w:t>
      </w:r>
      <w:r w:rsidRPr="006E3B74">
        <w:rPr>
          <w:rFonts w:ascii="Comic Sans MS" w:hAnsi="Comic Sans MS" w:cs="Arial"/>
          <w:i/>
          <w:iCs/>
          <w:color w:val="002060"/>
        </w:rPr>
        <w:t xml:space="preserve">factores de tipo energético, </w:t>
      </w:r>
      <w:r w:rsidRPr="006E3B74">
        <w:rPr>
          <w:rFonts w:ascii="Comic Sans MS" w:hAnsi="Comic Sans MS" w:cs="Arial"/>
          <w:color w:val="002060"/>
        </w:rPr>
        <w:t xml:space="preserve">como los considerados hasta ahora, </w:t>
      </w:r>
      <w:proofErr w:type="gramStart"/>
      <w:r w:rsidRPr="006E3B74">
        <w:rPr>
          <w:rFonts w:ascii="Comic Sans MS" w:hAnsi="Comic Sans MS" w:cs="Arial"/>
          <w:color w:val="002060"/>
        </w:rPr>
        <w:t>que</w:t>
      </w:r>
      <w:proofErr w:type="gramEnd"/>
      <w:r w:rsidRPr="006E3B74">
        <w:rPr>
          <w:rFonts w:ascii="Comic Sans MS" w:hAnsi="Comic Sans MS" w:cs="Arial"/>
          <w:color w:val="002060"/>
        </w:rPr>
        <w:t xml:space="preserve"> llevan a un sistema sólido/líquido a alcanzar un estado de menor energía potencial, otros factores determinan el que la disolución se produzca o no de forma espontánea. Esta afirmación está respaldada por dos tipos de fenómenos: en primer lugar la existencia de procesos de disolución que implican una absorción moderada de energía del medio, lo cual indica que el sistema evoluciona hacia estados de mayor energía interna; en segundo lugar sustancias apolares como el </w:t>
      </w:r>
      <w:proofErr w:type="spellStart"/>
      <w:r w:rsidRPr="006E3B74">
        <w:rPr>
          <w:rFonts w:ascii="Comic Sans MS" w:hAnsi="Comic Sans MS" w:cs="Arial"/>
          <w:color w:val="002060"/>
        </w:rPr>
        <w:t>tetracloruro</w:t>
      </w:r>
      <w:proofErr w:type="spellEnd"/>
      <w:r w:rsidRPr="006E3B74">
        <w:rPr>
          <w:rFonts w:ascii="Comic Sans MS" w:hAnsi="Comic Sans MS" w:cs="Arial"/>
          <w:color w:val="002060"/>
        </w:rPr>
        <w:t xml:space="preserve"> de carbono (CCl4), aunque poco, se llegan a disolver en disolventes polares como el agua.</w:t>
      </w:r>
    </w:p>
    <w:p w:rsidR="006E3B74" w:rsidRPr="006E3B74" w:rsidRDefault="006E3B74" w:rsidP="006E3B74">
      <w:pPr>
        <w:pStyle w:val="NormalWeb"/>
        <w:jc w:val="both"/>
        <w:rPr>
          <w:rFonts w:ascii="Comic Sans MS" w:hAnsi="Comic Sans MS" w:cs="Arial"/>
          <w:color w:val="002060"/>
        </w:rPr>
      </w:pPr>
      <w:r w:rsidRPr="006E3B74">
        <w:rPr>
          <w:rFonts w:ascii="Comic Sans MS" w:hAnsi="Comic Sans MS" w:cs="Arial"/>
          <w:color w:val="002060"/>
        </w:rPr>
        <w:t xml:space="preserve">Los procesos físico-químicos están influidos, además, por el </w:t>
      </w:r>
      <w:r w:rsidRPr="006E3B74">
        <w:rPr>
          <w:rFonts w:ascii="Comic Sans MS" w:hAnsi="Comic Sans MS" w:cs="Arial"/>
          <w:i/>
          <w:iCs/>
          <w:color w:val="002060"/>
        </w:rPr>
        <w:t xml:space="preserve">factor desorden, </w:t>
      </w:r>
      <w:r w:rsidRPr="006E3B74">
        <w:rPr>
          <w:rFonts w:ascii="Comic Sans MS" w:hAnsi="Comic Sans MS" w:cs="Arial"/>
          <w:color w:val="002060"/>
        </w:rPr>
        <w:t>de modo que tienden a evolucionar en el sentido en el que éste aumenta. La disolución, sea de sólido en líquido, sea de líquido en líquido, aumenta el desorden molecular y por ello está favorecida. Contrariamente, la de gases en líquidos, está dificultada por el aumento del orden que conllevan. Del balance final entre los efectos de ambos factores, el de energía y el de desorden, depende el que la disolución sea o no posible.</w:t>
      </w:r>
    </w:p>
    <w:p w:rsidR="006E3B74" w:rsidRPr="006E3B74" w:rsidRDefault="006E3B74" w:rsidP="006E3B74">
      <w:pPr>
        <w:pStyle w:val="NormalWeb"/>
        <w:jc w:val="both"/>
        <w:rPr>
          <w:rFonts w:ascii="Comic Sans MS" w:hAnsi="Comic Sans MS" w:cs="Arial"/>
          <w:b/>
          <w:bCs/>
          <w:color w:val="002060"/>
          <w:u w:val="single"/>
        </w:rPr>
      </w:pPr>
      <w:r w:rsidRPr="006E3B74">
        <w:rPr>
          <w:rFonts w:ascii="Comic Sans MS" w:hAnsi="Comic Sans MS" w:cs="Arial"/>
          <w:b/>
          <w:bCs/>
          <w:color w:val="002060"/>
          <w:u w:val="single"/>
        </w:rPr>
        <w:t>La solubilidad</w:t>
      </w:r>
    </w:p>
    <w:p w:rsidR="006E3B74" w:rsidRPr="006E3B74" w:rsidRDefault="006E3B74" w:rsidP="006E3B74">
      <w:pPr>
        <w:pStyle w:val="NormalWeb"/>
        <w:jc w:val="both"/>
        <w:rPr>
          <w:rFonts w:ascii="Comic Sans MS" w:hAnsi="Comic Sans MS" w:cs="Arial"/>
          <w:color w:val="002060"/>
        </w:rPr>
      </w:pPr>
      <w:r w:rsidRPr="006E3B74">
        <w:rPr>
          <w:rFonts w:ascii="Comic Sans MS" w:hAnsi="Comic Sans MS" w:cs="Arial"/>
          <w:color w:val="002060"/>
        </w:rPr>
        <w:t xml:space="preserve">Las sustancias no se disuelven en igual medida en un mismo disolvente. Con el fin de poder comparar la capacidad que tiene un disolvente para disolver un producto dado, se utiliza una magnitud que recibe el nombre de </w:t>
      </w:r>
      <w:r w:rsidRPr="006E3B74">
        <w:rPr>
          <w:rFonts w:ascii="Comic Sans MS" w:hAnsi="Comic Sans MS" w:cs="Arial"/>
          <w:i/>
          <w:iCs/>
          <w:color w:val="002060"/>
        </w:rPr>
        <w:t xml:space="preserve">solubilidad. </w:t>
      </w:r>
      <w:r w:rsidRPr="006E3B74">
        <w:rPr>
          <w:rFonts w:ascii="Comic Sans MS" w:hAnsi="Comic Sans MS" w:cs="Arial"/>
          <w:color w:val="002060"/>
        </w:rPr>
        <w:t>La capacidad de una determinada cantidad de líquido para disolver una sustancia sólida no es ilimitada. Añadiendo soluto a un volumen dado de disolvente se llega a un punto a partir del cual la disolución no admite más soluto (un exceso de soluto se depositaría en el fondo del recipiente). Se dice entonces que está saturada. Pues bien, la solubilidad de una sustancia respecto de un disolvente determinado es la concentración que corresponde al estado de saturación a una temperatura dada.</w:t>
      </w:r>
    </w:p>
    <w:p w:rsidR="006E3B74" w:rsidRPr="006E3B74" w:rsidRDefault="006E3B74" w:rsidP="006E3B74">
      <w:pPr>
        <w:pStyle w:val="NormalWeb"/>
        <w:jc w:val="both"/>
        <w:rPr>
          <w:rFonts w:ascii="Comic Sans MS" w:hAnsi="Comic Sans MS" w:cs="Arial"/>
          <w:color w:val="002060"/>
        </w:rPr>
      </w:pPr>
      <w:r w:rsidRPr="006E3B74">
        <w:rPr>
          <w:rFonts w:ascii="Comic Sans MS" w:hAnsi="Comic Sans MS" w:cs="Arial"/>
          <w:color w:val="002060"/>
        </w:rPr>
        <w:lastRenderedPageBreak/>
        <w:t>Las solubilidades de sólidos en líquidos varían mucho de unos sistemas a otros. Así a 20 ºC la solubilidad del cloruro de sodio (</w:t>
      </w:r>
      <w:proofErr w:type="spellStart"/>
      <w:r w:rsidRPr="006E3B74">
        <w:rPr>
          <w:rFonts w:ascii="Comic Sans MS" w:hAnsi="Comic Sans MS" w:cs="Arial"/>
          <w:color w:val="002060"/>
        </w:rPr>
        <w:t>NaCl</w:t>
      </w:r>
      <w:proofErr w:type="spellEnd"/>
      <w:r w:rsidRPr="006E3B74">
        <w:rPr>
          <w:rFonts w:ascii="Comic Sans MS" w:hAnsi="Comic Sans MS" w:cs="Arial"/>
          <w:color w:val="002060"/>
        </w:rPr>
        <w:t>) en agua es 6 M y en alcohol etílico (C2H6O), a esa misma temperatura, es 0,009 M. Cuando la solubilidad es superior a 0,1 M se suele considerar la sustancia como soluble en el disolvente considerado; por debajo de 0,1 M se considera como poco soluble o incluso como insoluble si se aleja bastante de este valor de referencia.</w:t>
      </w:r>
    </w:p>
    <w:p w:rsidR="006E3B74" w:rsidRPr="006E3B74" w:rsidRDefault="006E3B74" w:rsidP="006E3B74">
      <w:pPr>
        <w:pStyle w:val="NormalWeb"/>
        <w:jc w:val="both"/>
        <w:rPr>
          <w:rFonts w:ascii="Comic Sans MS" w:hAnsi="Comic Sans MS" w:cs="Arial"/>
          <w:color w:val="002060"/>
        </w:rPr>
      </w:pPr>
      <w:r w:rsidRPr="006E3B74">
        <w:rPr>
          <w:rFonts w:ascii="Comic Sans MS" w:hAnsi="Comic Sans MS" w:cs="Arial"/>
          <w:color w:val="002060"/>
        </w:rPr>
        <w:t>La solubilidad depende de la temperatura; de ahí que su valor vaya siempre acompañado del de la temperatura de trabajo. En la mayor parte de los casos, la solubilidad aumenta al aumentar la temperatura. Se trata de procesos en los que el sistema absorbe calor para apoyar con una cantidad de energía extra el fenómeno la solvatación. En otros, sin embargo, la disolución va acompañada de una liberación de calor y la solubilidad disminuye al aumentar la temperatura.</w:t>
      </w:r>
    </w:p>
    <w:p w:rsidR="006E3B74" w:rsidRPr="006E3B74" w:rsidRDefault="006E3B74" w:rsidP="006E3B74">
      <w:pPr>
        <w:pStyle w:val="NormalWeb"/>
        <w:jc w:val="both"/>
        <w:rPr>
          <w:rFonts w:ascii="Comic Sans MS" w:hAnsi="Comic Sans MS" w:cs="Arial"/>
          <w:b/>
          <w:bCs/>
          <w:color w:val="002060"/>
        </w:rPr>
      </w:pPr>
      <w:r w:rsidRPr="006E3B74">
        <w:rPr>
          <w:rFonts w:ascii="Comic Sans MS" w:hAnsi="Comic Sans MS" w:cs="Arial"/>
          <w:b/>
          <w:bCs/>
          <w:color w:val="002060"/>
        </w:rPr>
        <w:t>PROPIEDADES DE LAS DISOLUCIONES</w:t>
      </w:r>
    </w:p>
    <w:p w:rsidR="006E3B74" w:rsidRPr="006E3B74" w:rsidRDefault="006E3B74" w:rsidP="006E3B74">
      <w:pPr>
        <w:pStyle w:val="NormalWeb"/>
        <w:jc w:val="both"/>
        <w:rPr>
          <w:rFonts w:ascii="Comic Sans MS" w:hAnsi="Comic Sans MS" w:cs="Arial"/>
          <w:i/>
          <w:iCs/>
          <w:color w:val="002060"/>
        </w:rPr>
      </w:pPr>
      <w:r w:rsidRPr="006E3B74">
        <w:rPr>
          <w:rFonts w:ascii="Comic Sans MS" w:hAnsi="Comic Sans MS" w:cs="Arial"/>
          <w:color w:val="002060"/>
        </w:rPr>
        <w:t xml:space="preserve">La presencia de moléculas de soluto en el seno de un disolvente altera las propiedades de éste. Así, el punto de fusión y el de ebullición del disolvente cambian; su densidad aumenta, su comportamiento químico se modifica y, en ocasiones, también su color. Algunas de estas propiedades de las disoluciones no dependen de la naturaleza del soluto, sino únicamente de la concentración de la disolución, y reciben el nombre de </w:t>
      </w:r>
      <w:r w:rsidRPr="006E3B74">
        <w:rPr>
          <w:rFonts w:ascii="Comic Sans MS" w:hAnsi="Comic Sans MS" w:cs="Arial"/>
          <w:i/>
          <w:iCs/>
          <w:color w:val="002060"/>
        </w:rPr>
        <w:t xml:space="preserve">propiedades </w:t>
      </w:r>
      <w:proofErr w:type="spellStart"/>
      <w:r w:rsidRPr="006E3B74">
        <w:rPr>
          <w:rFonts w:ascii="Comic Sans MS" w:hAnsi="Comic Sans MS" w:cs="Arial"/>
          <w:i/>
          <w:iCs/>
          <w:color w:val="002060"/>
        </w:rPr>
        <w:t>coligativas</w:t>
      </w:r>
      <w:proofErr w:type="spellEnd"/>
      <w:r w:rsidRPr="006E3B74">
        <w:rPr>
          <w:rFonts w:ascii="Comic Sans MS" w:hAnsi="Comic Sans MS" w:cs="Arial"/>
          <w:i/>
          <w:iCs/>
          <w:color w:val="002060"/>
        </w:rPr>
        <w:t>.</w:t>
      </w:r>
    </w:p>
    <w:p w:rsidR="006E3B74" w:rsidRPr="006E3B74" w:rsidRDefault="006E3B74" w:rsidP="006E3B74">
      <w:pPr>
        <w:pStyle w:val="NormalWeb"/>
        <w:jc w:val="both"/>
        <w:rPr>
          <w:rFonts w:ascii="Comic Sans MS" w:hAnsi="Comic Sans MS" w:cs="Arial"/>
          <w:b/>
          <w:bCs/>
          <w:color w:val="002060"/>
          <w:u w:val="single"/>
        </w:rPr>
      </w:pPr>
      <w:r w:rsidRPr="006E3B74">
        <w:rPr>
          <w:rFonts w:ascii="Comic Sans MS" w:hAnsi="Comic Sans MS" w:cs="Arial"/>
          <w:b/>
          <w:bCs/>
          <w:color w:val="002060"/>
          <w:u w:val="single"/>
        </w:rPr>
        <w:t>Las disoluciones y los cambios de estado</w:t>
      </w:r>
    </w:p>
    <w:p w:rsidR="006E3B74" w:rsidRPr="006E3B74" w:rsidRDefault="006E3B74" w:rsidP="006E3B74">
      <w:pPr>
        <w:pStyle w:val="NormalWeb"/>
        <w:jc w:val="both"/>
        <w:rPr>
          <w:rFonts w:ascii="Comic Sans MS" w:hAnsi="Comic Sans MS" w:cs="Arial"/>
          <w:color w:val="002060"/>
        </w:rPr>
      </w:pPr>
      <w:r w:rsidRPr="006E3B74">
        <w:rPr>
          <w:rFonts w:ascii="Comic Sans MS" w:hAnsi="Comic Sans MS" w:cs="Arial"/>
          <w:color w:val="002060"/>
        </w:rPr>
        <w:t xml:space="preserve">Entre las propiedades </w:t>
      </w:r>
      <w:proofErr w:type="spellStart"/>
      <w:r w:rsidRPr="006E3B74">
        <w:rPr>
          <w:rFonts w:ascii="Comic Sans MS" w:hAnsi="Comic Sans MS" w:cs="Arial"/>
          <w:color w:val="002060"/>
        </w:rPr>
        <w:t>coligativas</w:t>
      </w:r>
      <w:proofErr w:type="spellEnd"/>
      <w:r w:rsidRPr="006E3B74">
        <w:rPr>
          <w:rFonts w:ascii="Comic Sans MS" w:hAnsi="Comic Sans MS" w:cs="Arial"/>
          <w:color w:val="002060"/>
        </w:rPr>
        <w:t xml:space="preserve"> de las disoluciones se encuentra el aumento del punto de ebullición y la disminución del punto de congelación con respecto a los valores propios del disolvente puro. Este aumento del rango de temperaturas correspondiente al estado líquido, fue descrito por el físico-químico francés </w:t>
      </w:r>
      <w:r w:rsidRPr="006E3B74">
        <w:rPr>
          <w:rFonts w:ascii="Comic Sans MS" w:hAnsi="Comic Sans MS" w:cs="Arial"/>
          <w:i/>
          <w:iCs/>
          <w:color w:val="002060"/>
        </w:rPr>
        <w:t xml:space="preserve">François Marie </w:t>
      </w:r>
      <w:proofErr w:type="spellStart"/>
      <w:r w:rsidRPr="006E3B74">
        <w:rPr>
          <w:rFonts w:ascii="Comic Sans MS" w:hAnsi="Comic Sans MS" w:cs="Arial"/>
          <w:i/>
          <w:iCs/>
          <w:color w:val="002060"/>
        </w:rPr>
        <w:t>Raoult</w:t>
      </w:r>
      <w:proofErr w:type="spellEnd"/>
      <w:r w:rsidRPr="006E3B74">
        <w:rPr>
          <w:rFonts w:ascii="Comic Sans MS" w:hAnsi="Comic Sans MS" w:cs="Arial"/>
          <w:i/>
          <w:iCs/>
          <w:color w:val="002060"/>
        </w:rPr>
        <w:t xml:space="preserve"> </w:t>
      </w:r>
      <w:r w:rsidRPr="006E3B74">
        <w:rPr>
          <w:rFonts w:ascii="Comic Sans MS" w:hAnsi="Comic Sans MS" w:cs="Arial"/>
          <w:color w:val="002060"/>
        </w:rPr>
        <w:t xml:space="preserve">(1830-1901), quien estableció que las variaciones observadas en los puntos de ebullición y de congelación de una disolución eran directamente proporcionales al cociente entre el número de moléculas del soluto y el número de moléculas del disolvente, o lo que es lo mismo, a la concentración </w:t>
      </w:r>
      <w:proofErr w:type="spellStart"/>
      <w:r w:rsidRPr="006E3B74">
        <w:rPr>
          <w:rFonts w:ascii="Comic Sans MS" w:hAnsi="Comic Sans MS" w:cs="Arial"/>
          <w:color w:val="002060"/>
        </w:rPr>
        <w:t>molal</w:t>
      </w:r>
      <w:proofErr w:type="spellEnd"/>
      <w:r w:rsidRPr="006E3B74">
        <w:rPr>
          <w:rFonts w:ascii="Comic Sans MS" w:hAnsi="Comic Sans MS" w:cs="Arial"/>
          <w:color w:val="002060"/>
        </w:rPr>
        <w:t>.</w:t>
      </w:r>
    </w:p>
    <w:p w:rsidR="006E3B74" w:rsidRPr="006E3B74" w:rsidRDefault="006E3B74" w:rsidP="006E3B74">
      <w:pPr>
        <w:pStyle w:val="NormalWeb"/>
        <w:jc w:val="both"/>
        <w:rPr>
          <w:rFonts w:ascii="Comic Sans MS" w:hAnsi="Comic Sans MS" w:cs="Arial"/>
          <w:color w:val="002060"/>
        </w:rPr>
      </w:pPr>
      <w:r w:rsidRPr="006E3B74">
        <w:rPr>
          <w:rFonts w:ascii="Comic Sans MS" w:hAnsi="Comic Sans MS" w:cs="Arial"/>
          <w:color w:val="002060"/>
        </w:rPr>
        <w:t xml:space="preserve">La interpretación de esta ley en términos moleculares es la siguiente: la presencia de moléculas de soluto no volátiles en el seno del disolvente dificulta el desplazamiento de las moléculas de éste en su intento de alcanzar, primero, la superficie libre y, luego, el medio gaseoso, lo que se traduce en un aumento </w:t>
      </w:r>
      <w:r w:rsidRPr="006E3B74">
        <w:rPr>
          <w:rFonts w:ascii="Comic Sans MS" w:hAnsi="Comic Sans MS" w:cs="Arial"/>
          <w:color w:val="002060"/>
        </w:rPr>
        <w:lastRenderedPageBreak/>
        <w:t>del punto de ebullición. Análogamente, las moléculas de soluto, por su diferente tamaño y naturaleza, constituyen un obstáculo para que las fuerzas intermoleculares, a temperaturas suficientemente bajas, den lugar a la ordenación del conjunto en una red cristalina, lo que lleva consigo una disminución del punto de congelación.</w:t>
      </w:r>
    </w:p>
    <w:sectPr w:rsidR="006E3B74" w:rsidRPr="006E3B74" w:rsidSect="0034019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08"/>
  <w:hyphenationZone w:val="425"/>
  <w:characterSpacingControl w:val="doNotCompress"/>
  <w:compat/>
  <w:rsids>
    <w:rsidRoot w:val="006E3B74"/>
    <w:rsid w:val="0014022F"/>
    <w:rsid w:val="00340191"/>
    <w:rsid w:val="003D7E26"/>
    <w:rsid w:val="006E3B74"/>
    <w:rsid w:val="0083279B"/>
    <w:rsid w:val="009A3CC9"/>
    <w:rsid w:val="00BA305B"/>
    <w:rsid w:val="00D709F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19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E3B7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6E3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3B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32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pulento">
  <a:themeElements>
    <a:clrScheme name="Brí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pulento">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pulento">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1800</Words>
  <Characters>9903</Characters>
  <Application>Microsoft Office Word</Application>
  <DocSecurity>0</DocSecurity>
  <Lines>82</Lines>
  <Paragraphs>23</Paragraphs>
  <ScaleCrop>false</ScaleCrop>
  <Company>Hewlett-Packard</Company>
  <LinksUpToDate>false</LinksUpToDate>
  <CharactersWithSpaces>11680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PINZON</dc:creator>
  <cp:lastModifiedBy>PINZON</cp:lastModifiedBy>
  <cp:revision>1</cp:revision>
  <dcterms:created xsi:type="dcterms:W3CDTF">2011-05-31T03:36:00Z</dcterms:created>
  <dcterms:modified xsi:type="dcterms:W3CDTF">2011-05-31T03:40:00Z</dcterms:modified>
</cp:coreProperties>
</file>