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Open Sans Medium" w:cs="Open Sans Medium" w:eastAsia="Open Sans Medium" w:hAnsi="Open Sans Medium"/>
          <w:sz w:val="24"/>
          <w:szCs w:val="24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t xml:space="preserve">Presentaciones en </w:t>
      </w:r>
      <w:r w:rsidDel="00000000" w:rsidR="00000000" w:rsidRPr="00000000">
        <w:rPr>
          <w:rFonts w:ascii="Open Sans Medium" w:cs="Open Sans Medium" w:eastAsia="Open Sans Medium" w:hAnsi="Open Sans Medium"/>
          <w:i w:val="1"/>
          <w:sz w:val="24"/>
          <w:szCs w:val="24"/>
          <w:rtl w:val="0"/>
        </w:rPr>
        <w:t xml:space="preserve">GENIALLY;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t xml:space="preserve">Plataforma para crear juegos, videos, fotografías o presentaciones interactivas en línea.</w:t>
      </w:r>
    </w:p>
    <w:p w:rsidR="00000000" w:rsidDel="00000000" w:rsidP="00000000" w:rsidRDefault="00000000" w:rsidRPr="00000000" w14:paraId="00000002">
      <w:pPr>
        <w:rPr>
          <w:rFonts w:ascii="Open Sans Medium" w:cs="Open Sans Medium" w:eastAsia="Open Sans Medium" w:hAnsi="Open Sans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 Medium" w:cs="Open Sans Medium" w:eastAsia="Open Sans Medium" w:hAnsi="Open Sans Medium"/>
          <w:sz w:val="24"/>
          <w:szCs w:val="24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t xml:space="preserve">*Aquí te dejo algunas presentaciones con diversos temas que abarcan los distintos módulos del temario.</w:t>
      </w:r>
    </w:p>
    <w:p w:rsidR="00000000" w:rsidDel="00000000" w:rsidP="00000000" w:rsidRDefault="00000000" w:rsidRPr="00000000" w14:paraId="00000004">
      <w:pPr>
        <w:rPr>
          <w:rFonts w:ascii="Open Sans Medium" w:cs="Open Sans Medium" w:eastAsia="Open Sans Medium" w:hAnsi="Open Sans Medium"/>
          <w:sz w:val="24"/>
          <w:szCs w:val="24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br w:type="textWrapping"/>
        <w:br w:type="textWrapping"/>
        <w:t xml:space="preserve">HISTORIA DE LOS MEDIOS DE COMUNICACIÓN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</w:rPr>
        <w:drawing>
          <wp:inline distB="114300" distT="114300" distL="114300" distR="114300">
            <wp:extent cx="819729" cy="537378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4845" l="0" r="0" t="18983"/>
                    <a:stretch>
                      <a:fillRect/>
                    </a:stretch>
                  </pic:blipFill>
                  <pic:spPr>
                    <a:xfrm>
                      <a:off x="0" y="0"/>
                      <a:ext cx="819729" cy="5373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</w:rPr>
        <w:drawing>
          <wp:inline distB="114300" distT="114300" distL="114300" distR="114300">
            <wp:extent cx="824814" cy="670728"/>
            <wp:effectExtent b="0" l="0" r="0" t="0"/>
            <wp:docPr id="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4814" cy="6707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</w:rPr>
        <w:drawing>
          <wp:inline distB="114300" distT="114300" distL="114300" distR="114300">
            <wp:extent cx="569798" cy="642153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-14373"/>
                    <a:stretch>
                      <a:fillRect/>
                    </a:stretch>
                  </pic:blipFill>
                  <pic:spPr>
                    <a:xfrm>
                      <a:off x="0" y="0"/>
                      <a:ext cx="569798" cy="6421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hyperlink r:id="rId10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highlight w:val="white"/>
            <w:u w:val="single"/>
            <w:rtl w:val="0"/>
          </w:rPr>
          <w:t xml:space="preserve">https://view.genial.ly/61691235e087c50d4c44c30d/presentation-historia-de-los-medios-de-comunicacion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EL GUION</w:t>
      </w:r>
    </w:p>
    <w:p w:rsidR="00000000" w:rsidDel="00000000" w:rsidP="00000000" w:rsidRDefault="00000000" w:rsidRPr="00000000" w14:paraId="00000009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751613" cy="438441"/>
            <wp:effectExtent b="0" l="0" r="0" t="0"/>
            <wp:docPr id="1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1613" cy="4384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     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365522" cy="435146"/>
            <wp:effectExtent b="0" l="0" r="0" t="0"/>
            <wp:docPr id="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-986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522" cy="435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hyperlink r:id="rId13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highlight w:val="white"/>
            <w:u w:val="single"/>
            <w:rtl w:val="0"/>
          </w:rPr>
          <w:t xml:space="preserve">https://view.genial.ly/61971e7d1e053b0dbecbfd0a/presentation-el-guion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LA VOZ    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highlight w:val="white"/>
          <w:rtl w:val="0"/>
        </w:rPr>
        <w:t xml:space="preserve">* Juego “Hablar en público”  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https://view.genial.ly/5fd1df4a185a0d0d977d26e7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808763" cy="466228"/>
            <wp:effectExtent b="0" l="0" r="0" t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7456" l="0" r="0" t="1784"/>
                    <a:stretch>
                      <a:fillRect/>
                    </a:stretch>
                  </pic:blipFill>
                  <pic:spPr>
                    <a:xfrm>
                      <a:off x="0" y="0"/>
                      <a:ext cx="808763" cy="4662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1113563" cy="423338"/>
            <wp:effectExtent b="0" l="0" r="0" t="0"/>
            <wp:docPr id="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23769" l="0" r="0" t="25592"/>
                    <a:stretch>
                      <a:fillRect/>
                    </a:stretch>
                  </pic:blipFill>
                  <pic:spPr>
                    <a:xfrm>
                      <a:off x="0" y="0"/>
                      <a:ext cx="1113563" cy="423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hyperlink r:id="rId17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highlight w:val="white"/>
            <w:u w:val="single"/>
            <w:rtl w:val="0"/>
          </w:rPr>
          <w:t xml:space="preserve">https://view.genial.ly/61a072f0dd63900db54c9df9/presentation-la-voz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RECURSOS AUDIOVISUALES</w:t>
      </w:r>
    </w:p>
    <w:p w:rsidR="00000000" w:rsidDel="00000000" w:rsidP="00000000" w:rsidRDefault="00000000" w:rsidRPr="00000000" w14:paraId="00000010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1342163" cy="671081"/>
            <wp:effectExtent b="0" l="0" r="0" t="0"/>
            <wp:docPr id="2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2163" cy="6710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hyperlink r:id="rId19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highlight w:val="white"/>
            <w:u w:val="single"/>
            <w:rtl w:val="0"/>
          </w:rPr>
          <w:t xml:space="preserve">https://view.genial.ly/6185181595e55f0da05627ca/presentation-recursos-audioviuales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GÉNEROS AUDIOVISUALES</w:t>
      </w:r>
    </w:p>
    <w:p w:rsidR="00000000" w:rsidDel="00000000" w:rsidP="00000000" w:rsidRDefault="00000000" w:rsidRPr="00000000" w14:paraId="00000014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713513" cy="555984"/>
            <wp:effectExtent b="0" l="0" r="0" t="0"/>
            <wp:docPr id="2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513" cy="5559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883785" cy="656005"/>
            <wp:effectExtent b="0" l="0" r="0" t="0"/>
            <wp:docPr id="2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3785" cy="656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646480" cy="646480"/>
            <wp:effectExtent b="0" l="0" r="0" t="0"/>
            <wp:docPr id="2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480" cy="646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hyperlink r:id="rId23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highlight w:val="white"/>
            <w:u w:val="single"/>
            <w:rtl w:val="0"/>
          </w:rPr>
          <w:t xml:space="preserve">https://view.genial.ly/617902052712410da460af82/presentation-generos-audiovisuales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Open Sans Medium" w:cs="Open Sans Medium" w:eastAsia="Open Sans Medium" w:hAnsi="Open Sans Medium"/>
          <w:sz w:val="24"/>
          <w:szCs w:val="24"/>
          <w:highlight w:val="white"/>
        </w:rPr>
      </w:pP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PRODUCCIÓN AUDIOVISUAL</w:t>
        <w:br w:type="textWrapping"/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618263" cy="501778"/>
            <wp:effectExtent b="0" l="0" r="0" t="0"/>
            <wp:docPr id="2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 b="6216" l="11394" r="0" t="33780"/>
                    <a:stretch>
                      <a:fillRect/>
                    </a:stretch>
                  </pic:blipFill>
                  <pic:spPr>
                    <a:xfrm>
                      <a:off x="0" y="0"/>
                      <a:ext cx="618263" cy="5017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rFonts w:ascii="Open Sans Medium" w:cs="Open Sans Medium" w:eastAsia="Open Sans Medium" w:hAnsi="Open Sans Medium"/>
          <w:sz w:val="24"/>
          <w:szCs w:val="24"/>
          <w:highlight w:val="white"/>
        </w:rPr>
        <w:drawing>
          <wp:inline distB="114300" distT="114300" distL="114300" distR="114300">
            <wp:extent cx="790575" cy="369263"/>
            <wp:effectExtent b="0" l="0" r="0" t="0"/>
            <wp:docPr id="2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5"/>
                    <a:srcRect b="-1747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69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hyperlink r:id="rId26">
        <w:r w:rsidDel="00000000" w:rsidR="00000000" w:rsidRPr="00000000">
          <w:rPr>
            <w:rFonts w:ascii="Source Sans Pro" w:cs="Source Sans Pro" w:eastAsia="Source Sans Pro" w:hAnsi="Source Sans Pro"/>
            <w:color w:val="1155cc"/>
            <w:sz w:val="24"/>
            <w:szCs w:val="24"/>
            <w:highlight w:val="white"/>
            <w:u w:val="single"/>
            <w:rtl w:val="0"/>
          </w:rPr>
          <w:t xml:space="preserve">https://view.genial.ly/61722698623c130d6aa1c8dc/presentation-produccion-audiovisual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Source Sans Pro" w:cs="Source Sans Pro" w:eastAsia="Source Sans Pro" w:hAnsi="Source Sans Pr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283.46456692913387" w:top="566.929133858267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22" Type="http://schemas.openxmlformats.org/officeDocument/2006/relationships/image" Target="media/image10.png"/><Relationship Id="rId21" Type="http://schemas.openxmlformats.org/officeDocument/2006/relationships/image" Target="media/image11.png"/><Relationship Id="rId24" Type="http://schemas.openxmlformats.org/officeDocument/2006/relationships/image" Target="media/image9.png"/><Relationship Id="rId23" Type="http://schemas.openxmlformats.org/officeDocument/2006/relationships/hyperlink" Target="https://view.genial.ly/617902052712410da460af82/presentation-generos-audiovisual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hyperlink" Target="https://view.genial.ly/61722698623c130d6aa1c8dc/presentation-produccion-audiovisual" TargetMode="External"/><Relationship Id="rId25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Relationship Id="rId11" Type="http://schemas.openxmlformats.org/officeDocument/2006/relationships/image" Target="media/image6.png"/><Relationship Id="rId10" Type="http://schemas.openxmlformats.org/officeDocument/2006/relationships/hyperlink" Target="https://view.genial.ly/61691235e087c50d4c44c30d/presentation-historia-de-los-medios-de-comunicacion" TargetMode="External"/><Relationship Id="rId13" Type="http://schemas.openxmlformats.org/officeDocument/2006/relationships/hyperlink" Target="https://view.genial.ly/61971e7d1e053b0dbecbfd0a/presentation-el-guion" TargetMode="External"/><Relationship Id="rId12" Type="http://schemas.openxmlformats.org/officeDocument/2006/relationships/image" Target="media/image4.png"/><Relationship Id="rId15" Type="http://schemas.openxmlformats.org/officeDocument/2006/relationships/image" Target="media/image5.png"/><Relationship Id="rId14" Type="http://schemas.openxmlformats.org/officeDocument/2006/relationships/hyperlink" Target="https://view.genial.ly/5fd1df4a185a0d0d977d26e7" TargetMode="External"/><Relationship Id="rId17" Type="http://schemas.openxmlformats.org/officeDocument/2006/relationships/hyperlink" Target="https://view.genial.ly/61a072f0dd63900db54c9df9/presentation-la-voz" TargetMode="External"/><Relationship Id="rId16" Type="http://schemas.openxmlformats.org/officeDocument/2006/relationships/image" Target="media/image7.png"/><Relationship Id="rId19" Type="http://schemas.openxmlformats.org/officeDocument/2006/relationships/hyperlink" Target="https://view.genial.ly/6185181595e55f0da05627ca/presentation-recursos-audioviuales" TargetMode="External"/><Relationship Id="rId1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Medium-regular.ttf"/><Relationship Id="rId2" Type="http://schemas.openxmlformats.org/officeDocument/2006/relationships/font" Target="fonts/OpenSansMedium-bold.ttf"/><Relationship Id="rId3" Type="http://schemas.openxmlformats.org/officeDocument/2006/relationships/font" Target="fonts/OpenSansMedium-italic.ttf"/><Relationship Id="rId4" Type="http://schemas.openxmlformats.org/officeDocument/2006/relationships/font" Target="fonts/OpenSansMedium-boldItalic.ttf"/><Relationship Id="rId5" Type="http://schemas.openxmlformats.org/officeDocument/2006/relationships/font" Target="fonts/SourceSansPro-regular.ttf"/><Relationship Id="rId6" Type="http://schemas.openxmlformats.org/officeDocument/2006/relationships/font" Target="fonts/SourceSansPro-bold.ttf"/><Relationship Id="rId7" Type="http://schemas.openxmlformats.org/officeDocument/2006/relationships/font" Target="fonts/SourceSansPro-italic.ttf"/><Relationship Id="rId8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1YAO1jDVXxpAVS3i9JBn85EBQ==">AMUW2mUL7Bq+qt0yeyw3MzuXZQ4nKs9GdHcVYbYbgmvOYHSr+KFz4ZIuOaAXXYXlzIU1tLD2sK3NlWW8tAG/iF8FHU6dBM0dyp16rNZzyhyYmRZtiLEkusI=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