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9533DA" w:rsidRPr="008E6E0F" w:rsidTr="00466DD2">
        <w:tc>
          <w:tcPr>
            <w:tcW w:w="3192" w:type="dxa"/>
          </w:tcPr>
          <w:p w:rsidR="009533DA" w:rsidRPr="008E6E0F" w:rsidRDefault="009533DA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دولة فلسطين</w:t>
            </w:r>
          </w:p>
        </w:tc>
        <w:tc>
          <w:tcPr>
            <w:tcW w:w="3192" w:type="dxa"/>
            <w:vMerge w:val="restart"/>
            <w:vAlign w:val="center"/>
          </w:tcPr>
          <w:p w:rsidR="009533DA" w:rsidRPr="008E6E0F" w:rsidRDefault="00466DD2" w:rsidP="00466D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63466" cy="1029555"/>
                  <wp:effectExtent l="19050" t="0" r="8134" b="0"/>
                  <wp:docPr id="1" name="Picture 0" descr="81d263815350208e53faa359d9fc78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d263815350208e53faa359d9fc789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699" cy="103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533DA" w:rsidRPr="008E6E0F" w:rsidRDefault="009533DA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9533DA" w:rsidRPr="008E6E0F" w:rsidTr="000B5E1E">
        <w:tc>
          <w:tcPr>
            <w:tcW w:w="3192" w:type="dxa"/>
          </w:tcPr>
          <w:p w:rsidR="009533DA" w:rsidRPr="008E6E0F" w:rsidRDefault="009533DA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</w:tc>
        <w:tc>
          <w:tcPr>
            <w:tcW w:w="3192" w:type="dxa"/>
            <w:vMerge/>
          </w:tcPr>
          <w:p w:rsidR="009533DA" w:rsidRPr="008E6E0F" w:rsidRDefault="009533DA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9533DA" w:rsidRPr="008E6E0F" w:rsidRDefault="00ED17EB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</w:t>
            </w:r>
            <w:r w:rsidR="009533DA"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اريخ:</w:t>
            </w:r>
          </w:p>
        </w:tc>
      </w:tr>
      <w:tr w:rsidR="009533DA" w:rsidRPr="008E6E0F" w:rsidTr="000B5E1E">
        <w:tc>
          <w:tcPr>
            <w:tcW w:w="3192" w:type="dxa"/>
          </w:tcPr>
          <w:p w:rsidR="009533DA" w:rsidRPr="008E6E0F" w:rsidRDefault="00ED17EB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مدرسة يعبد الثانوية للبنين</w:t>
            </w:r>
          </w:p>
        </w:tc>
        <w:tc>
          <w:tcPr>
            <w:tcW w:w="3192" w:type="dxa"/>
            <w:vMerge/>
          </w:tcPr>
          <w:p w:rsidR="009533DA" w:rsidRPr="008E6E0F" w:rsidRDefault="009533DA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9533DA" w:rsidRPr="008E6E0F" w:rsidRDefault="00ED17EB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امتحان الكيمياء</w:t>
            </w:r>
          </w:p>
        </w:tc>
      </w:tr>
      <w:tr w:rsidR="009533DA" w:rsidRPr="008E6E0F" w:rsidTr="000B5E1E">
        <w:tc>
          <w:tcPr>
            <w:tcW w:w="3192" w:type="dxa"/>
          </w:tcPr>
          <w:p w:rsidR="009533DA" w:rsidRPr="008E6E0F" w:rsidRDefault="00ED17EB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 العاشر</w:t>
            </w:r>
          </w:p>
        </w:tc>
        <w:tc>
          <w:tcPr>
            <w:tcW w:w="3192" w:type="dxa"/>
            <w:vMerge/>
          </w:tcPr>
          <w:p w:rsidR="009533DA" w:rsidRPr="008E6E0F" w:rsidRDefault="009533DA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9533DA" w:rsidRPr="008E6E0F" w:rsidRDefault="00ED17EB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نهاية الفصل الثاني</w:t>
            </w:r>
          </w:p>
        </w:tc>
      </w:tr>
      <w:tr w:rsidR="009533DA" w:rsidRPr="008E6E0F" w:rsidTr="000B5E1E">
        <w:tc>
          <w:tcPr>
            <w:tcW w:w="3192" w:type="dxa"/>
          </w:tcPr>
          <w:p w:rsidR="009533DA" w:rsidRPr="008E6E0F" w:rsidRDefault="00ED17EB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الشعبة:</w:t>
            </w:r>
          </w:p>
        </w:tc>
        <w:tc>
          <w:tcPr>
            <w:tcW w:w="3192" w:type="dxa"/>
            <w:vMerge/>
          </w:tcPr>
          <w:p w:rsidR="009533DA" w:rsidRPr="008E6E0F" w:rsidRDefault="009533DA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9533DA" w:rsidRPr="008E6E0F" w:rsidRDefault="009533DA" w:rsidP="000B5E1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العلامة:</w:t>
            </w:r>
          </w:p>
        </w:tc>
      </w:tr>
    </w:tbl>
    <w:p w:rsidR="00751C18" w:rsidRPr="008E6E0F" w:rsidRDefault="00D916FB" w:rsidP="000B5E1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E6E0F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الأول: ضع دائرة حول رمز الاجابة الصحيحة:</w:t>
      </w:r>
      <w:r w:rsidR="004C268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(5علامات)</w:t>
      </w:r>
    </w:p>
    <w:tbl>
      <w:tblPr>
        <w:tblStyle w:val="TableGrid"/>
        <w:bidiVisual/>
        <w:tblW w:w="9781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83"/>
        <w:gridCol w:w="2229"/>
        <w:gridCol w:w="465"/>
        <w:gridCol w:w="1842"/>
        <w:gridCol w:w="374"/>
        <w:gridCol w:w="1894"/>
        <w:gridCol w:w="311"/>
        <w:gridCol w:w="1958"/>
      </w:tblGrid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56" w:type="dxa"/>
            <w:gridSpan w:val="8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أحد التغيرات التالية يعتبر من التغيرات الماصة للطاقة: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29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انصهار الجليد</w:t>
            </w:r>
          </w:p>
        </w:tc>
        <w:tc>
          <w:tcPr>
            <w:tcW w:w="46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42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تفاعل الحمض مع القاعدة</w:t>
            </w:r>
          </w:p>
        </w:tc>
        <w:tc>
          <w:tcPr>
            <w:tcW w:w="374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4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احتراق الاوكتان</w:t>
            </w:r>
          </w:p>
        </w:tc>
        <w:tc>
          <w:tcPr>
            <w:tcW w:w="311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58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التفاعل داخل البطارية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6" w:type="dxa"/>
            <w:gridSpan w:val="8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المركب الذي له أعلى درجة غليان هو: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29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46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42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374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4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11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58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22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56" w:type="dxa"/>
            <w:gridSpan w:val="8"/>
          </w:tcPr>
          <w:p w:rsidR="003D4AFF" w:rsidRPr="008E6E0F" w:rsidRDefault="00AA58C3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كلما زاد عدد ذرات الكربون في الالكين؛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29" w:type="dxa"/>
          </w:tcPr>
          <w:p w:rsidR="003D4AFF" w:rsidRPr="008E6E0F" w:rsidRDefault="00AA58C3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زادت ردجة الغليان</w:t>
            </w:r>
          </w:p>
        </w:tc>
        <w:tc>
          <w:tcPr>
            <w:tcW w:w="46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42" w:type="dxa"/>
          </w:tcPr>
          <w:p w:rsidR="003D4AFF" w:rsidRPr="008E6E0F" w:rsidRDefault="00AA58C3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قلت درجة الغليان</w:t>
            </w:r>
          </w:p>
        </w:tc>
        <w:tc>
          <w:tcPr>
            <w:tcW w:w="374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4" w:type="dxa"/>
          </w:tcPr>
          <w:p w:rsidR="003D4AFF" w:rsidRPr="008E6E0F" w:rsidRDefault="00AA58C3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 تتأثر درجة الغليان</w:t>
            </w:r>
          </w:p>
        </w:tc>
        <w:tc>
          <w:tcPr>
            <w:tcW w:w="311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58" w:type="dxa"/>
          </w:tcPr>
          <w:p w:rsidR="003D4AFF" w:rsidRPr="008E6E0F" w:rsidRDefault="00AA58C3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ولا أي مما ذُكر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356" w:type="dxa"/>
            <w:gridSpan w:val="8"/>
          </w:tcPr>
          <w:p w:rsidR="003D4AFF" w:rsidRPr="008E6E0F" w:rsidRDefault="00B71A97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انصهار الجرافيت تساوي: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29" w:type="dxa"/>
          </w:tcPr>
          <w:p w:rsidR="003D4AFF" w:rsidRPr="008E6E0F" w:rsidRDefault="00B71A97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3800 درجة مئوية</w:t>
            </w:r>
          </w:p>
        </w:tc>
        <w:tc>
          <w:tcPr>
            <w:tcW w:w="46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42" w:type="dxa"/>
          </w:tcPr>
          <w:p w:rsidR="003D4AFF" w:rsidRPr="008E6E0F" w:rsidRDefault="00B71A97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3745 درجة مئوية</w:t>
            </w:r>
          </w:p>
        </w:tc>
        <w:tc>
          <w:tcPr>
            <w:tcW w:w="374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4" w:type="dxa"/>
          </w:tcPr>
          <w:p w:rsidR="003D4AFF" w:rsidRPr="008E6E0F" w:rsidRDefault="00B71A97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3457 درجة مئوية</w:t>
            </w:r>
          </w:p>
        </w:tc>
        <w:tc>
          <w:tcPr>
            <w:tcW w:w="311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58" w:type="dxa"/>
          </w:tcPr>
          <w:p w:rsidR="003D4AFF" w:rsidRPr="008E6E0F" w:rsidRDefault="00B71A97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3547 درجة مئوية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356" w:type="dxa"/>
            <w:gridSpan w:val="8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المركب الذي لا يوجد فيه اي روابط تساهمية ثنائية هو:</w:t>
            </w:r>
          </w:p>
        </w:tc>
      </w:tr>
      <w:tr w:rsidR="003D4AFF" w:rsidRPr="008E6E0F" w:rsidTr="00862309">
        <w:tc>
          <w:tcPr>
            <w:tcW w:w="42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29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465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42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74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4" w:type="dxa"/>
          </w:tcPr>
          <w:p w:rsidR="003D4AFF" w:rsidRPr="008E6E0F" w:rsidRDefault="008E6E0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11" w:type="dxa"/>
          </w:tcPr>
          <w:p w:rsidR="003D4AFF" w:rsidRPr="008E6E0F" w:rsidRDefault="003D4AFF" w:rsidP="00D916F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58" w:type="dxa"/>
          </w:tcPr>
          <w:p w:rsidR="00862309" w:rsidRPr="008E6E0F" w:rsidRDefault="008E6E0F" w:rsidP="0086230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32</w:t>
            </w:r>
          </w:p>
        </w:tc>
      </w:tr>
    </w:tbl>
    <w:p w:rsidR="00862309" w:rsidRDefault="00162B51" w:rsidP="00D916FB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62B51">
        <w:rPr>
          <w:rFonts w:asciiTheme="majorBidi" w:hAnsiTheme="majorBidi" w:cstheme="majorBidi"/>
          <w:b/>
          <w:b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916FB" w:rsidRDefault="00B71A97" w:rsidP="0086230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السؤال الثاني: عرف المصطلحات العلمية التالية:</w:t>
      </w:r>
      <w:r w:rsidR="004C268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(8علامات)</w:t>
      </w:r>
    </w:p>
    <w:p w:rsidR="00B71A97" w:rsidRDefault="00B71A97" w:rsidP="00B71A9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التقطير التجزيئي:</w:t>
      </w:r>
    </w:p>
    <w:p w:rsidR="00B71A97" w:rsidRDefault="00B71A97" w:rsidP="00B71A97">
      <w:pPr>
        <w:pStyle w:val="ListParagraph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71A97" w:rsidRDefault="00B71A97" w:rsidP="00B71A9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البلمرة:</w:t>
      </w:r>
    </w:p>
    <w:p w:rsidR="00B71A97" w:rsidRPr="00B71A97" w:rsidRDefault="00B71A97" w:rsidP="00B71A97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71A97" w:rsidRDefault="00B71A97" w:rsidP="00B71A9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القيمة الحرارية:</w:t>
      </w:r>
    </w:p>
    <w:p w:rsidR="00B71A97" w:rsidRPr="00B71A97" w:rsidRDefault="00B71A97" w:rsidP="00B71A97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71A97" w:rsidRDefault="00B71A97" w:rsidP="00B71A9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طاقة الرابطة:</w:t>
      </w:r>
    </w:p>
    <w:p w:rsidR="00B71A97" w:rsidRPr="00B71A97" w:rsidRDefault="00B71A97" w:rsidP="00B71A97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71A97" w:rsidRDefault="00162B51" w:rsidP="00B71A97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62B51">
        <w:rPr>
          <w:rFonts w:asciiTheme="majorBidi" w:hAnsiTheme="majorBidi" w:cstheme="majorBidi"/>
          <w:b/>
          <w:bCs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71A97" w:rsidRDefault="00941D71" w:rsidP="00B71A97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السؤال الثالث: علل العبارات التالية تعليلا علميا وافيا:</w:t>
      </w:r>
      <w:r w:rsidR="008A409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(4علامات)</w:t>
      </w:r>
    </w:p>
    <w:p w:rsidR="00941D71" w:rsidRDefault="00941D71" w:rsidP="004C268A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لا نستطيع إجراء تفاعل بلمرة باستعمال الايثان.</w:t>
      </w:r>
    </w:p>
    <w:p w:rsidR="00941D71" w:rsidRDefault="00941D71" w:rsidP="004C268A">
      <w:pPr>
        <w:pStyle w:val="ListParagraph"/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41D71" w:rsidRDefault="00941D71" w:rsidP="004C268A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طاقة الرابطة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0125B6">
        <w:rPr>
          <w:rFonts w:asciiTheme="majorBidi" w:hAnsiTheme="majorBidi" w:cstheme="majorBidi"/>
          <w:b/>
          <w:bCs/>
          <w:sz w:val="24"/>
          <w:szCs w:val="24"/>
        </w:rPr>
        <w:t>H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أكبر من طاقة الرابطة</w:t>
      </w:r>
      <w:r w:rsidR="000125B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125B6">
        <w:rPr>
          <w:rFonts w:asciiTheme="majorBidi" w:hAnsiTheme="majorBidi" w:cstheme="majorBidi"/>
          <w:b/>
          <w:bCs/>
          <w:sz w:val="24"/>
          <w:szCs w:val="24"/>
        </w:rPr>
        <w:t>Br</w:t>
      </w:r>
      <w:r w:rsidR="000125B6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</w:t>
      </w:r>
      <w:r w:rsidR="000125B6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0125B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</w:p>
    <w:p w:rsidR="00862309" w:rsidRPr="00862309" w:rsidRDefault="00862309" w:rsidP="004C268A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62309" w:rsidRDefault="00862309" w:rsidP="004C268A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يوجد حد ادنى وحد اعلى لدرجات غليان نواتج تكرير البترول.</w:t>
      </w:r>
    </w:p>
    <w:p w:rsidR="00054198" w:rsidRPr="00054198" w:rsidRDefault="00054198" w:rsidP="00054198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54198" w:rsidRDefault="00054198" w:rsidP="00054198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الالكينات اكثر نشاطا كيميائيا من الالكانات.</w:t>
      </w:r>
    </w:p>
    <w:p w:rsidR="00862309" w:rsidRDefault="00862309" w:rsidP="0086230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السؤال الرابع: قارن بين الالكينات والالكانات كما في الجدول:</w:t>
      </w:r>
      <w:r w:rsidR="008A409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(6علامات)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6E33DC" w:rsidTr="004C268A">
        <w:trPr>
          <w:trHeight w:hRule="exact" w:val="397"/>
        </w:trPr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192" w:type="dxa"/>
            <w:vAlign w:val="center"/>
          </w:tcPr>
          <w:p w:rsidR="006E33DC" w:rsidRDefault="00284C41" w:rsidP="004C26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الالكانات</w:t>
            </w:r>
          </w:p>
        </w:tc>
        <w:tc>
          <w:tcPr>
            <w:tcW w:w="3192" w:type="dxa"/>
            <w:vAlign w:val="center"/>
          </w:tcPr>
          <w:p w:rsidR="006E33DC" w:rsidRDefault="00284C41" w:rsidP="004C26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الالكينات</w:t>
            </w:r>
          </w:p>
        </w:tc>
      </w:tr>
      <w:tr w:rsidR="006E33DC" w:rsidTr="004C268A">
        <w:trPr>
          <w:trHeight w:hRule="exact" w:val="397"/>
        </w:trPr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الصيغة العامة</w:t>
            </w:r>
          </w:p>
        </w:tc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E33DC" w:rsidTr="004C268A">
        <w:trPr>
          <w:trHeight w:hRule="exact" w:val="397"/>
        </w:trPr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نوع الروابط في الجزيء</w:t>
            </w:r>
          </w:p>
        </w:tc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E33DC" w:rsidTr="004C268A">
        <w:trPr>
          <w:trHeight w:hRule="exact" w:val="397"/>
        </w:trPr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النشاط الكيميائي</w:t>
            </w:r>
          </w:p>
        </w:tc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2" w:type="dxa"/>
            <w:vAlign w:val="center"/>
          </w:tcPr>
          <w:p w:rsidR="006E33DC" w:rsidRDefault="006E33DC" w:rsidP="004C26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C268A" w:rsidRDefault="004C268A" w:rsidP="006E33D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E33DC" w:rsidRDefault="00284C41" w:rsidP="008A409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السؤال الخامس:</w:t>
      </w:r>
      <w:r w:rsidR="008A409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</w:t>
      </w:r>
    </w:p>
    <w:p w:rsidR="00284C41" w:rsidRDefault="00284C41" w:rsidP="00284C41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284C4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اكتب معادلة كيميائية تمثل تحلل مول من كلورات البوتاسيوم </w:t>
      </w:r>
      <w:r w:rsidRPr="00284C41">
        <w:rPr>
          <w:rFonts w:asciiTheme="majorBidi" w:hAnsiTheme="majorBidi" w:cstheme="majorBidi"/>
          <w:b/>
          <w:bCs/>
          <w:sz w:val="24"/>
          <w:szCs w:val="24"/>
        </w:rPr>
        <w:t>KClO</w:t>
      </w:r>
      <w:r w:rsidRPr="00284C4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284C4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باستهلاك 44.7 كيلوجول ليعطي كلويد البوتاسيوم </w:t>
      </w:r>
      <w:proofErr w:type="spellStart"/>
      <w:r w:rsidRPr="00284C41">
        <w:rPr>
          <w:rFonts w:asciiTheme="majorBidi" w:hAnsiTheme="majorBidi" w:cstheme="majorBidi"/>
          <w:b/>
          <w:bCs/>
          <w:sz w:val="24"/>
          <w:szCs w:val="24"/>
        </w:rPr>
        <w:t>KCl</w:t>
      </w:r>
      <w:proofErr w:type="spellEnd"/>
      <w:r w:rsidRPr="00284C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وغاز الاكسجين 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8A409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(3علامات)</w:t>
      </w:r>
    </w:p>
    <w:p w:rsidR="00D745D6" w:rsidRDefault="00D745D6" w:rsidP="00D745D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45D6" w:rsidRDefault="00D745D6" w:rsidP="00D745D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745D6" w:rsidRDefault="00D745D6" w:rsidP="00D745D6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اذا كانت القيمة الحرارية لمزيج من غازين قابلين للاشتعال تساوي 70 كيلوجول / غم والكتلة المولية للغاز الاول 40 غم/مول وللثاني 60 غم/مول ونسبة الاول في المزيج 30% والثاني 70% </w:t>
      </w:r>
      <w:r w:rsidR="0040776E">
        <w:rPr>
          <w:rFonts w:asciiTheme="majorBidi" w:hAnsiTheme="majorBidi" w:cstheme="majorBidi" w:hint="cs"/>
          <w:b/>
          <w:bCs/>
          <w:sz w:val="24"/>
          <w:szCs w:val="24"/>
          <w:rtl/>
        </w:rPr>
        <w:t>فاحسب حرارة احتراق الغاز الذي كتلته المولية 40 غم/مول.</w:t>
      </w:r>
      <w:r w:rsidR="008A409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(4علامات)</w:t>
      </w:r>
    </w:p>
    <w:p w:rsidR="00B225F5" w:rsidRDefault="00B225F5" w:rsidP="00B225F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225F5" w:rsidRDefault="00B225F5" w:rsidP="00B225F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225F5" w:rsidRDefault="00B225F5" w:rsidP="00B225F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225F5" w:rsidRDefault="00B225F5" w:rsidP="00B225F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225F5" w:rsidRDefault="00B225F5" w:rsidP="00B225F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اكتب معادلة بلمرة بولي فينيل كلورايد (</w:t>
      </w:r>
      <w:r>
        <w:rPr>
          <w:rFonts w:asciiTheme="majorBidi" w:hAnsiTheme="majorBidi" w:cstheme="majorBidi"/>
          <w:b/>
          <w:bCs/>
          <w:sz w:val="24"/>
          <w:szCs w:val="24"/>
        </w:rPr>
        <w:t>PVC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).</w:t>
      </w:r>
      <w:r w:rsidR="008A409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(3علامات)</w:t>
      </w:r>
    </w:p>
    <w:p w:rsidR="00B225F5" w:rsidRDefault="00B225F5" w:rsidP="00B225F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225F5" w:rsidRDefault="00B225F5" w:rsidP="00B225F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F7504" w:rsidRDefault="008A409F" w:rsidP="00BF7504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ارسم المتشكلات الخطية للبن</w:t>
      </w:r>
      <w:r w:rsidR="00BF7504">
        <w:rPr>
          <w:rFonts w:asciiTheme="majorBidi" w:hAnsiTheme="majorBidi" w:cstheme="majorBidi" w:hint="cs"/>
          <w:b/>
          <w:bCs/>
          <w:sz w:val="24"/>
          <w:szCs w:val="24"/>
          <w:rtl/>
        </w:rPr>
        <w:t>تين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                          (علامتان)</w:t>
      </w:r>
    </w:p>
    <w:p w:rsidR="00BF7504" w:rsidRDefault="00BF7504" w:rsidP="00BF7504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BF7504" w:rsidRDefault="00BF7504" w:rsidP="00BF7504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B225F5" w:rsidRDefault="00162B51" w:rsidP="00BF7504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62B51">
        <w:rPr>
          <w:rFonts w:asciiTheme="majorBidi" w:hAnsiTheme="majorBidi" w:cstheme="majorBidi"/>
          <w:b/>
          <w:bCs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225F5" w:rsidRDefault="00B225F5" w:rsidP="00B225F5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انتهت الاسئلة</w:t>
      </w:r>
    </w:p>
    <w:p w:rsidR="00B225F5" w:rsidRDefault="00B225F5" w:rsidP="00B225F5">
      <w:pPr>
        <w:bidi/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معلم المادة: أ. أحمد العبادي</w:t>
      </w:r>
    </w:p>
    <w:sectPr w:rsidR="00B225F5" w:rsidSect="00751C1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71" w:rsidRDefault="00905771" w:rsidP="000B5E1E">
      <w:pPr>
        <w:spacing w:after="0" w:line="240" w:lineRule="auto"/>
      </w:pPr>
      <w:r>
        <w:separator/>
      </w:r>
    </w:p>
  </w:endnote>
  <w:endnote w:type="continuationSeparator" w:id="0">
    <w:p w:rsidR="00905771" w:rsidRDefault="00905771" w:rsidP="000B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71" w:rsidRDefault="00905771" w:rsidP="000B5E1E">
      <w:pPr>
        <w:spacing w:after="0" w:line="240" w:lineRule="auto"/>
      </w:pPr>
      <w:r>
        <w:separator/>
      </w:r>
    </w:p>
  </w:footnote>
  <w:footnote w:type="continuationSeparator" w:id="0">
    <w:p w:rsidR="00905771" w:rsidRDefault="00905771" w:rsidP="000B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1E" w:rsidRPr="000B5E1E" w:rsidRDefault="000B5E1E" w:rsidP="000B5E1E">
    <w:pPr>
      <w:pStyle w:val="Header"/>
      <w:bidi/>
      <w:jc w:val="center"/>
      <w:rPr>
        <w:b/>
        <w:bCs/>
        <w:sz w:val="32"/>
        <w:szCs w:val="32"/>
      </w:rPr>
    </w:pPr>
    <w:r>
      <w:rPr>
        <w:rFonts w:hint="cs"/>
        <w:b/>
        <w:bCs/>
        <w:sz w:val="32"/>
        <w:szCs w:val="32"/>
        <w:rtl/>
      </w:rPr>
      <w:t>بسم الله الرحمن الرحيم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AE6"/>
    <w:multiLevelType w:val="hybridMultilevel"/>
    <w:tmpl w:val="37DA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0296"/>
    <w:multiLevelType w:val="hybridMultilevel"/>
    <w:tmpl w:val="4EBCD786"/>
    <w:lvl w:ilvl="0" w:tplc="2C0ACA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93B"/>
    <w:multiLevelType w:val="hybridMultilevel"/>
    <w:tmpl w:val="E708D7B8"/>
    <w:lvl w:ilvl="0" w:tplc="2C0ACA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C5BDB"/>
    <w:multiLevelType w:val="hybridMultilevel"/>
    <w:tmpl w:val="0ADAC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E1E"/>
    <w:rsid w:val="000125B6"/>
    <w:rsid w:val="00054198"/>
    <w:rsid w:val="000B5E1E"/>
    <w:rsid w:val="000C2A17"/>
    <w:rsid w:val="000F4BEF"/>
    <w:rsid w:val="001565E0"/>
    <w:rsid w:val="00162B51"/>
    <w:rsid w:val="001B7BBC"/>
    <w:rsid w:val="002304CA"/>
    <w:rsid w:val="00284C41"/>
    <w:rsid w:val="002A39F4"/>
    <w:rsid w:val="002C51FC"/>
    <w:rsid w:val="002E7E85"/>
    <w:rsid w:val="00383F85"/>
    <w:rsid w:val="003B2E4A"/>
    <w:rsid w:val="003C7564"/>
    <w:rsid w:val="003D4AFF"/>
    <w:rsid w:val="0040776E"/>
    <w:rsid w:val="00466DD2"/>
    <w:rsid w:val="004B3010"/>
    <w:rsid w:val="004B51F1"/>
    <w:rsid w:val="004C268A"/>
    <w:rsid w:val="004D1BE3"/>
    <w:rsid w:val="00556E00"/>
    <w:rsid w:val="00587F7D"/>
    <w:rsid w:val="00684081"/>
    <w:rsid w:val="006E24A9"/>
    <w:rsid w:val="006E33DC"/>
    <w:rsid w:val="00751C18"/>
    <w:rsid w:val="007C0636"/>
    <w:rsid w:val="008304B2"/>
    <w:rsid w:val="0083391A"/>
    <w:rsid w:val="00852D1A"/>
    <w:rsid w:val="00862309"/>
    <w:rsid w:val="008A409F"/>
    <w:rsid w:val="008E6E0F"/>
    <w:rsid w:val="00905771"/>
    <w:rsid w:val="00936AAF"/>
    <w:rsid w:val="00941D71"/>
    <w:rsid w:val="009533DA"/>
    <w:rsid w:val="009A4DA2"/>
    <w:rsid w:val="00A14719"/>
    <w:rsid w:val="00AA58C3"/>
    <w:rsid w:val="00AF0AA7"/>
    <w:rsid w:val="00B03AF1"/>
    <w:rsid w:val="00B225F5"/>
    <w:rsid w:val="00B26C31"/>
    <w:rsid w:val="00B71A97"/>
    <w:rsid w:val="00B72ECA"/>
    <w:rsid w:val="00BD0D73"/>
    <w:rsid w:val="00BE4002"/>
    <w:rsid w:val="00BF4252"/>
    <w:rsid w:val="00BF7504"/>
    <w:rsid w:val="00C13425"/>
    <w:rsid w:val="00C167BF"/>
    <w:rsid w:val="00C20072"/>
    <w:rsid w:val="00CD4397"/>
    <w:rsid w:val="00D07570"/>
    <w:rsid w:val="00D22EF0"/>
    <w:rsid w:val="00D64165"/>
    <w:rsid w:val="00D745D6"/>
    <w:rsid w:val="00D916FB"/>
    <w:rsid w:val="00DA7B27"/>
    <w:rsid w:val="00ED17EB"/>
    <w:rsid w:val="00EF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E1E"/>
  </w:style>
  <w:style w:type="paragraph" w:styleId="Footer">
    <w:name w:val="footer"/>
    <w:basedOn w:val="Normal"/>
    <w:link w:val="FooterChar"/>
    <w:uiPriority w:val="99"/>
    <w:semiHidden/>
    <w:unhideWhenUsed/>
    <w:rsid w:val="000B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E1E"/>
  </w:style>
  <w:style w:type="paragraph" w:styleId="BalloonText">
    <w:name w:val="Balloon Text"/>
    <w:basedOn w:val="Normal"/>
    <w:link w:val="BalloonTextChar"/>
    <w:uiPriority w:val="99"/>
    <w:semiHidden/>
    <w:unhideWhenUsed/>
    <w:rsid w:val="0046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2F011-30D6-48CE-BDC1-D9785375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19</cp:revision>
  <dcterms:created xsi:type="dcterms:W3CDTF">2015-05-04T05:35:00Z</dcterms:created>
  <dcterms:modified xsi:type="dcterms:W3CDTF">2015-05-12T06:39:00Z</dcterms:modified>
</cp:coreProperties>
</file>