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10216"/>
      </w:tblGrid>
      <w:tr w:rsidR="001B4B67" w:rsidRPr="00B7290B">
        <w:trPr>
          <w:trHeight w:val="2880"/>
          <w:jc w:val="center"/>
        </w:trPr>
        <w:tc>
          <w:tcPr>
            <w:tcW w:w="5000" w:type="pct"/>
          </w:tcPr>
          <w:p w:rsidR="001B4B67" w:rsidRDefault="001B4B67" w:rsidP="009B5FC1">
            <w:pPr>
              <w:pStyle w:val="NoSpacing"/>
              <w:jc w:val="center"/>
              <w:rPr>
                <w:rFonts w:ascii="Trebuchet MS" w:hAnsi="Trebuchet MS"/>
                <w:caps/>
              </w:rPr>
            </w:pPr>
          </w:p>
          <w:p w:rsidR="001B4B67" w:rsidRPr="00B7290B" w:rsidRDefault="001B4B67" w:rsidP="009B5FC1">
            <w:pPr>
              <w:pStyle w:val="NoSpacing"/>
              <w:jc w:val="center"/>
              <w:rPr>
                <w:rFonts w:ascii="Trebuchet MS" w:hAnsi="Trebuchet MS"/>
                <w:cap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dwlogo" style="position:absolute;left:0;text-align:left;margin-left:21.85pt;margin-top:22.9pt;width:457.8pt;height:90pt;z-index:251650560;visibility:visible" o:allowoverlap="f">
                  <v:imagedata r:id="rId7" o:title=""/>
                  <w10:wrap type="topAndBottom"/>
                </v:shape>
              </w:pict>
            </w:r>
          </w:p>
        </w:tc>
      </w:tr>
      <w:tr w:rsidR="001B4B67" w:rsidRPr="00B7290B" w:rsidTr="006468E0">
        <w:trPr>
          <w:trHeight w:val="1080"/>
          <w:jc w:val="center"/>
        </w:trPr>
        <w:tc>
          <w:tcPr>
            <w:tcW w:w="5000" w:type="pct"/>
            <w:tcBorders>
              <w:bottom w:val="single" w:sz="4" w:space="0" w:color="4F81BD"/>
            </w:tcBorders>
            <w:vAlign w:val="center"/>
          </w:tcPr>
          <w:p w:rsidR="001B4B67" w:rsidRPr="00B7290B" w:rsidRDefault="001B4B67" w:rsidP="00952D1E">
            <w:pPr>
              <w:pStyle w:val="NoSpacing"/>
              <w:jc w:val="center"/>
              <w:rPr>
                <w:rFonts w:ascii="Trebuchet MS" w:hAnsi="Trebuchet MS"/>
                <w:sz w:val="80"/>
                <w:szCs w:val="80"/>
              </w:rPr>
            </w:pPr>
            <w:r>
              <w:rPr>
                <w:rFonts w:ascii="Trebuchet MS" w:hAnsi="Trebuchet MS" w:cs="Arial"/>
                <w:b/>
                <w:bCs/>
                <w:noProof/>
                <w:sz w:val="36"/>
                <w:szCs w:val="20"/>
                <w:lang w:val="en-GB"/>
              </w:rPr>
              <w:t>Ecommerce</w:t>
            </w:r>
            <w:r w:rsidRPr="00B7290B">
              <w:rPr>
                <w:rFonts w:ascii="Trebuchet MS" w:hAnsi="Trebuchet MS" w:cs="Arial"/>
                <w:b/>
                <w:bCs/>
                <w:noProof/>
                <w:sz w:val="36"/>
                <w:szCs w:val="20"/>
                <w:lang w:val="en-GB"/>
              </w:rPr>
              <w:t xml:space="preserve"> Purchase Flow</w:t>
            </w:r>
          </w:p>
        </w:tc>
      </w:tr>
      <w:tr w:rsidR="001B4B67" w:rsidRPr="00B7290B">
        <w:trPr>
          <w:trHeight w:val="360"/>
          <w:jc w:val="center"/>
        </w:trPr>
        <w:tc>
          <w:tcPr>
            <w:tcW w:w="5000" w:type="pct"/>
            <w:vAlign w:val="center"/>
          </w:tcPr>
          <w:p w:rsidR="001B4B67" w:rsidRPr="00F14DFE" w:rsidRDefault="001B4B67">
            <w:pPr>
              <w:pStyle w:val="NoSpacing"/>
              <w:jc w:val="center"/>
              <w:rPr>
                <w:rFonts w:ascii="Trebuchet MS" w:hAnsi="Trebuchet MS"/>
                <w:sz w:val="20"/>
                <w:szCs w:val="20"/>
              </w:rPr>
            </w:pPr>
          </w:p>
          <w:p w:rsidR="001B4B67" w:rsidRPr="00F14DFE" w:rsidRDefault="001B4B67" w:rsidP="00F14DFE">
            <w:pPr>
              <w:pStyle w:val="NoSpacing"/>
              <w:rPr>
                <w:rFonts w:ascii="Trebuchet MS" w:hAnsi="Trebuchet MS"/>
                <w:sz w:val="20"/>
                <w:szCs w:val="20"/>
              </w:rPr>
            </w:pPr>
            <w:r w:rsidRPr="00F14DFE">
              <w:rPr>
                <w:rFonts w:ascii="Trebuchet MS" w:hAnsi="Trebuchet MS"/>
                <w:sz w:val="20"/>
                <w:szCs w:val="20"/>
              </w:rPr>
              <w:t>November 1</w:t>
            </w:r>
            <w:r>
              <w:rPr>
                <w:rFonts w:ascii="Trebuchet MS" w:hAnsi="Trebuchet MS"/>
                <w:sz w:val="20"/>
                <w:szCs w:val="20"/>
              </w:rPr>
              <w:t>9</w:t>
            </w:r>
            <w:r w:rsidRPr="00F14DFE">
              <w:rPr>
                <w:rFonts w:ascii="Trebuchet MS" w:hAnsi="Trebuchet MS"/>
                <w:sz w:val="20"/>
                <w:szCs w:val="20"/>
              </w:rPr>
              <w:t>, 2012</w:t>
            </w:r>
          </w:p>
        </w:tc>
      </w:tr>
      <w:tr w:rsidR="001B4B67" w:rsidRPr="00B7290B">
        <w:trPr>
          <w:trHeight w:val="360"/>
          <w:jc w:val="center"/>
        </w:trPr>
        <w:tc>
          <w:tcPr>
            <w:tcW w:w="5000" w:type="pct"/>
            <w:vAlign w:val="center"/>
          </w:tcPr>
          <w:p w:rsidR="001B4B67" w:rsidRPr="00F14DFE" w:rsidRDefault="001B4B67" w:rsidP="00FA6E90">
            <w:pPr>
              <w:pStyle w:val="NoSpacing"/>
              <w:rPr>
                <w:rFonts w:ascii="Trebuchet MS" w:hAnsi="Trebuchet MS"/>
                <w:bCs/>
                <w:sz w:val="20"/>
                <w:szCs w:val="20"/>
              </w:rPr>
            </w:pPr>
            <w:r w:rsidRPr="00F14DFE">
              <w:rPr>
                <w:rFonts w:ascii="Trebuchet MS" w:hAnsi="Trebuchet MS"/>
                <w:bCs/>
                <w:sz w:val="20"/>
                <w:szCs w:val="20"/>
              </w:rPr>
              <w:t xml:space="preserve">Created by: </w:t>
            </w:r>
            <w:smartTag w:uri="urn:schemas-microsoft-com:office:smarttags" w:element="PersonName">
              <w:r w:rsidRPr="00F14DFE">
                <w:rPr>
                  <w:rFonts w:ascii="Trebuchet MS" w:hAnsi="Trebuchet MS"/>
                  <w:bCs/>
                  <w:sz w:val="20"/>
                  <w:szCs w:val="20"/>
                </w:rPr>
                <w:t>Laxman Shetty</w:t>
              </w:r>
            </w:smartTag>
          </w:p>
        </w:tc>
      </w:tr>
      <w:tr w:rsidR="001B4B67" w:rsidRPr="00B7290B">
        <w:trPr>
          <w:trHeight w:val="360"/>
          <w:jc w:val="center"/>
        </w:trPr>
        <w:tc>
          <w:tcPr>
            <w:tcW w:w="5000" w:type="pct"/>
            <w:vAlign w:val="center"/>
          </w:tcPr>
          <w:p w:rsidR="001B4B67" w:rsidRPr="00F14DFE" w:rsidRDefault="001B4B67" w:rsidP="00FA6E90">
            <w:pPr>
              <w:pStyle w:val="NoSpacing"/>
              <w:rPr>
                <w:rFonts w:ascii="Trebuchet MS" w:hAnsi="Trebuchet MS"/>
                <w:bCs/>
                <w:sz w:val="20"/>
                <w:szCs w:val="20"/>
              </w:rPr>
            </w:pPr>
            <w:r w:rsidRPr="00F14DFE">
              <w:rPr>
                <w:rFonts w:ascii="Trebuchet MS" w:hAnsi="Trebuchet MS"/>
                <w:bCs/>
                <w:sz w:val="20"/>
                <w:szCs w:val="20"/>
              </w:rPr>
              <w:t xml:space="preserve">Approved by: </w:t>
            </w:r>
          </w:p>
        </w:tc>
      </w:tr>
      <w:tr w:rsidR="001B4B67" w:rsidRPr="00B7290B">
        <w:trPr>
          <w:trHeight w:val="360"/>
          <w:jc w:val="center"/>
        </w:trPr>
        <w:tc>
          <w:tcPr>
            <w:tcW w:w="5000" w:type="pct"/>
            <w:vAlign w:val="center"/>
          </w:tcPr>
          <w:p w:rsidR="001B4B67" w:rsidRPr="00F14DFE" w:rsidRDefault="001B4B67" w:rsidP="00FA6E90">
            <w:pPr>
              <w:pStyle w:val="NoSpacing"/>
              <w:rPr>
                <w:rFonts w:ascii="Trebuchet MS" w:hAnsi="Trebuchet MS"/>
                <w:bCs/>
                <w:sz w:val="20"/>
                <w:szCs w:val="20"/>
              </w:rPr>
            </w:pPr>
            <w:r w:rsidRPr="00F14DFE">
              <w:rPr>
                <w:rFonts w:ascii="Trebuchet MS" w:hAnsi="Trebuchet MS"/>
                <w:bCs/>
                <w:sz w:val="20"/>
                <w:szCs w:val="20"/>
              </w:rPr>
              <w:t>Final Approved by:</w:t>
            </w:r>
            <w:r>
              <w:rPr>
                <w:rFonts w:ascii="Trebuchet MS" w:hAnsi="Trebuchet MS"/>
                <w:bCs/>
                <w:sz w:val="20"/>
                <w:szCs w:val="20"/>
              </w:rPr>
              <w:t xml:space="preserve"> </w:t>
            </w:r>
          </w:p>
        </w:tc>
      </w:tr>
    </w:tbl>
    <w:p w:rsidR="001B4B67" w:rsidRPr="00B7290B" w:rsidRDefault="001B4B67">
      <w:pPr>
        <w:rPr>
          <w:rFonts w:ascii="Trebuchet MS" w:hAnsi="Trebuchet MS"/>
        </w:rPr>
      </w:pPr>
    </w:p>
    <w:p w:rsidR="001B4B67" w:rsidRPr="00B7290B" w:rsidRDefault="001B4B67">
      <w:pPr>
        <w:rPr>
          <w:rFonts w:ascii="Trebuchet MS" w:hAnsi="Trebuchet MS"/>
        </w:rPr>
      </w:pPr>
    </w:p>
    <w:p w:rsidR="001B4B67" w:rsidRPr="00B7290B" w:rsidRDefault="001B4B67">
      <w:pPr>
        <w:rPr>
          <w:rFonts w:ascii="Trebuchet MS" w:hAnsi="Trebuchet MS"/>
        </w:rPr>
      </w:pPr>
    </w:p>
    <w:p w:rsidR="001B4B67" w:rsidRPr="00B7290B" w:rsidRDefault="001B4B67" w:rsidP="00F716C0">
      <w:pPr>
        <w:rPr>
          <w:rFonts w:ascii="Trebuchet MS" w:hAnsi="Trebuchet MS"/>
          <w:sz w:val="20"/>
          <w:szCs w:val="20"/>
        </w:rPr>
      </w:pPr>
      <w:r w:rsidRPr="00B7290B">
        <w:rPr>
          <w:rFonts w:ascii="Trebuchet MS" w:hAnsi="Trebuchet MS"/>
        </w:rPr>
        <w:br w:type="page"/>
      </w:r>
    </w:p>
    <w:p w:rsidR="001B4B67" w:rsidRPr="001A1A0B" w:rsidRDefault="001B4B67" w:rsidP="00862354">
      <w:pPr>
        <w:pStyle w:val="Heading3"/>
        <w:numPr>
          <w:ilvl w:val="0"/>
          <w:numId w:val="0"/>
        </w:numPr>
        <w:jc w:val="center"/>
      </w:pPr>
      <w:r w:rsidRPr="001A1A0B">
        <w:t xml:space="preserve">Purchase flow for purchasing products through </w:t>
      </w:r>
      <w:r>
        <w:t xml:space="preserve">Customer </w:t>
      </w:r>
      <w:r w:rsidRPr="001A1A0B">
        <w:t>Website:</w:t>
      </w:r>
    </w:p>
    <w:p w:rsidR="001B4B67" w:rsidRDefault="001B4B67" w:rsidP="00862354">
      <w:pPr>
        <w:jc w:val="center"/>
      </w:pPr>
      <w:r>
        <w:pict>
          <v:shape id="_x0000_i1027" type="#_x0000_t75" style="width:413.25pt;height:168.75pt;visibility:visible">
            <v:imagedata r:id="rId8" o:title=""/>
          </v:shape>
        </w:pict>
      </w:r>
    </w:p>
    <w:p w:rsidR="001B4B67" w:rsidRPr="00B7290B" w:rsidRDefault="001B4B67">
      <w:pPr>
        <w:rPr>
          <w:rFonts w:ascii="Trebuchet MS" w:hAnsi="Trebuchet MS"/>
        </w:rPr>
      </w:pPr>
    </w:p>
    <w:p w:rsidR="001B4B67" w:rsidRPr="00B505F6" w:rsidRDefault="001B4B67" w:rsidP="00AA3E9A">
      <w:pPr>
        <w:rPr>
          <w:rFonts w:ascii="Trebuchet MS" w:hAnsi="Trebuchet MS"/>
          <w:sz w:val="20"/>
          <w:szCs w:val="20"/>
        </w:rPr>
      </w:pPr>
      <w:r w:rsidRPr="00B505F6">
        <w:rPr>
          <w:rFonts w:ascii="Trebuchet MS" w:hAnsi="Trebuchet MS"/>
          <w:b/>
          <w:sz w:val="20"/>
          <w:szCs w:val="20"/>
        </w:rPr>
        <w:t xml:space="preserve">New Template for homepage developed through Demand-ware - </w:t>
      </w:r>
      <w:hyperlink r:id="rId9" w:history="1">
        <w:r w:rsidRPr="00AC27F3">
          <w:rPr>
            <w:rStyle w:val="Hyperlink"/>
            <w:rFonts w:ascii="Trebuchet MS" w:hAnsi="Trebuchet MS"/>
            <w:sz w:val="20"/>
            <w:szCs w:val="20"/>
          </w:rPr>
          <w:t>http://www.motorola.com/us/consumers/home</w:t>
        </w:r>
      </w:hyperlink>
    </w:p>
    <w:p w:rsidR="001B4B67" w:rsidRPr="00B505F6" w:rsidRDefault="001B4B67" w:rsidP="00AA3E9A">
      <w:pPr>
        <w:rPr>
          <w:rFonts w:ascii="Trebuchet MS" w:hAnsi="Trebuchet MS"/>
          <w:sz w:val="20"/>
          <w:szCs w:val="20"/>
        </w:rPr>
      </w:pPr>
      <w:hyperlink r:id="rId10" w:history="1">
        <w:r w:rsidRPr="009D48B1">
          <w:rPr>
            <w:rFonts w:ascii="Trebuchet MS" w:hAnsi="Trebuchet MS"/>
            <w:b/>
            <w:sz w:val="20"/>
            <w:szCs w:val="20"/>
          </w:rPr>
          <w:pict>
            <v:shape id="_x0000_i1028" type="#_x0000_t75" style="width:314.25pt;height:155.25pt">
              <v:imagedata r:id="rId11" o:title="" croptop="4450f" cropbottom="13385f" cropright="1020f"/>
            </v:shape>
          </w:pict>
        </w:r>
      </w:hyperlink>
      <w:r w:rsidRPr="009D48B1">
        <w:rPr>
          <w:rFonts w:ascii="Trebuchet MS" w:hAnsi="Trebuchet MS"/>
          <w:sz w:val="20"/>
          <w:szCs w:val="20"/>
        </w:rPr>
        <w:pict>
          <v:shape id="_x0000_i1029" type="#_x0000_t75" style="width:294pt;height:176.25pt">
            <v:imagedata r:id="rId12" o:title="" croptop="8531f" cropbottom="10053f" cropright="3694f"/>
          </v:shape>
        </w:pict>
      </w:r>
    </w:p>
    <w:p w:rsidR="001B4B67" w:rsidRPr="00F56BE1" w:rsidRDefault="001B4B67" w:rsidP="006E62A2">
      <w:pPr>
        <w:spacing w:after="0"/>
        <w:jc w:val="center"/>
        <w:rPr>
          <w:rFonts w:ascii="Cambria" w:hAnsi="Cambria"/>
          <w:b/>
          <w:bCs/>
          <w:color w:val="4F81BD"/>
          <w:sz w:val="28"/>
          <w:szCs w:val="28"/>
        </w:rPr>
      </w:pPr>
      <w:r w:rsidRPr="00F56BE1">
        <w:rPr>
          <w:rFonts w:ascii="Cambria" w:hAnsi="Cambria"/>
          <w:b/>
          <w:bCs/>
          <w:color w:val="4F81BD"/>
          <w:sz w:val="28"/>
          <w:szCs w:val="28"/>
        </w:rPr>
        <w:t>Introduction to Demand ware</w:t>
      </w:r>
    </w:p>
    <w:p w:rsidR="001B4B67" w:rsidRDefault="001B4B67" w:rsidP="006E62A2">
      <w:pPr>
        <w:spacing w:after="0"/>
        <w:rPr>
          <w:rFonts w:ascii="Trebuchet MS" w:hAnsi="Trebuchet MS" w:cs="Lucida Sans Unicode"/>
          <w:color w:val="000000"/>
          <w:sz w:val="20"/>
          <w:szCs w:val="20"/>
        </w:rPr>
      </w:pPr>
      <w:r w:rsidRPr="00777D9A">
        <w:rPr>
          <w:rFonts w:ascii="Cambria" w:hAnsi="Cambria"/>
          <w:b/>
          <w:bCs/>
          <w:color w:val="4F81BD"/>
        </w:rPr>
        <w:t>Introduction</w:t>
      </w:r>
      <w:r>
        <w:rPr>
          <w:rFonts w:ascii="Cambria" w:hAnsi="Cambria"/>
          <w:b/>
          <w:bCs/>
          <w:color w:val="4F81BD"/>
        </w:rPr>
        <w:t xml:space="preserve">: </w:t>
      </w:r>
      <w:r>
        <w:rPr>
          <w:rFonts w:ascii="Cambria" w:hAnsi="Cambria"/>
          <w:b/>
          <w:bCs/>
          <w:color w:val="4F81BD"/>
        </w:rPr>
        <w:br/>
      </w:r>
      <w:r w:rsidRPr="00620A1B">
        <w:rPr>
          <w:rFonts w:ascii="Trebuchet MS" w:hAnsi="Trebuchet MS" w:cs="Lucida Sans Unicode"/>
          <w:color w:val="000000"/>
          <w:sz w:val="20"/>
          <w:szCs w:val="20"/>
        </w:rPr>
        <w:t>Welcome to Demandware. This is an introduction to an integrated system that has many parts. Let’s start by looking at some of the most important aspects</w:t>
      </w:r>
      <w:r>
        <w:rPr>
          <w:rFonts w:ascii="Trebuchet MS" w:hAnsi="Trebuchet MS" w:cs="Lucida Sans Unicode"/>
          <w:color w:val="000000"/>
          <w:sz w:val="20"/>
          <w:szCs w:val="20"/>
        </w:rPr>
        <w:t>.</w:t>
      </w:r>
    </w:p>
    <w:p w:rsidR="001B4B67" w:rsidRDefault="001B4B67" w:rsidP="001A1A0B">
      <w:pPr>
        <w:spacing w:after="0"/>
        <w:rPr>
          <w:rFonts w:ascii="Trebuchet MS" w:hAnsi="Trebuchet MS" w:cs="Lucida Sans Unicode"/>
          <w:color w:val="000000"/>
          <w:sz w:val="20"/>
          <w:szCs w:val="20"/>
        </w:rPr>
      </w:pPr>
    </w:p>
    <w:p w:rsidR="001B4B67" w:rsidRPr="005C1206" w:rsidRDefault="001B4B67" w:rsidP="005C1206">
      <w:pPr>
        <w:spacing w:after="0"/>
        <w:rPr>
          <w:rFonts w:ascii="Times New Roman" w:hAnsi="Times New Roman"/>
          <w:sz w:val="24"/>
          <w:szCs w:val="24"/>
        </w:rPr>
      </w:pPr>
      <w:r w:rsidRPr="00777D9A">
        <w:rPr>
          <w:rFonts w:ascii="Cambria" w:hAnsi="Cambria"/>
          <w:b/>
          <w:bCs/>
          <w:color w:val="4F81BD"/>
        </w:rPr>
        <w:t>About Demandware</w:t>
      </w:r>
      <w:r>
        <w:rPr>
          <w:rFonts w:ascii="Cambria" w:hAnsi="Cambria"/>
          <w:b/>
          <w:bCs/>
          <w:color w:val="4F81BD"/>
        </w:rPr>
        <w:t xml:space="preserve">: </w:t>
      </w:r>
      <w:r>
        <w:rPr>
          <w:rFonts w:ascii="Trebuchet MS" w:hAnsi="Trebuchet MS" w:cs="Lucida Sans Unicode"/>
          <w:b/>
          <w:color w:val="000000"/>
          <w:sz w:val="20"/>
          <w:szCs w:val="20"/>
        </w:rPr>
        <w:br/>
      </w:r>
      <w:r w:rsidRPr="00F56BE1">
        <w:rPr>
          <w:rFonts w:ascii="Trebuchet MS" w:hAnsi="Trebuchet MS" w:cs="Lucida Sans Unicode"/>
          <w:b/>
          <w:color w:val="000000"/>
          <w:sz w:val="20"/>
          <w:szCs w:val="20"/>
        </w:rPr>
        <w:t>Demandware (NYSE: DWRE)</w:t>
      </w:r>
      <w:r w:rsidRPr="005C1206">
        <w:rPr>
          <w:rFonts w:ascii="Trebuchet MS" w:hAnsi="Trebuchet MS" w:cs="Lucida Sans Unicode"/>
          <w:color w:val="000000"/>
          <w:sz w:val="20"/>
          <w:szCs w:val="20"/>
        </w:rPr>
        <w:t xml:space="preserve"> is a leading provider of </w:t>
      </w:r>
      <w:r w:rsidRPr="005C1206">
        <w:rPr>
          <w:rFonts w:ascii="Trebuchet MS" w:hAnsi="Trebuchet MS" w:cs="Lucida Sans Unicode"/>
          <w:b/>
          <w:color w:val="000000"/>
          <w:sz w:val="20"/>
          <w:szCs w:val="20"/>
        </w:rPr>
        <w:t>software-as-a-service (SaaS)</w:t>
      </w:r>
      <w:r w:rsidRPr="005C1206">
        <w:rPr>
          <w:rFonts w:ascii="Trebuchet MS" w:hAnsi="Trebuchet MS" w:cs="Lucida Sans Unicode"/>
          <w:color w:val="000000"/>
          <w:sz w:val="20"/>
          <w:szCs w:val="20"/>
        </w:rPr>
        <w:t xml:space="preserve"> </w:t>
      </w:r>
      <w:r>
        <w:rPr>
          <w:rFonts w:ascii="Trebuchet MS" w:hAnsi="Trebuchet MS" w:cs="Lucida Sans Unicode"/>
          <w:color w:val="000000"/>
          <w:sz w:val="20"/>
          <w:szCs w:val="20"/>
        </w:rPr>
        <w:t>Ecommerce</w:t>
      </w:r>
      <w:r w:rsidRPr="005C1206">
        <w:rPr>
          <w:rFonts w:ascii="Trebuchet MS" w:hAnsi="Trebuchet MS" w:cs="Lucida Sans Unicode"/>
          <w:color w:val="000000"/>
          <w:sz w:val="20"/>
          <w:szCs w:val="20"/>
        </w:rPr>
        <w:t xml:space="preserve"> solutions that enable companies to deliver customized shopping experiences to consumers in the digital world. Customers use our highly scalable and integrated Demandware </w:t>
      </w:r>
      <w:r>
        <w:rPr>
          <w:rFonts w:ascii="Trebuchet MS" w:hAnsi="Trebuchet MS" w:cs="Lucida Sans Unicode"/>
          <w:color w:val="000000"/>
          <w:sz w:val="20"/>
          <w:szCs w:val="20"/>
        </w:rPr>
        <w:t>Ecommerce</w:t>
      </w:r>
      <w:r w:rsidRPr="005C1206">
        <w:rPr>
          <w:rFonts w:ascii="Trebuchet MS" w:hAnsi="Trebuchet MS" w:cs="Lucida Sans Unicode"/>
          <w:color w:val="000000"/>
          <w:sz w:val="20"/>
          <w:szCs w:val="20"/>
        </w:rPr>
        <w:t xml:space="preserve"> platform to more easily launch and manage multiple </w:t>
      </w:r>
      <w:r>
        <w:rPr>
          <w:rFonts w:ascii="Trebuchet MS" w:hAnsi="Trebuchet MS" w:cs="Lucida Sans Unicode"/>
          <w:color w:val="000000"/>
          <w:sz w:val="20"/>
          <w:szCs w:val="20"/>
        </w:rPr>
        <w:t>Ecommerce</w:t>
      </w:r>
      <w:r w:rsidRPr="005C1206">
        <w:rPr>
          <w:rFonts w:ascii="Trebuchet MS" w:hAnsi="Trebuchet MS" w:cs="Lucida Sans Unicode"/>
          <w:color w:val="000000"/>
          <w:sz w:val="20"/>
          <w:szCs w:val="20"/>
        </w:rPr>
        <w:t xml:space="preserve"> sites, initiate marketing campaigns more quickly, and improve </w:t>
      </w:r>
      <w:r>
        <w:rPr>
          <w:rFonts w:ascii="Trebuchet MS" w:hAnsi="Trebuchet MS" w:cs="Lucida Sans Unicode"/>
          <w:color w:val="000000"/>
          <w:sz w:val="20"/>
          <w:szCs w:val="20"/>
        </w:rPr>
        <w:t>Ecommerce</w:t>
      </w:r>
      <w:r w:rsidRPr="005C1206">
        <w:rPr>
          <w:rFonts w:ascii="Trebuchet MS" w:hAnsi="Trebuchet MS" w:cs="Lucida Sans Unicode"/>
          <w:color w:val="000000"/>
          <w:sz w:val="20"/>
          <w:szCs w:val="20"/>
        </w:rPr>
        <w:t xml:space="preserve"> traffic. Demandware clients include industry leaders such as </w:t>
      </w:r>
      <w:r w:rsidRPr="009805EF">
        <w:rPr>
          <w:rFonts w:ascii="Trebuchet MS" w:hAnsi="Trebuchet MS" w:cs="Lucida Sans Unicode"/>
          <w:b/>
          <w:color w:val="000000"/>
          <w:sz w:val="20"/>
          <w:szCs w:val="20"/>
        </w:rPr>
        <w:t>Bare Escentuals, Barneys New York, Callaway Golf, Columbia Sportswear, Crocs, Hanover Direct, Jewelry Television, Jones Apparel Group, L’Oreal, Lands’ End, Lifetime Brands, Michaels Stores, Panasonic, Reitmans, Theory and Tory Burch</w:t>
      </w:r>
      <w:r w:rsidRPr="005C1206">
        <w:rPr>
          <w:rFonts w:ascii="Trebuchet MS" w:hAnsi="Trebuchet MS" w:cs="Lucida Sans Unicode"/>
          <w:color w:val="000000"/>
          <w:sz w:val="20"/>
          <w:szCs w:val="20"/>
        </w:rPr>
        <w:t>.</w:t>
      </w:r>
    </w:p>
    <w:p w:rsidR="001B4B67" w:rsidRDefault="001B4B67" w:rsidP="001A1A0B">
      <w:pPr>
        <w:spacing w:after="0"/>
        <w:rPr>
          <w:rFonts w:ascii="Trebuchet MS" w:hAnsi="Trebuchet MS" w:cs="Lucida Sans Unicode"/>
          <w:color w:val="000000"/>
          <w:sz w:val="20"/>
          <w:szCs w:val="20"/>
        </w:rPr>
      </w:pPr>
    </w:p>
    <w:p w:rsidR="001B4B67" w:rsidRPr="00620A1B" w:rsidRDefault="001B4B67" w:rsidP="00B843BF">
      <w:pPr>
        <w:spacing w:after="240"/>
        <w:rPr>
          <w:rFonts w:ascii="Trebuchet MS" w:hAnsi="Trebuchet MS" w:cs="Lucida Sans Unicode"/>
          <w:color w:val="000000"/>
          <w:sz w:val="20"/>
          <w:szCs w:val="20"/>
        </w:rPr>
      </w:pPr>
      <w:r w:rsidRPr="00777D9A">
        <w:rPr>
          <w:rFonts w:ascii="Cambria" w:hAnsi="Cambria"/>
          <w:b/>
          <w:bCs/>
          <w:color w:val="4F81BD"/>
        </w:rPr>
        <w:t>Hardware</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 xml:space="preserve">Demandware has both hardware and software components. The hardware is owned and provided by Demandware through a worldwide network of datacenters that provide PCI compliance, </w:t>
      </w:r>
      <w:r w:rsidRPr="00110921">
        <w:rPr>
          <w:rFonts w:ascii="Trebuchet MS" w:hAnsi="Trebuchet MS" w:cs="Lucida Sans Unicode"/>
          <w:b/>
          <w:color w:val="000000"/>
          <w:sz w:val="20"/>
          <w:szCs w:val="20"/>
        </w:rPr>
        <w:t>site availability of 99.98%</w:t>
      </w:r>
      <w:r w:rsidRPr="00620A1B">
        <w:rPr>
          <w:rFonts w:ascii="Trebuchet MS" w:hAnsi="Trebuchet MS" w:cs="Lucida Sans Unicode"/>
          <w:color w:val="000000"/>
          <w:sz w:val="20"/>
          <w:szCs w:val="20"/>
        </w:rPr>
        <w:t>, and scalability to handle seasonal peaks in traffic.</w:t>
      </w:r>
    </w:p>
    <w:p w:rsidR="001B4B67" w:rsidRDefault="001B4B67" w:rsidP="00721858">
      <w:pPr>
        <w:spacing w:after="240"/>
        <w:rPr>
          <w:rFonts w:ascii="Trebuchet MS" w:hAnsi="Trebuchet MS" w:cs="Lucida Sans Unicode"/>
          <w:color w:val="000000"/>
          <w:sz w:val="20"/>
          <w:szCs w:val="20"/>
        </w:rPr>
      </w:pPr>
      <w:r w:rsidRPr="00777D9A">
        <w:rPr>
          <w:rFonts w:ascii="Cambria" w:hAnsi="Cambria"/>
          <w:b/>
          <w:bCs/>
          <w:color w:val="4F81BD"/>
        </w:rPr>
        <w:t>SaaS</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The software is owned by Demandware and provided to customers and partners as a service. This practice of “</w:t>
      </w:r>
      <w:r w:rsidRPr="005A6240">
        <w:rPr>
          <w:rFonts w:ascii="Trebuchet MS" w:hAnsi="Trebuchet MS" w:cs="Lucida Sans Unicode"/>
          <w:b/>
          <w:color w:val="000000"/>
          <w:sz w:val="20"/>
          <w:szCs w:val="20"/>
        </w:rPr>
        <w:t>Software as a Service</w:t>
      </w:r>
      <w:r w:rsidRPr="00620A1B">
        <w:rPr>
          <w:rFonts w:ascii="Trebuchet MS" w:hAnsi="Trebuchet MS" w:cs="Lucida Sans Unicode"/>
          <w:color w:val="000000"/>
          <w:sz w:val="20"/>
          <w:szCs w:val="20"/>
        </w:rPr>
        <w:t xml:space="preserve">” (or SaaS) means that our customers don't buy a software product that becomes outdated in six months. Instead, our customers and partners receive internet access to a growing system that provides additional capabilities to help them to sell more products easily.  At any time, they can use a web browser to make secure changes to their hosted </w:t>
      </w:r>
      <w:r>
        <w:rPr>
          <w:rFonts w:ascii="Trebuchet MS" w:hAnsi="Trebuchet MS" w:cs="Lucida Sans Unicode"/>
          <w:color w:val="000000"/>
          <w:sz w:val="20"/>
          <w:szCs w:val="20"/>
        </w:rPr>
        <w:t>Ecommerce</w:t>
      </w:r>
      <w:r w:rsidRPr="00620A1B">
        <w:rPr>
          <w:rFonts w:ascii="Trebuchet MS" w:hAnsi="Trebuchet MS" w:cs="Lucida Sans Unicode"/>
          <w:color w:val="000000"/>
          <w:sz w:val="20"/>
          <w:szCs w:val="20"/>
        </w:rPr>
        <w:t xml:space="preserve"> platform.</w:t>
      </w:r>
      <w:r w:rsidRPr="00620A1B">
        <w:rPr>
          <w:rFonts w:ascii="Trebuchet MS" w:hAnsi="Trebuchet MS" w:cs="Lucida Sans Unicode"/>
          <w:color w:val="000000"/>
          <w:sz w:val="20"/>
          <w:szCs w:val="20"/>
        </w:rPr>
        <w:br/>
      </w:r>
      <w:r>
        <w:rPr>
          <w:rFonts w:ascii="Trebuchet MS" w:hAnsi="Trebuchet MS" w:cs="Lucida Sans Unicode"/>
          <w:color w:val="000000"/>
          <w:sz w:val="20"/>
          <w:szCs w:val="20"/>
        </w:rPr>
        <w:br/>
      </w:r>
      <w:r w:rsidRPr="00777D9A">
        <w:rPr>
          <w:rFonts w:ascii="Cambria" w:hAnsi="Cambria"/>
          <w:b/>
          <w:bCs/>
          <w:color w:val="4F81BD"/>
        </w:rPr>
        <w:t>Sites</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 xml:space="preserve">Why can’t I just set up a web site to sell my products? Say that you attend a baseball game. Would you say that the numbers you see on the score board are the same as the game? No way. The baseball game has many components including two teams, rules, actions, salaries, suppliers, location, media, advertising channels and more. Similarly, a </w:t>
      </w:r>
      <w:r w:rsidRPr="005B76B0">
        <w:rPr>
          <w:rFonts w:ascii="Trebuchet MS" w:hAnsi="Trebuchet MS" w:cs="Lucida Sans Unicode"/>
          <w:b/>
          <w:color w:val="000000"/>
          <w:sz w:val="20"/>
          <w:szCs w:val="20"/>
        </w:rPr>
        <w:t>Demandware site is much more than a web site. If you only had a handful of products, a simple site would suffice</w:t>
      </w:r>
      <w:r w:rsidRPr="00620A1B">
        <w:rPr>
          <w:rFonts w:ascii="Trebuchet MS" w:hAnsi="Trebuchet MS" w:cs="Lucida Sans Unicode"/>
          <w:color w:val="000000"/>
          <w:sz w:val="20"/>
          <w:szCs w:val="20"/>
        </w:rPr>
        <w:t>. </w:t>
      </w:r>
      <w:r w:rsidRPr="007D2774">
        <w:rPr>
          <w:rFonts w:ascii="Trebuchet MS" w:hAnsi="Trebuchet MS" w:cs="Lucida Sans Unicode"/>
          <w:b/>
          <w:color w:val="000000"/>
          <w:sz w:val="20"/>
          <w:szCs w:val="20"/>
        </w:rPr>
        <w:t>Our customers need much more. Demandware provides integrated access to products, including inventory, pricing, recommendations, merchandizing, creative content (images, swatches, assets), administrations, campaigns/promotions (coupons, source codes, customer groups), security, QA and analytics.</w:t>
      </w:r>
      <w:r w:rsidRPr="00620A1B">
        <w:rPr>
          <w:rFonts w:ascii="Trebuchet MS" w:hAnsi="Trebuchet MS" w:cs="Lucida Sans Unicode"/>
          <w:color w:val="000000"/>
          <w:sz w:val="20"/>
          <w:szCs w:val="20"/>
        </w:rPr>
        <w:br/>
      </w:r>
      <w:r>
        <w:rPr>
          <w:rFonts w:ascii="Trebuchet MS" w:hAnsi="Trebuchet MS" w:cs="Lucida Sans Unicode"/>
          <w:color w:val="000000"/>
          <w:sz w:val="20"/>
          <w:szCs w:val="20"/>
        </w:rPr>
        <w:br/>
      </w:r>
      <w:r w:rsidRPr="00940480">
        <w:rPr>
          <w:rFonts w:ascii="Cambria" w:hAnsi="Cambria"/>
          <w:b/>
          <w:bCs/>
          <w:color w:val="4F81BD"/>
        </w:rPr>
        <w:t>Instances</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Demandware provides a POD or "</w:t>
      </w:r>
      <w:r w:rsidRPr="00D2265B">
        <w:rPr>
          <w:rFonts w:ascii="Trebuchet MS" w:hAnsi="Trebuchet MS" w:cs="Lucida Sans Unicode"/>
          <w:b/>
          <w:color w:val="000000"/>
          <w:sz w:val="20"/>
          <w:szCs w:val="20"/>
        </w:rPr>
        <w:t>point of delivery</w:t>
      </w:r>
      <w:r w:rsidRPr="00620A1B">
        <w:rPr>
          <w:rFonts w:ascii="Trebuchet MS" w:hAnsi="Trebuchet MS" w:cs="Lucida Sans Unicode"/>
          <w:color w:val="000000"/>
          <w:sz w:val="20"/>
          <w:szCs w:val="20"/>
        </w:rPr>
        <w:t xml:space="preserve">", containing multiple instances of a site. In this manner, </w:t>
      </w:r>
      <w:r w:rsidRPr="00110921">
        <w:rPr>
          <w:rFonts w:ascii="Trebuchet MS" w:hAnsi="Trebuchet MS" w:cs="Lucida Sans Unicode"/>
          <w:b/>
          <w:color w:val="000000"/>
          <w:sz w:val="20"/>
          <w:szCs w:val="20"/>
        </w:rPr>
        <w:t>visitors can see products and purchase them in production while enhancements are being developed, tested and staged for the future</w:t>
      </w:r>
      <w:r w:rsidRPr="00620A1B">
        <w:rPr>
          <w:rFonts w:ascii="Trebuchet MS" w:hAnsi="Trebuchet MS" w:cs="Lucida Sans Unicode"/>
          <w:color w:val="000000"/>
          <w:sz w:val="20"/>
          <w:szCs w:val="20"/>
        </w:rPr>
        <w:t>. A developer can work in a sandbox creating code while a merchant can work in staging to create and schedule a promotion.  A Quality Assurance person can test (in a separate development instance) what will be released to production. They are all working separately, but they're working together toward improving their site.</w:t>
      </w:r>
      <w:r>
        <w:rPr>
          <w:rFonts w:ascii="Trebuchet MS" w:hAnsi="Trebuchet MS" w:cs="Lucida Sans Unicode"/>
          <w:color w:val="000000"/>
          <w:sz w:val="20"/>
          <w:szCs w:val="20"/>
        </w:rPr>
        <w:br/>
      </w:r>
    </w:p>
    <w:p w:rsidR="001B4B67" w:rsidRDefault="001B4B67" w:rsidP="00721858">
      <w:pPr>
        <w:spacing w:after="240"/>
        <w:rPr>
          <w:rFonts w:ascii="Trebuchet MS" w:hAnsi="Trebuchet MS" w:cs="Lucida Sans Unicode"/>
          <w:color w:val="000000"/>
          <w:sz w:val="20"/>
          <w:szCs w:val="20"/>
        </w:rPr>
      </w:pPr>
    </w:p>
    <w:p w:rsidR="001B4B67" w:rsidRPr="00620A1B" w:rsidRDefault="001B4B67" w:rsidP="00721858">
      <w:pPr>
        <w:spacing w:after="240"/>
      </w:pPr>
      <w:r w:rsidRPr="00940480">
        <w:rPr>
          <w:rFonts w:ascii="Cambria" w:hAnsi="Cambria"/>
          <w:b/>
          <w:bCs/>
          <w:color w:val="4F81BD"/>
        </w:rPr>
        <w:t>Mobile</w:t>
      </w:r>
      <w:r>
        <w:rPr>
          <w:rFonts w:ascii="Cambria" w:hAnsi="Cambria"/>
          <w:b/>
          <w:bCs/>
          <w:color w:val="4F81BD"/>
        </w:rPr>
        <w:t xml:space="preserve">: </w:t>
      </w:r>
      <w:r>
        <w:rPr>
          <w:b/>
        </w:rPr>
        <w:br/>
      </w:r>
      <w:r w:rsidRPr="00620A1B">
        <w:t xml:space="preserve">Our mobile commerce application includes a customizable mobile storefront with everything you need to create a compelling shopping experience on mobile devices, such as the </w:t>
      </w:r>
      <w:r w:rsidRPr="00110921">
        <w:rPr>
          <w:b/>
        </w:rPr>
        <w:t>iphone, ipad or android</w:t>
      </w:r>
      <w:r w:rsidRPr="00620A1B">
        <w:t>.</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Security</w:t>
      </w:r>
      <w:r>
        <w:rPr>
          <w:rFonts w:ascii="Cambria" w:hAnsi="Cambria"/>
          <w:b/>
          <w:bCs/>
          <w:color w:val="4F81BD"/>
        </w:rPr>
        <w:t xml:space="preserve">: </w:t>
      </w:r>
      <w:r>
        <w:rPr>
          <w:rFonts w:ascii="Trebuchet MS" w:hAnsi="Trebuchet MS" w:cs="Lucida Sans Unicode"/>
          <w:b/>
          <w:color w:val="000000"/>
          <w:sz w:val="20"/>
          <w:szCs w:val="20"/>
        </w:rPr>
        <w:br/>
      </w:r>
      <w:r w:rsidRPr="00110921">
        <w:rPr>
          <w:rFonts w:ascii="Trebuchet MS" w:hAnsi="Trebuchet MS" w:cs="Lucida Sans Unicode"/>
          <w:b/>
          <w:color w:val="000000"/>
          <w:sz w:val="20"/>
          <w:szCs w:val="20"/>
        </w:rPr>
        <w:t>People and their roles can be added and changed as needed</w:t>
      </w:r>
      <w:r w:rsidRPr="00620A1B">
        <w:rPr>
          <w:rFonts w:ascii="Trebuchet MS" w:hAnsi="Trebuchet MS" w:cs="Lucida Sans Unicode"/>
          <w:color w:val="000000"/>
          <w:sz w:val="20"/>
          <w:szCs w:val="20"/>
        </w:rPr>
        <w:t>. Roles are created by an administrator to allow access to the many modules used by marketers and merchants. Without explicit access, menus and their modules are not displayed when the user logs in.</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Multi Site</w:t>
      </w:r>
      <w:r>
        <w:rPr>
          <w:rFonts w:ascii="Cambria" w:hAnsi="Cambria"/>
          <w:b/>
          <w:bCs/>
          <w:color w:val="4F81BD"/>
        </w:rPr>
        <w:t xml:space="preserve">: </w:t>
      </w:r>
      <w:r>
        <w:rPr>
          <w:rFonts w:ascii="Trebuchet MS" w:hAnsi="Trebuchet MS" w:cs="Lucida Sans Unicode"/>
          <w:b/>
          <w:color w:val="000000"/>
          <w:sz w:val="20"/>
          <w:szCs w:val="20"/>
        </w:rPr>
        <w:br/>
      </w:r>
      <w:r w:rsidRPr="00110921">
        <w:rPr>
          <w:rFonts w:ascii="Trebuchet MS" w:hAnsi="Trebuchet MS" w:cs="Lucida Sans Unicode"/>
          <w:b/>
          <w:color w:val="000000"/>
          <w:sz w:val="20"/>
          <w:szCs w:val="20"/>
        </w:rPr>
        <w:t>Multiple sites can be managed from one central platform</w:t>
      </w:r>
      <w:r w:rsidRPr="00620A1B">
        <w:rPr>
          <w:rFonts w:ascii="Trebuchet MS" w:hAnsi="Trebuchet MS" w:cs="Lucida Sans Unicode"/>
          <w:color w:val="000000"/>
          <w:sz w:val="20"/>
          <w:szCs w:val="20"/>
        </w:rPr>
        <w:t xml:space="preserve">. This is an </w:t>
      </w:r>
      <w:r w:rsidRPr="00110921">
        <w:rPr>
          <w:rFonts w:ascii="Trebuchet MS" w:hAnsi="Trebuchet MS" w:cs="Lucida Sans Unicode"/>
          <w:b/>
          <w:color w:val="000000"/>
          <w:sz w:val="20"/>
          <w:szCs w:val="20"/>
        </w:rPr>
        <w:t>important point</w:t>
      </w:r>
      <w:r w:rsidRPr="00620A1B">
        <w:rPr>
          <w:rFonts w:ascii="Trebuchet MS" w:hAnsi="Trebuchet MS" w:cs="Lucida Sans Unicode"/>
          <w:color w:val="000000"/>
          <w:sz w:val="20"/>
          <w:szCs w:val="20"/>
        </w:rPr>
        <w:t xml:space="preserve"> because large companies have organizations and sales that span the globe. They want their </w:t>
      </w:r>
      <w:r>
        <w:rPr>
          <w:rFonts w:ascii="Trebuchet MS" w:hAnsi="Trebuchet MS" w:cs="Lucida Sans Unicode"/>
          <w:color w:val="000000"/>
          <w:sz w:val="20"/>
          <w:szCs w:val="20"/>
        </w:rPr>
        <w:t>Ecommerce</w:t>
      </w:r>
      <w:r w:rsidRPr="00620A1B">
        <w:rPr>
          <w:rFonts w:ascii="Trebuchet MS" w:hAnsi="Trebuchet MS" w:cs="Lucida Sans Unicode"/>
          <w:color w:val="000000"/>
          <w:sz w:val="20"/>
          <w:szCs w:val="20"/>
        </w:rPr>
        <w:t xml:space="preserve"> sites to do the same.  Think of this as a way to replicate the success of a site in a single country while avoiding the problem of doubling/tripling/quadrupling the effort as they deliver support to more countries.</w:t>
      </w:r>
      <w:r w:rsidRPr="00620A1B">
        <w:rPr>
          <w:rFonts w:ascii="Trebuchet MS" w:hAnsi="Trebuchet MS" w:cs="Lucida Sans Unicode"/>
          <w:color w:val="000000"/>
          <w:sz w:val="20"/>
          <w:szCs w:val="20"/>
        </w:rPr>
        <w:br/>
      </w:r>
      <w:r>
        <w:rPr>
          <w:rFonts w:ascii="Trebuchet MS" w:hAnsi="Trebuchet MS" w:cs="Lucida Sans Unicode"/>
          <w:color w:val="000000"/>
          <w:sz w:val="20"/>
          <w:szCs w:val="20"/>
        </w:rPr>
        <w:br/>
      </w:r>
      <w:r w:rsidRPr="00940480">
        <w:rPr>
          <w:rFonts w:ascii="Cambria" w:hAnsi="Cambria"/>
          <w:b/>
          <w:bCs/>
          <w:color w:val="4F81BD"/>
        </w:rPr>
        <w:t>Retail Practice</w:t>
      </w:r>
      <w:r>
        <w:rPr>
          <w:rFonts w:ascii="Cambria" w:hAnsi="Cambria"/>
          <w:b/>
          <w:bCs/>
          <w:color w:val="4F81BD"/>
        </w:rPr>
        <w:t xml:space="preserve">: </w:t>
      </w:r>
      <w:r w:rsidRPr="00620A1B">
        <w:rPr>
          <w:rFonts w:ascii="Trebuchet MS" w:hAnsi="Trebuchet MS" w:cs="Lucida Sans Unicode"/>
          <w:color w:val="000000"/>
          <w:sz w:val="20"/>
          <w:szCs w:val="20"/>
        </w:rPr>
        <w:br/>
        <w:t>Our Retail Practice team will coach and direct you to help you to take advantage of the features that will allow you to make the most money.</w:t>
      </w:r>
      <w:r w:rsidRPr="00620A1B">
        <w:rPr>
          <w:rFonts w:ascii="Trebuchet MS" w:hAnsi="Trebuchet MS" w:cs="Lucida Sans Unicode"/>
          <w:color w:val="000000"/>
          <w:sz w:val="20"/>
          <w:szCs w:val="20"/>
        </w:rPr>
        <w:br/>
      </w:r>
      <w:r w:rsidRPr="00620A1B">
        <w:rPr>
          <w:rFonts w:ascii="Trebuchet MS" w:hAnsi="Trebuchet MS" w:cs="Lucida Sans Unicode"/>
          <w:color w:val="000000"/>
          <w:sz w:val="20"/>
          <w:szCs w:val="20"/>
        </w:rPr>
        <w:br/>
      </w:r>
      <w:r w:rsidRPr="00110921">
        <w:rPr>
          <w:rFonts w:ascii="Trebuchet MS" w:hAnsi="Trebuchet MS" w:cs="Lucida Sans Unicode"/>
          <w:b/>
          <w:color w:val="000000"/>
          <w:sz w:val="20"/>
          <w:szCs w:val="20"/>
        </w:rPr>
        <w:t>One approach is to start small and grow over time</w:t>
      </w:r>
      <w:r w:rsidRPr="00620A1B">
        <w:rPr>
          <w:rFonts w:ascii="Trebuchet MS" w:hAnsi="Trebuchet MS" w:cs="Lucida Sans Unicode"/>
          <w:color w:val="000000"/>
          <w:sz w:val="20"/>
          <w:szCs w:val="20"/>
        </w:rPr>
        <w:t>.</w:t>
      </w:r>
      <w:r w:rsidRPr="00620A1B">
        <w:rPr>
          <w:rFonts w:ascii="Trebuchet MS" w:hAnsi="Trebuchet MS" w:cs="Lucida Sans Unicode"/>
          <w:color w:val="000000"/>
          <w:sz w:val="20"/>
          <w:szCs w:val="20"/>
        </w:rPr>
        <w:br/>
      </w:r>
      <w:r>
        <w:rPr>
          <w:rFonts w:ascii="Trebuchet MS" w:hAnsi="Trebuchet MS" w:cs="Lucida Sans Unicode"/>
          <w:color w:val="000000"/>
          <w:sz w:val="20"/>
          <w:szCs w:val="20"/>
        </w:rPr>
        <w:br/>
      </w:r>
      <w:r w:rsidRPr="00940480">
        <w:rPr>
          <w:rFonts w:ascii="Cambria" w:hAnsi="Cambria"/>
          <w:b/>
          <w:bCs/>
          <w:color w:val="4F81BD"/>
        </w:rPr>
        <w:t>Business Manager</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 xml:space="preserve">Developers, merchandisers and marketers use the Demandware Business Manager User interface to </w:t>
      </w:r>
      <w:r w:rsidRPr="00110921">
        <w:rPr>
          <w:rFonts w:ascii="Trebuchet MS" w:hAnsi="Trebuchet MS" w:cs="Lucida Sans Unicode"/>
          <w:b/>
          <w:color w:val="000000"/>
          <w:sz w:val="20"/>
          <w:szCs w:val="20"/>
        </w:rPr>
        <w:t>control their Ecommerce storefronts</w:t>
      </w:r>
      <w:r w:rsidRPr="00620A1B">
        <w:rPr>
          <w:rFonts w:ascii="Trebuchet MS" w:hAnsi="Trebuchet MS" w:cs="Lucida Sans Unicode"/>
          <w:color w:val="000000"/>
          <w:sz w:val="20"/>
          <w:szCs w:val="20"/>
        </w:rPr>
        <w:t>.</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SiteGenesis</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A SiteGenesis</w:t>
      </w:r>
      <w:r>
        <w:rPr>
          <w:rFonts w:ascii="Trebuchet MS" w:hAnsi="Trebuchet MS" w:cs="Lucida Sans Unicode"/>
          <w:color w:val="000000"/>
          <w:sz w:val="20"/>
          <w:szCs w:val="20"/>
        </w:rPr>
        <w:fldChar w:fldCharType="begin"/>
      </w:r>
      <w:r w:rsidRPr="00620A1B">
        <w:rPr>
          <w:rFonts w:ascii="Trebuchet MS" w:hAnsi="Trebuchet MS" w:cs="Lucida Sans Unicode"/>
          <w:color w:val="000000"/>
          <w:sz w:val="20"/>
          <w:szCs w:val="20"/>
        </w:rPr>
        <w:instrText>xe "SiteGenesis"</w:instrText>
      </w:r>
      <w:r>
        <w:rPr>
          <w:rFonts w:ascii="Trebuchet MS" w:hAnsi="Trebuchet MS" w:cs="Lucida Sans Unicode"/>
          <w:color w:val="000000"/>
          <w:sz w:val="20"/>
          <w:szCs w:val="20"/>
        </w:rPr>
        <w:fldChar w:fldCharType="end"/>
      </w:r>
      <w:r w:rsidRPr="00620A1B">
        <w:rPr>
          <w:rFonts w:ascii="Trebuchet MS" w:hAnsi="Trebuchet MS" w:cs="Lucida Sans Unicode"/>
          <w:color w:val="000000"/>
          <w:sz w:val="20"/>
          <w:szCs w:val="20"/>
        </w:rPr>
        <w:t xml:space="preserve"> application/storefront is bundled with the Demandware platform. It demonstrates a fully functional storefront, and is useful for building a new storefront and verifying the functionality of the Demandware platform.</w:t>
      </w:r>
    </w:p>
    <w:p w:rsidR="001B4B67" w:rsidRPr="00620A1B" w:rsidRDefault="001B4B67" w:rsidP="00B843BF">
      <w:pPr>
        <w:spacing w:after="240"/>
        <w:rPr>
          <w:rFonts w:ascii="Trebuchet MS" w:hAnsi="Trebuchet MS" w:cs="Lucida Sans Unicode"/>
          <w:color w:val="000000"/>
          <w:sz w:val="20"/>
          <w:szCs w:val="20"/>
        </w:rPr>
      </w:pPr>
      <w:r w:rsidRPr="00110921">
        <w:rPr>
          <w:rFonts w:ascii="Trebuchet MS" w:hAnsi="Trebuchet MS" w:cs="Lucida Sans Unicode"/>
          <w:b/>
          <w:color w:val="000000"/>
          <w:sz w:val="20"/>
          <w:szCs w:val="20"/>
        </w:rPr>
        <w:t>Almost every new Demandware client uses SiteGenesis as a data foundation</w:t>
      </w:r>
      <w:r w:rsidRPr="00620A1B">
        <w:rPr>
          <w:rFonts w:ascii="Trebuchet MS" w:hAnsi="Trebuchet MS" w:cs="Lucida Sans Unicode"/>
          <w:color w:val="000000"/>
          <w:sz w:val="20"/>
          <w:szCs w:val="20"/>
        </w:rPr>
        <w:t>.</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Custom Development</w:t>
      </w:r>
      <w:r>
        <w:rPr>
          <w:rFonts w:ascii="Cambria" w:hAnsi="Cambria"/>
          <w:b/>
          <w:bCs/>
          <w:color w:val="4F81BD"/>
        </w:rPr>
        <w:t xml:space="preserve">: </w:t>
      </w:r>
      <w:r>
        <w:rPr>
          <w:rFonts w:ascii="Trebuchet MS" w:hAnsi="Trebuchet MS" w:cs="Lucida Sans Unicode"/>
          <w:b/>
          <w:color w:val="000000"/>
          <w:sz w:val="20"/>
          <w:szCs w:val="20"/>
        </w:rPr>
        <w:br/>
      </w:r>
      <w:r w:rsidRPr="00620A1B">
        <w:rPr>
          <w:rFonts w:ascii="Trebuchet MS" w:hAnsi="Trebuchet MS" w:cs="Lucida Sans Unicode"/>
          <w:color w:val="000000"/>
          <w:sz w:val="20"/>
          <w:szCs w:val="20"/>
        </w:rPr>
        <w:t>One customer said that they like the split between content and merchandizing. He said, “developers can set it up once and let marketing do their thing."</w:t>
      </w:r>
    </w:p>
    <w:p w:rsidR="001B4B67" w:rsidRPr="00620A1B" w:rsidRDefault="001B4B67" w:rsidP="00B843BF">
      <w:pPr>
        <w:spacing w:after="240"/>
        <w:rPr>
          <w:rFonts w:ascii="Trebuchet MS" w:hAnsi="Trebuchet MS" w:cs="Lucida Sans Unicode"/>
          <w:color w:val="000000"/>
          <w:sz w:val="20"/>
          <w:szCs w:val="20"/>
        </w:rPr>
      </w:pPr>
      <w:r w:rsidRPr="00307BE2">
        <w:rPr>
          <w:rFonts w:ascii="Trebuchet MS" w:hAnsi="Trebuchet MS" w:cs="Lucida Sans Unicode"/>
          <w:b/>
          <w:color w:val="000000"/>
          <w:sz w:val="20"/>
          <w:szCs w:val="20"/>
        </w:rPr>
        <w:t>Demandware contains an integrated development environment (IDE), which developers can use to build, customize, test, debug, deploy, integrate and extend their application</w:t>
      </w:r>
      <w:r w:rsidRPr="00620A1B">
        <w:rPr>
          <w:rFonts w:ascii="Trebuchet MS" w:hAnsi="Trebuchet MS" w:cs="Lucida Sans Unicode"/>
          <w:color w:val="000000"/>
          <w:sz w:val="20"/>
          <w:szCs w:val="20"/>
        </w:rPr>
        <w:t>.</w:t>
      </w:r>
    </w:p>
    <w:p w:rsidR="001B4B67" w:rsidRPr="00620A1B" w:rsidRDefault="001B4B67" w:rsidP="00B843BF">
      <w:pPr>
        <w:spacing w:after="240"/>
        <w:rPr>
          <w:rFonts w:ascii="Trebuchet MS" w:hAnsi="Trebuchet MS" w:cs="Lucida Sans Unicode"/>
          <w:color w:val="000000"/>
          <w:sz w:val="20"/>
          <w:szCs w:val="20"/>
        </w:rPr>
      </w:pPr>
      <w:r w:rsidRPr="00620A1B">
        <w:rPr>
          <w:rFonts w:ascii="Trebuchet MS" w:hAnsi="Trebuchet MS" w:cs="Lucida Sans Unicode"/>
          <w:color w:val="000000"/>
          <w:sz w:val="20"/>
          <w:szCs w:val="20"/>
        </w:rPr>
        <w:t>The development platform provides many features for authoring, modifying, deploying and debugging. It includes access to a library of pre-built business processes in the reference store, and contains all the necessary tools to edit them.</w:t>
      </w:r>
    </w:p>
    <w:p w:rsidR="001B4B67" w:rsidRPr="00620A1B" w:rsidRDefault="001B4B67" w:rsidP="00B843BF">
      <w:pPr>
        <w:spacing w:after="240"/>
        <w:rPr>
          <w:rFonts w:ascii="Trebuchet MS" w:hAnsi="Trebuchet MS" w:cs="Lucida Sans Unicode"/>
          <w:color w:val="000000"/>
          <w:sz w:val="20"/>
          <w:szCs w:val="20"/>
        </w:rPr>
      </w:pPr>
      <w:r w:rsidRPr="00307BE2">
        <w:rPr>
          <w:rFonts w:ascii="Trebuchet MS" w:hAnsi="Trebuchet MS" w:cs="Lucida Sans Unicode"/>
          <w:b/>
          <w:color w:val="000000"/>
          <w:sz w:val="20"/>
          <w:szCs w:val="20"/>
        </w:rPr>
        <w:t>Using a server-side scripting language</w:t>
      </w:r>
      <w:r w:rsidRPr="00620A1B">
        <w:rPr>
          <w:rFonts w:ascii="Trebuchet MS" w:hAnsi="Trebuchet MS" w:cs="Lucida Sans Unicode"/>
          <w:color w:val="000000"/>
          <w:sz w:val="20"/>
          <w:szCs w:val="20"/>
        </w:rPr>
        <w:t xml:space="preserve">, you can add logic to business processes, create custom objects, Web services calls, integration to back-end systems and XML data processing. </w:t>
      </w:r>
    </w:p>
    <w:p w:rsidR="001B4B67" w:rsidRPr="00620A1B" w:rsidRDefault="001B4B67" w:rsidP="00B843BF">
      <w:pPr>
        <w:spacing w:after="240"/>
        <w:rPr>
          <w:rFonts w:ascii="Trebuchet MS" w:hAnsi="Trebuchet MS" w:cs="Lucida Sans Unicode"/>
          <w:color w:val="000000"/>
          <w:sz w:val="20"/>
          <w:szCs w:val="20"/>
        </w:rPr>
      </w:pPr>
      <w:r w:rsidRPr="00620A1B">
        <w:rPr>
          <w:rFonts w:ascii="Trebuchet MS" w:hAnsi="Trebuchet MS" w:cs="Lucida Sans Unicode"/>
          <w:color w:val="000000"/>
          <w:sz w:val="20"/>
          <w:szCs w:val="20"/>
        </w:rPr>
        <w:t>Business processes within the development platform are graphically illustrated as pipelines and are edited via simple drag-and-drop, making it easy for web developers to quickly integrate with other applications and modify the customer experience as necessary.</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Third Parties</w:t>
      </w:r>
      <w:r>
        <w:rPr>
          <w:rFonts w:ascii="Cambria" w:hAnsi="Cambria"/>
          <w:b/>
          <w:bCs/>
          <w:color w:val="4F81BD"/>
        </w:rPr>
        <w:t xml:space="preserve">: </w:t>
      </w:r>
      <w:r w:rsidRPr="00620A1B">
        <w:rPr>
          <w:rFonts w:ascii="Trebuchet MS" w:hAnsi="Trebuchet MS" w:cs="Lucida Sans Unicode"/>
          <w:b/>
          <w:color w:val="000000"/>
          <w:sz w:val="20"/>
          <w:szCs w:val="20"/>
        </w:rPr>
        <w:br/>
      </w:r>
      <w:r w:rsidRPr="00620A1B">
        <w:rPr>
          <w:rFonts w:ascii="Trebuchet MS" w:hAnsi="Trebuchet MS" w:cs="Lucida Sans Unicode"/>
          <w:color w:val="000000"/>
          <w:sz w:val="20"/>
          <w:szCs w:val="20"/>
        </w:rPr>
        <w:t xml:space="preserve">Third party integrations provide a way to grow your site by adding best-in-class solutions. </w:t>
      </w:r>
      <w:r w:rsidRPr="00DF55E3">
        <w:rPr>
          <w:rFonts w:ascii="Trebuchet MS" w:hAnsi="Trebuchet MS" w:cs="Lucida Sans Unicode"/>
          <w:b/>
          <w:color w:val="000000"/>
          <w:sz w:val="20"/>
          <w:szCs w:val="20"/>
        </w:rPr>
        <w:t>Our Demandware LINK program makes it easy for clients to adopt innovative third party technologies</w:t>
      </w:r>
      <w:r w:rsidRPr="00620A1B">
        <w:rPr>
          <w:rFonts w:ascii="Trebuchet MS" w:hAnsi="Trebuchet MS" w:cs="Lucida Sans Unicode"/>
          <w:color w:val="000000"/>
          <w:sz w:val="20"/>
          <w:szCs w:val="20"/>
        </w:rPr>
        <w:t xml:space="preserve">. Through </w:t>
      </w:r>
      <w:r w:rsidRPr="00DF55E3">
        <w:rPr>
          <w:rFonts w:ascii="Trebuchet MS" w:hAnsi="Trebuchet MS" w:cs="Lucida Sans Unicode"/>
          <w:b/>
          <w:color w:val="000000"/>
          <w:sz w:val="20"/>
          <w:szCs w:val="20"/>
        </w:rPr>
        <w:t>Demandware XChange</w:t>
      </w:r>
      <w:r w:rsidRPr="00620A1B">
        <w:rPr>
          <w:rFonts w:ascii="Trebuchet MS" w:hAnsi="Trebuchet MS" w:cs="Lucida Sans Unicode"/>
          <w:color w:val="000000"/>
          <w:sz w:val="20"/>
          <w:szCs w:val="20"/>
        </w:rPr>
        <w:t>, our clients have access to information and expertise across a vast network of clients, partners and employees.</w:t>
      </w:r>
    </w:p>
    <w:p w:rsidR="001B4B67" w:rsidRPr="00620A1B" w:rsidRDefault="001B4B67" w:rsidP="00B843BF">
      <w:pPr>
        <w:spacing w:after="240"/>
        <w:rPr>
          <w:rFonts w:ascii="Trebuchet MS" w:hAnsi="Trebuchet MS" w:cs="Lucida Sans Unicode"/>
          <w:color w:val="000000"/>
          <w:sz w:val="20"/>
          <w:szCs w:val="20"/>
        </w:rPr>
      </w:pPr>
      <w:r w:rsidRPr="00940480">
        <w:rPr>
          <w:rFonts w:ascii="Cambria" w:hAnsi="Cambria"/>
          <w:b/>
          <w:bCs/>
          <w:color w:val="4F81BD"/>
        </w:rPr>
        <w:t>Summary</w:t>
      </w:r>
      <w:r>
        <w:rPr>
          <w:rFonts w:ascii="Cambria" w:hAnsi="Cambria"/>
          <w:b/>
          <w:bCs/>
          <w:color w:val="4F81BD"/>
        </w:rPr>
        <w:t xml:space="preserve">: </w:t>
      </w:r>
      <w:r>
        <w:rPr>
          <w:rFonts w:ascii="Trebuchet MS" w:hAnsi="Trebuchet MS" w:cs="Lucida Sans Unicode"/>
          <w:b/>
          <w:color w:val="000000"/>
          <w:sz w:val="20"/>
          <w:szCs w:val="20"/>
        </w:rPr>
        <w:br/>
      </w:r>
      <w:r w:rsidRPr="005C731B">
        <w:rPr>
          <w:rFonts w:ascii="Trebuchet MS" w:hAnsi="Trebuchet MS" w:cs="Lucida Sans Unicode"/>
          <w:b/>
          <w:color w:val="000000"/>
          <w:sz w:val="20"/>
          <w:szCs w:val="20"/>
        </w:rPr>
        <w:t>The Demandware platform is not just a web site. It is a system based on SaaS with integration and feeds from other software systems.</w:t>
      </w:r>
    </w:p>
    <w:p w:rsidR="001B4B67" w:rsidRPr="00620A1B" w:rsidRDefault="001B4B67" w:rsidP="00B843BF">
      <w:pPr>
        <w:spacing w:after="240"/>
        <w:rPr>
          <w:rFonts w:ascii="Trebuchet MS" w:hAnsi="Trebuchet MS" w:cs="Lucida Sans Unicode"/>
          <w:color w:val="000000"/>
          <w:sz w:val="20"/>
          <w:szCs w:val="20"/>
        </w:rPr>
      </w:pPr>
      <w:r w:rsidRPr="00620A1B">
        <w:rPr>
          <w:rFonts w:ascii="Trebuchet MS" w:hAnsi="Trebuchet MS" w:cs="Lucida Sans Unicode"/>
          <w:color w:val="000000"/>
          <w:sz w:val="20"/>
          <w:szCs w:val="20"/>
        </w:rPr>
        <w:t>You can use Demandware to create and manage:</w:t>
      </w:r>
    </w:p>
    <w:p w:rsidR="001B4B67" w:rsidRPr="00620A1B" w:rsidRDefault="001B4B67" w:rsidP="00B843BF">
      <w:pPr>
        <w:numPr>
          <w:ilvl w:val="0"/>
          <w:numId w:val="3"/>
        </w:numPr>
        <w:spacing w:after="240" w:line="240" w:lineRule="auto"/>
        <w:rPr>
          <w:rFonts w:ascii="Trebuchet MS" w:hAnsi="Trebuchet MS" w:cs="Lucida Sans Unicode"/>
          <w:color w:val="000000"/>
          <w:sz w:val="20"/>
          <w:szCs w:val="20"/>
        </w:rPr>
      </w:pPr>
      <w:r w:rsidRPr="00620A1B">
        <w:rPr>
          <w:rFonts w:ascii="Trebuchet MS" w:hAnsi="Trebuchet MS" w:cs="Lucida Sans Unicode"/>
          <w:color w:val="000000"/>
          <w:sz w:val="20"/>
          <w:szCs w:val="20"/>
        </w:rPr>
        <w:t>Multiple sites including microsites in multiple spoken languages across multiple countries</w:t>
      </w:r>
    </w:p>
    <w:p w:rsidR="001B4B67" w:rsidRPr="00620A1B" w:rsidRDefault="001B4B67" w:rsidP="00B843BF">
      <w:pPr>
        <w:numPr>
          <w:ilvl w:val="0"/>
          <w:numId w:val="3"/>
        </w:numPr>
        <w:spacing w:after="240" w:line="240" w:lineRule="auto"/>
        <w:rPr>
          <w:rFonts w:ascii="Trebuchet MS" w:hAnsi="Trebuchet MS" w:cs="Lucida Sans Unicode"/>
          <w:color w:val="000000"/>
          <w:sz w:val="20"/>
          <w:szCs w:val="20"/>
        </w:rPr>
      </w:pPr>
      <w:r w:rsidRPr="00620A1B">
        <w:rPr>
          <w:rFonts w:ascii="Trebuchet MS" w:hAnsi="Trebuchet MS" w:cs="Lucida Sans Unicode"/>
          <w:color w:val="000000"/>
          <w:sz w:val="20"/>
          <w:szCs w:val="20"/>
        </w:rPr>
        <w:t>Multiple brands with thousands of products, pricing and inventory</w:t>
      </w:r>
    </w:p>
    <w:p w:rsidR="001B4B67" w:rsidRPr="00620A1B" w:rsidRDefault="001B4B67" w:rsidP="00B843BF">
      <w:pPr>
        <w:numPr>
          <w:ilvl w:val="0"/>
          <w:numId w:val="3"/>
        </w:numPr>
        <w:spacing w:after="240" w:line="240" w:lineRule="auto"/>
        <w:rPr>
          <w:rFonts w:ascii="Trebuchet MS" w:hAnsi="Trebuchet MS" w:cs="Lucida Sans Unicode"/>
          <w:color w:val="000000"/>
          <w:sz w:val="20"/>
          <w:szCs w:val="20"/>
        </w:rPr>
      </w:pPr>
      <w:r w:rsidRPr="00620A1B">
        <w:rPr>
          <w:rFonts w:ascii="Trebuchet MS" w:hAnsi="Trebuchet MS" w:cs="Lucida Sans Unicode"/>
          <w:color w:val="000000"/>
          <w:sz w:val="20"/>
          <w:szCs w:val="20"/>
        </w:rPr>
        <w:t>Multiple promotions scheduled for today or in the future</w:t>
      </w:r>
    </w:p>
    <w:p w:rsidR="001B4B67" w:rsidRPr="00620A1B" w:rsidRDefault="001B4B67" w:rsidP="00B843BF">
      <w:pPr>
        <w:numPr>
          <w:ilvl w:val="0"/>
          <w:numId w:val="3"/>
        </w:numPr>
        <w:spacing w:after="240" w:line="240" w:lineRule="auto"/>
        <w:rPr>
          <w:rFonts w:ascii="Trebuchet MS" w:hAnsi="Trebuchet MS" w:cs="Lucida Sans Unicode"/>
          <w:color w:val="000000"/>
          <w:sz w:val="20"/>
          <w:szCs w:val="20"/>
        </w:rPr>
      </w:pPr>
      <w:r w:rsidRPr="00620A1B">
        <w:rPr>
          <w:rFonts w:ascii="Trebuchet MS" w:hAnsi="Trebuchet MS" w:cs="Lucida Sans Unicode"/>
          <w:color w:val="000000"/>
          <w:sz w:val="20"/>
          <w:szCs w:val="20"/>
        </w:rPr>
        <w:t>Multiple instances</w:t>
      </w:r>
    </w:p>
    <w:p w:rsidR="001B4B67" w:rsidRPr="00620A1B" w:rsidRDefault="001B4B67" w:rsidP="00B843BF">
      <w:pPr>
        <w:numPr>
          <w:ilvl w:val="0"/>
          <w:numId w:val="3"/>
        </w:numPr>
        <w:spacing w:after="240" w:line="240" w:lineRule="auto"/>
        <w:rPr>
          <w:rFonts w:ascii="Trebuchet MS" w:hAnsi="Trebuchet MS" w:cs="Lucida Sans Unicode"/>
          <w:color w:val="000000"/>
          <w:sz w:val="20"/>
          <w:szCs w:val="20"/>
        </w:rPr>
      </w:pPr>
      <w:r w:rsidRPr="00620A1B">
        <w:rPr>
          <w:rFonts w:ascii="Trebuchet MS" w:hAnsi="Trebuchet MS" w:cs="Lucida Sans Unicode"/>
          <w:color w:val="000000"/>
          <w:sz w:val="20"/>
          <w:szCs w:val="20"/>
        </w:rPr>
        <w:t>Integration with multiple third party offerings</w:t>
      </w:r>
    </w:p>
    <w:p w:rsidR="001B4B67" w:rsidRPr="00620A1B" w:rsidRDefault="001B4B67" w:rsidP="00B843BF">
      <w:pPr>
        <w:spacing w:after="240"/>
        <w:rPr>
          <w:rFonts w:ascii="Trebuchet MS" w:hAnsi="Trebuchet MS" w:cs="Lucida Sans Unicode"/>
          <w:color w:val="000000"/>
          <w:sz w:val="20"/>
          <w:szCs w:val="20"/>
        </w:rPr>
      </w:pPr>
      <w:r w:rsidRPr="00620A1B">
        <w:rPr>
          <w:rFonts w:ascii="Trebuchet MS" w:hAnsi="Trebuchet MS" w:cs="Lucida Sans Unicode"/>
          <w:color w:val="000000"/>
          <w:sz w:val="20"/>
          <w:szCs w:val="20"/>
        </w:rPr>
        <w:t xml:space="preserve">Demandware provides services to help our customers to create </w:t>
      </w:r>
      <w:r>
        <w:rPr>
          <w:rFonts w:ascii="Trebuchet MS" w:hAnsi="Trebuchet MS" w:cs="Lucida Sans Unicode"/>
          <w:color w:val="000000"/>
          <w:sz w:val="20"/>
          <w:szCs w:val="20"/>
        </w:rPr>
        <w:t>Ecommerce</w:t>
      </w:r>
      <w:r w:rsidRPr="00620A1B">
        <w:rPr>
          <w:rFonts w:ascii="Trebuchet MS" w:hAnsi="Trebuchet MS" w:cs="Lucida Sans Unicode"/>
          <w:color w:val="000000"/>
          <w:sz w:val="20"/>
          <w:szCs w:val="20"/>
        </w:rPr>
        <w:t xml:space="preserve"> sites manage them coherently and enhance them over time for increased revenue.</w:t>
      </w:r>
    </w:p>
    <w:p w:rsidR="001B4B67" w:rsidRDefault="001B4B67" w:rsidP="004D1BE4">
      <w:pPr>
        <w:rPr>
          <w:rFonts w:ascii="Trebuchet MS" w:hAnsi="Trebuchet MS"/>
        </w:rPr>
      </w:pPr>
      <w:r>
        <w:br/>
      </w:r>
    </w:p>
    <w:p w:rsidR="001B4B67" w:rsidRPr="001A1A0B" w:rsidRDefault="001B4B67" w:rsidP="001A1A0B">
      <w:pPr>
        <w:pStyle w:val="Heading3"/>
        <w:numPr>
          <w:ilvl w:val="0"/>
          <w:numId w:val="0"/>
        </w:numPr>
        <w:rPr>
          <w:sz w:val="24"/>
          <w:szCs w:val="24"/>
        </w:rPr>
      </w:pPr>
      <w:r>
        <w:rPr>
          <w:sz w:val="24"/>
          <w:szCs w:val="24"/>
        </w:rPr>
        <w:t>Ecommerce</w:t>
      </w:r>
      <w:r w:rsidRPr="001A1A0B">
        <w:rPr>
          <w:sz w:val="24"/>
          <w:szCs w:val="24"/>
        </w:rPr>
        <w:t xml:space="preserve"> product purchase on Product Kernel page developed through Demandware</w:t>
      </w:r>
      <w:r>
        <w:rPr>
          <w:sz w:val="24"/>
          <w:szCs w:val="24"/>
        </w:rPr>
        <w:br/>
      </w:r>
      <w:r w:rsidRPr="001A1A0B">
        <w:rPr>
          <w:sz w:val="24"/>
          <w:szCs w:val="24"/>
        </w:rPr>
        <w:t xml:space="preserve"> </w:t>
      </w:r>
    </w:p>
    <w:p w:rsidR="001B4B67" w:rsidRDefault="001B4B67" w:rsidP="004D1BE4">
      <w:pPr>
        <w:rPr>
          <w:rFonts w:ascii="Trebuchet MS" w:hAnsi="Trebuchet MS"/>
        </w:rPr>
      </w:pPr>
      <w:r w:rsidRPr="009D48B1">
        <w:rPr>
          <w:rFonts w:ascii="Trebuchet MS" w:hAnsi="Trebuchet MS"/>
        </w:rPr>
        <w:pict>
          <v:shape id="_x0000_i1030" type="#_x0000_t75" style="width:530.25pt;height:210pt">
            <v:imagedata r:id="rId13" o:title=""/>
          </v:shape>
        </w:pict>
      </w:r>
    </w:p>
    <w:p w:rsidR="001B4B67" w:rsidRPr="001A1A0B" w:rsidRDefault="001B4B67" w:rsidP="001A1A0B">
      <w:pPr>
        <w:pStyle w:val="Heading3"/>
        <w:numPr>
          <w:ilvl w:val="0"/>
          <w:numId w:val="0"/>
        </w:numPr>
      </w:pPr>
      <w:r w:rsidRPr="00930C38">
        <w:rPr>
          <w:rFonts w:ascii="Trebuchet MS" w:hAnsi="Trebuchet MS"/>
          <w:sz w:val="20"/>
          <w:szCs w:val="20"/>
        </w:rPr>
        <w:br/>
      </w:r>
      <w:r w:rsidRPr="001A1A0B">
        <w:t>Out of Stock Messaging on Product Page and Overlay</w:t>
      </w:r>
      <w:r>
        <w:br/>
      </w:r>
    </w:p>
    <w:p w:rsidR="001B4B67" w:rsidRDefault="001B4B67" w:rsidP="00930C38">
      <w:pPr>
        <w:rPr>
          <w:rFonts w:ascii="Trebuchet MS" w:hAnsi="Trebuchet MS"/>
        </w:rPr>
      </w:pPr>
      <w:r>
        <w:pict>
          <v:shape id="Picture 9" o:spid="_x0000_i1031" type="#_x0000_t75" alt="outofstock2.jpg" style="width:409.5pt;height:259.5pt;visibility:visible">
            <v:imagedata r:id="rId14" o:title=""/>
          </v:shape>
        </w:pict>
      </w:r>
    </w:p>
    <w:p w:rsidR="001B4B67" w:rsidRDefault="001B4B67" w:rsidP="00930C38">
      <w:pPr>
        <w:rPr>
          <w:rFonts w:ascii="Trebuchet MS" w:hAnsi="Trebuchet MS"/>
        </w:rPr>
      </w:pPr>
    </w:p>
    <w:p w:rsidR="001B4B67" w:rsidRDefault="001B4B67" w:rsidP="004D1BE4">
      <w:pPr>
        <w:rPr>
          <w:rFonts w:ascii="Arial" w:hAnsi="Arial" w:cs="Arial"/>
          <w:color w:val="FF0000"/>
          <w:sz w:val="20"/>
        </w:rPr>
      </w:pPr>
    </w:p>
    <w:p w:rsidR="001B4B67" w:rsidRDefault="001B4B67" w:rsidP="004D1BE4">
      <w:pPr>
        <w:rPr>
          <w:rFonts w:ascii="Arial" w:hAnsi="Arial" w:cs="Arial"/>
          <w:color w:val="FF0000"/>
          <w:sz w:val="20"/>
        </w:rPr>
      </w:pPr>
    </w:p>
    <w:p w:rsidR="001B4B67" w:rsidRDefault="001B4B67" w:rsidP="004D1BE4">
      <w:pPr>
        <w:rPr>
          <w:rFonts w:ascii="Arial" w:hAnsi="Arial" w:cs="Arial"/>
          <w:color w:val="FF0000"/>
          <w:sz w:val="20"/>
        </w:rPr>
      </w:pPr>
    </w:p>
    <w:p w:rsidR="001B4B67" w:rsidRDefault="001B4B67" w:rsidP="004D1BE4">
      <w:pPr>
        <w:rPr>
          <w:rFonts w:ascii="Arial" w:hAnsi="Arial" w:cs="Arial"/>
          <w:color w:val="FF0000"/>
          <w:sz w:val="20"/>
        </w:rPr>
      </w:pP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7" type="#_x0000_t47" style="position:absolute;margin-left:418pt;margin-top:30.9pt;width:110pt;height:66pt;z-index:251651584" adj="-14138,30404,-1178,2945,-43426,-36835,-42120,-35378" strokecolor="#099" strokeweight="1.25pt">
            <v:textbox>
              <w:txbxContent>
                <w:p w:rsidR="001B4B67" w:rsidRPr="00E60199" w:rsidRDefault="001B4B67">
                  <w:pPr>
                    <w:rPr>
                      <w:rFonts w:ascii="Trebuchet MS" w:hAnsi="Trebuchet MS"/>
                      <w:b/>
                      <w:sz w:val="20"/>
                      <w:szCs w:val="20"/>
                    </w:rPr>
                  </w:pPr>
                  <w:r w:rsidRPr="00E60199">
                    <w:rPr>
                      <w:rFonts w:ascii="Trebuchet MS" w:hAnsi="Trebuchet MS"/>
                      <w:b/>
                      <w:sz w:val="20"/>
                      <w:szCs w:val="20"/>
                    </w:rPr>
                    <w:t>Select product and click on “ADD TO CART” Button</w:t>
                  </w:r>
                </w:p>
              </w:txbxContent>
            </v:textbox>
            <o:callout v:ext="edit" minusy="t"/>
          </v:shape>
        </w:pict>
      </w:r>
      <w:r w:rsidRPr="009D48B1">
        <w:rPr>
          <w:rFonts w:ascii="Arial" w:hAnsi="Arial" w:cs="Arial"/>
          <w:color w:val="FF0000"/>
          <w:sz w:val="20"/>
        </w:rPr>
        <w:pict>
          <v:shape id="Picture 12" o:spid="_x0000_i1032" type="#_x0000_t75" alt="overlay_discount.png" style="width:395.25pt;height:233.25pt;visibility:visible">
            <v:imagedata r:id="rId15" o:title=""/>
          </v:shape>
        </w:pict>
      </w:r>
    </w:p>
    <w:p w:rsidR="001B4B67" w:rsidRDefault="001B4B67" w:rsidP="00C94495">
      <w:pPr>
        <w:rPr>
          <w:rFonts w:ascii="Trebuchet MS" w:hAnsi="Trebuchet MS"/>
          <w:sz w:val="20"/>
          <w:szCs w:val="20"/>
        </w:rPr>
      </w:pPr>
      <w:r>
        <w:rPr>
          <w:noProof/>
        </w:rPr>
        <w:pict>
          <v:shape id="_x0000_s1028" type="#_x0000_t47" style="position:absolute;margin-left:170.5pt;margin-top:1.3pt;width:186pt;height:39pt;z-index:251652608" adj="25345,47326,22297,4985,-17321,71446,-16548,73911" strokecolor="#099" strokeweight="1.25pt">
            <v:textbox style="mso-next-textbox:#_x0000_s1028">
              <w:txbxContent>
                <w:p w:rsidR="001B4B67" w:rsidRPr="00E60199" w:rsidRDefault="001B4B67" w:rsidP="00C2718C">
                  <w:pPr>
                    <w:rPr>
                      <w:rFonts w:ascii="Trebuchet MS" w:hAnsi="Trebuchet MS"/>
                      <w:b/>
                      <w:sz w:val="20"/>
                      <w:szCs w:val="20"/>
                    </w:rPr>
                  </w:pPr>
                  <w:r>
                    <w:rPr>
                      <w:rFonts w:ascii="Trebuchet MS" w:hAnsi="Trebuchet MS"/>
                      <w:b/>
                      <w:sz w:val="20"/>
                      <w:szCs w:val="20"/>
                    </w:rPr>
                    <w:t>C</w:t>
                  </w:r>
                  <w:r w:rsidRPr="00E60199">
                    <w:rPr>
                      <w:rFonts w:ascii="Trebuchet MS" w:hAnsi="Trebuchet MS"/>
                      <w:b/>
                      <w:sz w:val="20"/>
                      <w:szCs w:val="20"/>
                    </w:rPr>
                    <w:t>lick on “</w:t>
                  </w:r>
                  <w:r>
                    <w:rPr>
                      <w:rFonts w:ascii="Trebuchet MS" w:hAnsi="Trebuchet MS"/>
                      <w:b/>
                      <w:sz w:val="20"/>
                      <w:szCs w:val="20"/>
                    </w:rPr>
                    <w:t>PROCEED TO CHECKOUT</w:t>
                  </w:r>
                  <w:r w:rsidRPr="00E60199">
                    <w:rPr>
                      <w:rFonts w:ascii="Trebuchet MS" w:hAnsi="Trebuchet MS"/>
                      <w:b/>
                      <w:sz w:val="20"/>
                      <w:szCs w:val="20"/>
                    </w:rPr>
                    <w:t>” Button</w:t>
                  </w:r>
                  <w:r>
                    <w:rPr>
                      <w:rFonts w:ascii="Trebuchet MS" w:hAnsi="Trebuchet MS"/>
                      <w:b/>
                      <w:sz w:val="20"/>
                      <w:szCs w:val="20"/>
                    </w:rPr>
                    <w:t xml:space="preserve"> to continue purchase flow.</w:t>
                  </w:r>
                </w:p>
              </w:txbxContent>
            </v:textbox>
            <o:callout v:ext="edit" minusx="t" minusy="t"/>
          </v:shape>
        </w:pict>
      </w:r>
    </w:p>
    <w:p w:rsidR="001B4B67" w:rsidRDefault="001B4B67" w:rsidP="00C94495">
      <w:pPr>
        <w:rPr>
          <w:rFonts w:ascii="Trebuchet MS" w:hAnsi="Trebuchet MS"/>
          <w:sz w:val="20"/>
          <w:szCs w:val="20"/>
        </w:rPr>
      </w:pPr>
    </w:p>
    <w:p w:rsidR="001B4B67" w:rsidRDefault="001B4B67" w:rsidP="00C94495">
      <w:pPr>
        <w:rPr>
          <w:rFonts w:ascii="Trebuchet MS" w:hAnsi="Trebuchet MS"/>
          <w:sz w:val="20"/>
          <w:szCs w:val="20"/>
        </w:rPr>
      </w:pPr>
      <w:r w:rsidRPr="009D48B1">
        <w:rPr>
          <w:rFonts w:ascii="Trebuchet MS" w:hAnsi="Trebuchet MS"/>
          <w:sz w:val="20"/>
          <w:szCs w:val="20"/>
        </w:rPr>
        <w:pict>
          <v:shape id="_x0000_i1033" type="#_x0000_t75" style="width:510pt;height:318pt">
            <v:imagedata r:id="rId16" o:title="" croptop="11820f" cropbottom="5649f" cropleft="3611f" cropright="4199f"/>
          </v:shape>
        </w:pict>
      </w:r>
    </w:p>
    <w:p w:rsidR="001B4B67" w:rsidRDefault="001B4B67" w:rsidP="00C94495">
      <w:pPr>
        <w:rPr>
          <w:rFonts w:ascii="Trebuchet MS" w:hAnsi="Trebuchet MS"/>
          <w:sz w:val="20"/>
          <w:szCs w:val="20"/>
        </w:rPr>
      </w:pPr>
    </w:p>
    <w:p w:rsidR="001B4B67" w:rsidRDefault="001B4B67" w:rsidP="00C94495">
      <w:pPr>
        <w:rPr>
          <w:rFonts w:ascii="Trebuchet MS" w:hAnsi="Trebuchet MS"/>
          <w:sz w:val="20"/>
          <w:szCs w:val="20"/>
        </w:rPr>
      </w:pPr>
      <w:r>
        <w:rPr>
          <w:noProof/>
        </w:rPr>
        <w:pict>
          <v:shape id="_x0000_s1029" type="#_x0000_t47" style="position:absolute;margin-left:121pt;margin-top:.15pt;width:186pt;height:39pt;z-index:251653632" adj="28974,96342,22297,4985,-37121,71446,-36348,73911" strokecolor="#099" strokeweight="1.25pt">
            <v:textbox style="mso-next-textbox:#_x0000_s1029">
              <w:txbxContent>
                <w:p w:rsidR="001B4B67" w:rsidRPr="00E60199" w:rsidRDefault="001B4B67" w:rsidP="0040421B">
                  <w:pPr>
                    <w:rPr>
                      <w:rFonts w:ascii="Trebuchet MS" w:hAnsi="Trebuchet MS"/>
                      <w:b/>
                      <w:sz w:val="20"/>
                      <w:szCs w:val="20"/>
                    </w:rPr>
                  </w:pPr>
                  <w:r>
                    <w:rPr>
                      <w:rFonts w:ascii="Trebuchet MS" w:hAnsi="Trebuchet MS"/>
                      <w:b/>
                      <w:sz w:val="20"/>
                      <w:szCs w:val="20"/>
                    </w:rPr>
                    <w:t>C</w:t>
                  </w:r>
                  <w:r w:rsidRPr="00E60199">
                    <w:rPr>
                      <w:rFonts w:ascii="Trebuchet MS" w:hAnsi="Trebuchet MS"/>
                      <w:b/>
                      <w:sz w:val="20"/>
                      <w:szCs w:val="20"/>
                    </w:rPr>
                    <w:t>lick on “</w:t>
                  </w:r>
                  <w:r>
                    <w:rPr>
                      <w:rFonts w:ascii="Trebuchet MS" w:hAnsi="Trebuchet MS"/>
                      <w:b/>
                      <w:sz w:val="20"/>
                      <w:szCs w:val="20"/>
                    </w:rPr>
                    <w:t>CONTINUE TO CHECKOUT</w:t>
                  </w:r>
                  <w:r w:rsidRPr="00E60199">
                    <w:rPr>
                      <w:rFonts w:ascii="Trebuchet MS" w:hAnsi="Trebuchet MS"/>
                      <w:b/>
                      <w:sz w:val="20"/>
                      <w:szCs w:val="20"/>
                    </w:rPr>
                    <w:t>” Button</w:t>
                  </w:r>
                  <w:r>
                    <w:rPr>
                      <w:rFonts w:ascii="Trebuchet MS" w:hAnsi="Trebuchet MS"/>
                      <w:b/>
                      <w:sz w:val="20"/>
                      <w:szCs w:val="20"/>
                    </w:rPr>
                    <w:t xml:space="preserve"> to continue purchase flow.</w:t>
                  </w:r>
                </w:p>
              </w:txbxContent>
            </v:textbox>
            <o:callout v:ext="edit" minusx="t" minusy="t"/>
          </v:shape>
        </w:pict>
      </w:r>
    </w:p>
    <w:p w:rsidR="001B4B67" w:rsidRDefault="001B4B67" w:rsidP="00C94495">
      <w:pPr>
        <w:rPr>
          <w:rFonts w:ascii="Trebuchet MS" w:hAnsi="Trebuchet MS"/>
          <w:sz w:val="20"/>
          <w:szCs w:val="20"/>
        </w:rPr>
      </w:pPr>
    </w:p>
    <w:p w:rsidR="001B4B67" w:rsidRDefault="001B4B67" w:rsidP="00C94495">
      <w:pPr>
        <w:rPr>
          <w:rFonts w:ascii="Trebuchet MS" w:hAnsi="Trebuchet MS"/>
          <w:sz w:val="20"/>
          <w:szCs w:val="20"/>
        </w:rPr>
      </w:pPr>
      <w:r w:rsidRPr="009D48B1">
        <w:rPr>
          <w:rFonts w:ascii="Trebuchet MS" w:hAnsi="Trebuchet MS"/>
          <w:sz w:val="20"/>
          <w:szCs w:val="20"/>
        </w:rPr>
        <w:pict>
          <v:shape id="_x0000_i1034" type="#_x0000_t75" style="width:441.75pt;height:189pt">
            <v:imagedata r:id="rId17" o:title="" croptop="19042f" cropbottom="11688f" cropleft="3607f" cropright="4229f"/>
          </v:shape>
        </w:pict>
      </w:r>
    </w:p>
    <w:p w:rsidR="001B4B67" w:rsidRDefault="001B4B67" w:rsidP="00C94495">
      <w:pPr>
        <w:rPr>
          <w:rFonts w:ascii="Trebuchet MS" w:hAnsi="Trebuchet MS"/>
          <w:b/>
          <w:sz w:val="20"/>
          <w:szCs w:val="20"/>
        </w:rPr>
      </w:pPr>
    </w:p>
    <w:p w:rsidR="001B4B67" w:rsidRDefault="001B4B67" w:rsidP="00C94495">
      <w:pPr>
        <w:rPr>
          <w:rFonts w:ascii="Trebuchet MS" w:hAnsi="Trebuchet MS"/>
          <w:b/>
          <w:sz w:val="20"/>
          <w:szCs w:val="20"/>
        </w:rPr>
      </w:pPr>
    </w:p>
    <w:p w:rsidR="001B4B67" w:rsidRPr="007A1E94" w:rsidRDefault="001B4B67" w:rsidP="00C94495">
      <w:pPr>
        <w:rPr>
          <w:rFonts w:ascii="Trebuchet MS" w:hAnsi="Trebuchet MS"/>
          <w:b/>
          <w:sz w:val="20"/>
          <w:szCs w:val="20"/>
        </w:rPr>
      </w:pPr>
      <w:r>
        <w:rPr>
          <w:noProof/>
        </w:rPr>
        <w:pict>
          <v:shape id="_x0000_s1030" type="#_x0000_t47" style="position:absolute;margin-left:214.5pt;margin-top:6.1pt;width:253pt;height:49.8pt;z-index:251654656" adj="-4166,23270,-697,4985,-60114,71446,-59342,73911" strokecolor="#099" strokeweight="1.25pt">
            <v:textbox style="mso-next-textbox:#_x0000_s1030">
              <w:txbxContent>
                <w:p w:rsidR="001B4B67" w:rsidRPr="00E60199" w:rsidRDefault="001B4B67" w:rsidP="006D3E9A">
                  <w:pPr>
                    <w:rPr>
                      <w:rFonts w:ascii="Trebuchet MS" w:hAnsi="Trebuchet MS"/>
                      <w:b/>
                      <w:sz w:val="20"/>
                      <w:szCs w:val="20"/>
                    </w:rPr>
                  </w:pPr>
                  <w:r>
                    <w:rPr>
                      <w:rFonts w:ascii="Trebuchet MS" w:hAnsi="Trebuchet MS"/>
                      <w:b/>
                      <w:sz w:val="20"/>
                      <w:szCs w:val="20"/>
                    </w:rPr>
                    <w:t>User can create New Account by clicking on “CREATE ACCOUNT” button, or Sign In as an “Existing customer” or as a “Guest Checkout”.</w:t>
                  </w:r>
                </w:p>
              </w:txbxContent>
            </v:textbox>
            <o:callout v:ext="edit" minusy="t"/>
          </v:shape>
        </w:pict>
      </w:r>
      <w:r w:rsidRPr="007A1E94">
        <w:rPr>
          <w:rFonts w:ascii="Trebuchet MS" w:hAnsi="Trebuchet MS"/>
          <w:b/>
          <w:sz w:val="20"/>
          <w:szCs w:val="20"/>
        </w:rPr>
        <w:t>Sign In as Existing Customer</w:t>
      </w:r>
      <w:r>
        <w:rPr>
          <w:rFonts w:ascii="Trebuchet MS" w:hAnsi="Trebuchet MS"/>
          <w:b/>
          <w:sz w:val="20"/>
          <w:szCs w:val="20"/>
        </w:rPr>
        <w:t>:</w:t>
      </w:r>
    </w:p>
    <w:p w:rsidR="001B4B67" w:rsidRDefault="001B4B67" w:rsidP="00C94495">
      <w:pPr>
        <w:rPr>
          <w:rFonts w:ascii="Trebuchet MS" w:hAnsi="Trebuchet MS"/>
          <w:sz w:val="20"/>
          <w:szCs w:val="20"/>
        </w:rPr>
      </w:pPr>
      <w:r>
        <w:rPr>
          <w:noProof/>
        </w:rPr>
        <w:pict>
          <v:rect id="_x0000_s1031" style="position:absolute;margin-left:38.5pt;margin-top:39.25pt;width:429pt;height:153pt;z-index:251655680" filled="f" strokecolor="red" strokeweight="1.25pt"/>
        </w:pict>
      </w:r>
      <w:r w:rsidRPr="009D48B1">
        <w:rPr>
          <w:rFonts w:ascii="Trebuchet MS" w:hAnsi="Trebuchet MS"/>
          <w:sz w:val="20"/>
          <w:szCs w:val="20"/>
        </w:rPr>
        <w:pict>
          <v:shape id="_x0000_i1035" type="#_x0000_t75" style="width:475.5pt;height:182.25pt">
            <v:imagedata r:id="rId18" o:title="" croptop="19042f" cropbottom="18121f" cropleft="3607f" cropright="5614f"/>
          </v:shape>
        </w:pict>
      </w:r>
    </w:p>
    <w:p w:rsidR="001B4B67" w:rsidRDefault="001B4B67" w:rsidP="007A1E94">
      <w:pPr>
        <w:rPr>
          <w:rFonts w:ascii="Trebuchet MS" w:hAnsi="Trebuchet MS"/>
          <w:b/>
          <w:sz w:val="20"/>
          <w:szCs w:val="20"/>
        </w:rPr>
      </w:pPr>
      <w:r>
        <w:rPr>
          <w:rFonts w:ascii="Trebuchet MS" w:hAnsi="Trebuchet MS"/>
          <w:b/>
          <w:sz w:val="20"/>
          <w:szCs w:val="20"/>
        </w:rPr>
        <w:br/>
      </w: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r>
        <w:rPr>
          <w:noProof/>
        </w:rPr>
        <w:pict>
          <v:shape id="_x0000_s1032" type="#_x0000_t75" style="position:absolute;margin-left:0;margin-top:22.95pt;width:301.5pt;height:273.75pt;z-index:-251651584" wrapcoords="-54 0 -54 21541 21600 21541 21600 0 -54 0">
            <v:imagedata r:id="rId19" o:title="" croptop="8543f" cropbottom="7282f" cropleft=".0625" cropright=".3125"/>
            <w10:wrap type="through"/>
          </v:shape>
        </w:pict>
      </w:r>
      <w:r w:rsidRPr="007A1E94">
        <w:rPr>
          <w:rFonts w:ascii="Trebuchet MS" w:hAnsi="Trebuchet MS"/>
          <w:b/>
          <w:sz w:val="20"/>
          <w:szCs w:val="20"/>
        </w:rPr>
        <w:t>User creates New Account for Sign In:</w:t>
      </w:r>
    </w:p>
    <w:p w:rsidR="001B4B67" w:rsidRDefault="001B4B67" w:rsidP="007A1E94">
      <w:pPr>
        <w:rPr>
          <w:rFonts w:ascii="Trebuchet MS" w:hAnsi="Trebuchet MS"/>
          <w:b/>
          <w:sz w:val="20"/>
          <w:szCs w:val="20"/>
        </w:rPr>
      </w:pPr>
      <w:r>
        <w:rPr>
          <w:rFonts w:ascii="Trebuchet MS" w:hAnsi="Trebuchet MS"/>
          <w:b/>
          <w:sz w:val="20"/>
          <w:szCs w:val="20"/>
        </w:rPr>
        <w:br/>
      </w: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Default="001B4B67" w:rsidP="007A1E94">
      <w:pPr>
        <w:rPr>
          <w:rFonts w:ascii="Trebuchet MS" w:hAnsi="Trebuchet MS"/>
          <w:b/>
          <w:sz w:val="20"/>
          <w:szCs w:val="20"/>
        </w:rPr>
      </w:pPr>
    </w:p>
    <w:p w:rsidR="001B4B67" w:rsidRPr="007A1E94" w:rsidRDefault="001B4B67" w:rsidP="007A1E94">
      <w:pPr>
        <w:rPr>
          <w:rFonts w:ascii="Trebuchet MS" w:hAnsi="Trebuchet MS"/>
          <w:sz w:val="20"/>
          <w:szCs w:val="20"/>
        </w:rPr>
      </w:pPr>
      <w:r w:rsidRPr="007A1E94">
        <w:rPr>
          <w:rFonts w:ascii="Trebuchet MS" w:hAnsi="Trebuchet MS"/>
          <w:b/>
          <w:sz w:val="20"/>
          <w:szCs w:val="20"/>
        </w:rPr>
        <w:t xml:space="preserve">Sign In as </w:t>
      </w:r>
      <w:r>
        <w:rPr>
          <w:rFonts w:ascii="Trebuchet MS" w:hAnsi="Trebuchet MS"/>
          <w:b/>
          <w:sz w:val="20"/>
          <w:szCs w:val="20"/>
        </w:rPr>
        <w:t>Guest Checkout:</w:t>
      </w:r>
      <w:r>
        <w:rPr>
          <w:rFonts w:ascii="Trebuchet MS" w:hAnsi="Trebuchet MS"/>
          <w:b/>
          <w:sz w:val="20"/>
          <w:szCs w:val="20"/>
        </w:rPr>
        <w:br/>
      </w:r>
      <w:r w:rsidRPr="007A1E94">
        <w:rPr>
          <w:rFonts w:ascii="Trebuchet MS" w:hAnsi="Trebuchet MS"/>
          <w:sz w:val="20"/>
          <w:szCs w:val="20"/>
        </w:rPr>
        <w:t>When user Sign In as Guest Checkout he do</w:t>
      </w:r>
      <w:r>
        <w:rPr>
          <w:rFonts w:ascii="Trebuchet MS" w:hAnsi="Trebuchet MS"/>
          <w:sz w:val="20"/>
          <w:szCs w:val="20"/>
        </w:rPr>
        <w:t>es</w:t>
      </w:r>
      <w:r w:rsidRPr="007A1E94">
        <w:rPr>
          <w:rFonts w:ascii="Trebuchet MS" w:hAnsi="Trebuchet MS"/>
          <w:sz w:val="20"/>
          <w:szCs w:val="20"/>
        </w:rPr>
        <w:t xml:space="preserve">n’t have option to select </w:t>
      </w:r>
      <w:r>
        <w:rPr>
          <w:rFonts w:ascii="Trebuchet MS" w:hAnsi="Trebuchet MS"/>
          <w:sz w:val="20"/>
          <w:szCs w:val="20"/>
        </w:rPr>
        <w:t>saved</w:t>
      </w:r>
      <w:r w:rsidRPr="007A1E94">
        <w:rPr>
          <w:rFonts w:ascii="Trebuchet MS" w:hAnsi="Trebuchet MS"/>
          <w:sz w:val="20"/>
          <w:szCs w:val="20"/>
        </w:rPr>
        <w:t xml:space="preserve"> Address</w:t>
      </w:r>
      <w:r>
        <w:rPr>
          <w:rFonts w:ascii="Trebuchet MS" w:hAnsi="Trebuchet MS"/>
          <w:sz w:val="20"/>
          <w:szCs w:val="20"/>
        </w:rPr>
        <w:t>es</w:t>
      </w:r>
      <w:r w:rsidRPr="007A1E94">
        <w:rPr>
          <w:rFonts w:ascii="Trebuchet MS" w:hAnsi="Trebuchet MS"/>
          <w:sz w:val="20"/>
          <w:szCs w:val="20"/>
        </w:rPr>
        <w:t xml:space="preserve"> so </w:t>
      </w:r>
      <w:r>
        <w:rPr>
          <w:rFonts w:ascii="Trebuchet MS" w:hAnsi="Trebuchet MS"/>
          <w:sz w:val="20"/>
          <w:szCs w:val="20"/>
        </w:rPr>
        <w:t>he</w:t>
      </w:r>
      <w:r w:rsidRPr="007A1E94">
        <w:rPr>
          <w:rFonts w:ascii="Trebuchet MS" w:hAnsi="Trebuchet MS"/>
          <w:sz w:val="20"/>
          <w:szCs w:val="20"/>
        </w:rPr>
        <w:t xml:space="preserve"> need</w:t>
      </w:r>
      <w:r>
        <w:rPr>
          <w:rFonts w:ascii="Trebuchet MS" w:hAnsi="Trebuchet MS"/>
          <w:sz w:val="20"/>
          <w:szCs w:val="20"/>
        </w:rPr>
        <w:t>s</w:t>
      </w:r>
      <w:r w:rsidRPr="007A1E94">
        <w:rPr>
          <w:rFonts w:ascii="Trebuchet MS" w:hAnsi="Trebuchet MS"/>
          <w:sz w:val="20"/>
          <w:szCs w:val="20"/>
        </w:rPr>
        <w:t xml:space="preserve"> to fill all required fields in Shipping Address &amp; Click on “</w:t>
      </w:r>
      <w:r w:rsidRPr="007A1E94">
        <w:rPr>
          <w:rFonts w:ascii="Trebuchet MS" w:hAnsi="Trebuchet MS"/>
          <w:b/>
          <w:sz w:val="20"/>
          <w:szCs w:val="20"/>
        </w:rPr>
        <w:t>CONTINUE</w:t>
      </w:r>
      <w:r w:rsidRPr="007A1E94">
        <w:rPr>
          <w:rFonts w:ascii="Trebuchet MS" w:hAnsi="Trebuchet MS"/>
          <w:sz w:val="20"/>
          <w:szCs w:val="20"/>
        </w:rPr>
        <w:t>” button which takes him to Billing Address page.</w:t>
      </w:r>
    </w:p>
    <w:p w:rsidR="001B4B67" w:rsidRDefault="001B4B67" w:rsidP="00C94495">
      <w:pPr>
        <w:rPr>
          <w:rFonts w:ascii="Trebuchet MS" w:hAnsi="Trebuchet MS"/>
          <w:sz w:val="20"/>
          <w:szCs w:val="20"/>
        </w:rPr>
      </w:pPr>
    </w:p>
    <w:p w:rsidR="001B4B67" w:rsidRDefault="001B4B67" w:rsidP="00C94495">
      <w:pPr>
        <w:rPr>
          <w:rFonts w:ascii="Trebuchet MS" w:hAnsi="Trebuchet MS"/>
          <w:sz w:val="20"/>
          <w:szCs w:val="20"/>
        </w:rPr>
      </w:pPr>
      <w:r>
        <w:rPr>
          <w:noProof/>
        </w:rPr>
        <w:pict>
          <v:shape id="_x0000_s1033" type="#_x0000_t47" style="position:absolute;margin-left:231pt;margin-top:244.3pt;width:186pt;height:45pt;z-index:251656704" adj="-19771,32736,-697,4320,-48501,132480,-47729,134616" strokecolor="#099" strokeweight="1.25pt">
            <v:textbox style="mso-next-textbox:#_x0000_s1033">
              <w:txbxContent>
                <w:p w:rsidR="001B4B67" w:rsidRPr="00E60199" w:rsidRDefault="001B4B67" w:rsidP="00015D48">
                  <w:pPr>
                    <w:rPr>
                      <w:rFonts w:ascii="Trebuchet MS" w:hAnsi="Trebuchet MS"/>
                      <w:b/>
                      <w:sz w:val="20"/>
                      <w:szCs w:val="20"/>
                    </w:rPr>
                  </w:pPr>
                  <w:r>
                    <w:rPr>
                      <w:rFonts w:ascii="Trebuchet MS" w:hAnsi="Trebuchet MS"/>
                      <w:b/>
                      <w:sz w:val="20"/>
                      <w:szCs w:val="20"/>
                    </w:rPr>
                    <w:t xml:space="preserve">Provide all required Information properly and click on “Continue” button </w:t>
                  </w:r>
                </w:p>
              </w:txbxContent>
            </v:textbox>
            <o:callout v:ext="edit" minusy="t"/>
          </v:shape>
        </w:pict>
      </w:r>
      <w:r w:rsidRPr="009D48B1">
        <w:rPr>
          <w:rFonts w:ascii="Trebuchet MS" w:hAnsi="Trebuchet MS"/>
          <w:sz w:val="20"/>
          <w:szCs w:val="20"/>
        </w:rPr>
        <w:pict>
          <v:shape id="_x0000_i1036" type="#_x0000_t75" style="width:483.75pt;height:331.5pt">
            <v:imagedata r:id="rId20" o:title="" croptop="10049f" cropbottom="6175f" cropleft="5052f" cropright="4920f"/>
          </v:shape>
        </w:pict>
      </w:r>
    </w:p>
    <w:p w:rsidR="001B4B67" w:rsidRDefault="001B4B67" w:rsidP="004D1BE4">
      <w:pPr>
        <w:rPr>
          <w:rFonts w:ascii="Trebuchet MS" w:hAnsi="Trebuchet MS"/>
        </w:rPr>
      </w:pPr>
      <w:r>
        <w:rPr>
          <w:noProof/>
        </w:rPr>
        <w:pict>
          <v:rect id="_x0000_s1034" style="position:absolute;margin-left:11pt;margin-top:406.3pt;width:220pt;height:99pt;z-index:251661824" filled="f" strokecolor="red" strokeweight="1pt"/>
        </w:pict>
      </w:r>
      <w:r>
        <w:rPr>
          <w:noProof/>
        </w:rPr>
        <w:pict>
          <v:shape id="_x0000_s1035" type="#_x0000_t47" style="position:absolute;margin-left:308pt;margin-top:415.3pt;width:198pt;height:45pt;z-index:251660800" adj="-8591,12216,-655,4320,-45562,145440,-44836,147576" strokecolor="#099" strokeweight="1.25pt">
            <v:textbox style="mso-next-textbox:#_x0000_s1035">
              <w:txbxContent>
                <w:p w:rsidR="001B4B67" w:rsidRPr="00E60199" w:rsidRDefault="001B4B67" w:rsidP="00667FBB">
                  <w:pPr>
                    <w:rPr>
                      <w:rFonts w:ascii="Trebuchet MS" w:hAnsi="Trebuchet MS"/>
                      <w:b/>
                      <w:sz w:val="20"/>
                      <w:szCs w:val="20"/>
                    </w:rPr>
                  </w:pPr>
                  <w:r>
                    <w:rPr>
                      <w:rFonts w:ascii="Trebuchet MS" w:hAnsi="Trebuchet MS"/>
                      <w:b/>
                      <w:sz w:val="20"/>
                      <w:szCs w:val="20"/>
                    </w:rPr>
                    <w:t xml:space="preserve">Apply your Promotion code available and click on “CONTINUE” button </w:t>
                  </w:r>
                </w:p>
              </w:txbxContent>
            </v:textbox>
            <o:callout v:ext="edit" minusy="t"/>
          </v:shape>
        </w:pict>
      </w:r>
      <w:r>
        <w:rPr>
          <w:noProof/>
        </w:rPr>
        <w:pict>
          <v:shape id="_x0000_s1036" type="#_x0000_t47" style="position:absolute;margin-left:330pt;margin-top:253.3pt;width:165pt;height:45pt;z-index:251658752" adj="-25036,21576,-785,4320,-54674,145440,-53804,147576" strokecolor="#099" strokeweight="1.25pt">
            <v:textbox style="mso-next-textbox:#_x0000_s1036">
              <w:txbxContent>
                <w:p w:rsidR="001B4B67" w:rsidRPr="00E60199" w:rsidRDefault="001B4B67" w:rsidP="0089694B">
                  <w:pPr>
                    <w:rPr>
                      <w:rFonts w:ascii="Trebuchet MS" w:hAnsi="Trebuchet MS"/>
                      <w:b/>
                      <w:sz w:val="20"/>
                      <w:szCs w:val="20"/>
                    </w:rPr>
                  </w:pPr>
                  <w:r>
                    <w:rPr>
                      <w:rFonts w:ascii="Trebuchet MS" w:hAnsi="Trebuchet MS"/>
                      <w:b/>
                      <w:sz w:val="20"/>
                      <w:szCs w:val="20"/>
                    </w:rPr>
                    <w:t xml:space="preserve">Select your Payment Method and fill the entire required field. </w:t>
                  </w:r>
                </w:p>
              </w:txbxContent>
            </v:textbox>
            <o:callout v:ext="edit" minusy="t"/>
          </v:shape>
        </w:pict>
      </w:r>
      <w:r>
        <w:rPr>
          <w:noProof/>
        </w:rPr>
        <w:pict>
          <v:rect id="_x0000_s1037" style="position:absolute;margin-left:11pt;margin-top:289.3pt;width:121pt;height:18pt;z-index:251659776" filled="f" strokecolor="red" strokeweight="1pt"/>
        </w:pict>
      </w:r>
      <w:r>
        <w:rPr>
          <w:noProof/>
        </w:rPr>
        <w:pict>
          <v:rect id="_x0000_s1038" style="position:absolute;margin-left:11pt;margin-top:280.3pt;width:379.5pt;height:126pt;z-index:251657728" filled="f" strokecolor="red" strokeweight="1pt"/>
        </w:pict>
      </w:r>
      <w:r w:rsidRPr="009D48B1">
        <w:rPr>
          <w:rFonts w:ascii="Trebuchet MS" w:hAnsi="Trebuchet MS"/>
        </w:rPr>
        <w:pict>
          <v:shape id="_x0000_i1037" type="#_x0000_t75" style="width:517.5pt;height:490.5pt">
            <v:imagedata r:id="rId21" o:title=""/>
          </v:shape>
        </w:pict>
      </w: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r>
        <w:rPr>
          <w:noProof/>
        </w:rPr>
        <w:pict>
          <v:shape id="_x0000_s1039" type="#_x0000_t47" style="position:absolute;margin-left:148.5pt;margin-top:3.65pt;width:335.5pt;height:45pt;z-index:251662848" adj="-4088,63336,-386,4320,-22575,267840,-22147,269976" strokecolor="#099" strokeweight="1.25pt">
            <v:textbox style="mso-next-textbox:#_x0000_s1039">
              <w:txbxContent>
                <w:p w:rsidR="001B4B67" w:rsidRPr="00E60199" w:rsidRDefault="001B4B67" w:rsidP="00F97C4B">
                  <w:pPr>
                    <w:rPr>
                      <w:rFonts w:ascii="Trebuchet MS" w:hAnsi="Trebuchet MS"/>
                      <w:b/>
                      <w:sz w:val="20"/>
                      <w:szCs w:val="20"/>
                    </w:rPr>
                  </w:pPr>
                  <w:r>
                    <w:rPr>
                      <w:rFonts w:ascii="Trebuchet MS" w:hAnsi="Trebuchet MS"/>
                      <w:b/>
                      <w:sz w:val="20"/>
                      <w:szCs w:val="20"/>
                    </w:rPr>
                    <w:t>Review your Shipping Address, Billing Address, Payment Method, Product Purchased, Total Price etc... Then click on “PLACE ORDER” button</w:t>
                  </w:r>
                </w:p>
              </w:txbxContent>
            </v:textbox>
            <o:callout v:ext="edit" minusy="t"/>
          </v:shape>
        </w:pict>
      </w: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r>
        <w:rPr>
          <w:noProof/>
        </w:rPr>
        <w:pict>
          <v:rect id="_x0000_s1040" style="position:absolute;margin-left:5.5pt;margin-top:32.95pt;width:110pt;height:198pt;z-index:251663872" filled="f" strokecolor="red" strokeweight="1pt"/>
        </w:pict>
      </w:r>
      <w:r w:rsidRPr="009D48B1">
        <w:rPr>
          <w:rFonts w:ascii="Trebuchet MS" w:hAnsi="Trebuchet MS"/>
        </w:rPr>
        <w:pict>
          <v:shape id="_x0000_i1038" type="#_x0000_t75" style="width:7in;height:292.5pt">
            <v:imagedata r:id="rId22" o:title="" croptop="10505f" cropbottom="10899f" cropleft="3607f" cropright="4920f"/>
          </v:shape>
        </w:pict>
      </w: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4D1BE4">
      <w:pPr>
        <w:rPr>
          <w:rFonts w:ascii="Trebuchet MS" w:hAnsi="Trebuchet MS"/>
        </w:rPr>
      </w:pPr>
    </w:p>
    <w:p w:rsidR="001B4B67" w:rsidRDefault="001B4B67" w:rsidP="00862354">
      <w:pPr>
        <w:pStyle w:val="Heading3"/>
        <w:numPr>
          <w:ilvl w:val="0"/>
          <w:numId w:val="0"/>
        </w:numPr>
        <w:rPr>
          <w:rFonts w:ascii="Trebuchet MS" w:hAnsi="Trebuchet MS"/>
        </w:rPr>
      </w:pPr>
      <w:r>
        <w:br/>
        <w:t>Thank you for your order!</w:t>
      </w:r>
      <w:r>
        <w:br/>
      </w:r>
    </w:p>
    <w:p w:rsidR="001B4B67" w:rsidRDefault="001B4B67" w:rsidP="004D1BE4">
      <w:pPr>
        <w:rPr>
          <w:rFonts w:ascii="Trebuchet MS" w:hAnsi="Trebuchet MS"/>
        </w:rPr>
      </w:pPr>
      <w:r w:rsidRPr="009D48B1">
        <w:rPr>
          <w:rFonts w:ascii="Trebuchet MS" w:hAnsi="Trebuchet MS"/>
        </w:rPr>
        <w:pict>
          <v:shape id="_x0000_i1039" type="#_x0000_t75" style="width:424.5pt;height:345pt">
            <v:imagedata r:id="rId23" o:title="" croptop="17600f" cropbottom="9979f" cropleft="2890f" cropright="28012f"/>
          </v:shape>
        </w:pict>
      </w:r>
    </w:p>
    <w:p w:rsidR="001B4B67" w:rsidRPr="005C731B" w:rsidRDefault="001B4B67" w:rsidP="005C731B">
      <w:pPr>
        <w:pStyle w:val="Heading3"/>
        <w:numPr>
          <w:ilvl w:val="0"/>
          <w:numId w:val="0"/>
        </w:numPr>
      </w:pPr>
    </w:p>
    <w:p w:rsidR="001B4B67" w:rsidRDefault="001B4B67" w:rsidP="005C731B">
      <w:pPr>
        <w:pStyle w:val="Heading3"/>
        <w:numPr>
          <w:ilvl w:val="0"/>
          <w:numId w:val="0"/>
        </w:numPr>
      </w:pPr>
      <w:r w:rsidRPr="005C731B">
        <w:t xml:space="preserve">Order handling process, inventory management &amp; pricing are maintained through </w:t>
      </w:r>
      <w:r>
        <w:t>“</w:t>
      </w:r>
      <w:r w:rsidRPr="005C731B">
        <w:t>R12 Oracle Database</w:t>
      </w:r>
      <w:r>
        <w:t>”</w:t>
      </w:r>
      <w:r w:rsidRPr="005C731B">
        <w:t>.</w:t>
      </w:r>
    </w:p>
    <w:p w:rsidR="001B4B67" w:rsidRDefault="001B4B67" w:rsidP="00BD51AB"/>
    <w:p w:rsidR="001B4B67" w:rsidRDefault="001B4B67" w:rsidP="00BD51AB"/>
    <w:p w:rsidR="001B4B67" w:rsidRDefault="001B4B67" w:rsidP="00BD51AB"/>
    <w:p w:rsidR="001B4B67" w:rsidRDefault="001B4B67" w:rsidP="00BD51AB"/>
    <w:p w:rsidR="001B4B67" w:rsidRDefault="001B4B67" w:rsidP="00BD51AB"/>
    <w:p w:rsidR="001B4B67" w:rsidRDefault="001B4B67" w:rsidP="00BD51AB"/>
    <w:p w:rsidR="001B4B67" w:rsidRDefault="001B4B67" w:rsidP="00BD51AB"/>
    <w:p w:rsidR="001B4B67" w:rsidRDefault="001B4B67" w:rsidP="00BD51AB">
      <w:pPr>
        <w:pStyle w:val="Heading3"/>
        <w:numPr>
          <w:ilvl w:val="0"/>
          <w:numId w:val="0"/>
        </w:numPr>
      </w:pPr>
      <w:r>
        <w:br/>
        <w:t>Demand-ware Purchase flow:</w:t>
      </w:r>
      <w:r>
        <w:br/>
      </w:r>
    </w:p>
    <w:p w:rsidR="001B4B67" w:rsidRPr="00BD51AB" w:rsidRDefault="001B4B67" w:rsidP="00BD51AB">
      <w:r>
        <w:object w:dxaOrig="7185" w:dyaOrig="5402">
          <v:shape id="_x0000_i1040" type="#_x0000_t75" style="width:510pt;height:381pt" o:ole="">
            <v:imagedata r:id="rId24" o:title=""/>
          </v:shape>
          <o:OLEObject Type="Embed" ProgID="PowerPoint.Show.8" ShapeID="_x0000_i1040" DrawAspect="Content" ObjectID="_1419875010" r:id="rId25"/>
        </w:object>
      </w:r>
    </w:p>
    <w:sectPr w:rsidR="001B4B67" w:rsidRPr="00BD51AB" w:rsidSect="00C94495">
      <w:headerReference w:type="default" r:id="rId26"/>
      <w:footerReference w:type="default" r:id="rId27"/>
      <w:pgSz w:w="12240" w:h="15840" w:code="1"/>
      <w:pgMar w:top="1440" w:right="80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4B67" w:rsidRDefault="001B4B67" w:rsidP="00642D36">
      <w:pPr>
        <w:spacing w:after="0" w:line="240" w:lineRule="auto"/>
      </w:pPr>
      <w:r>
        <w:separator/>
      </w:r>
    </w:p>
  </w:endnote>
  <w:endnote w:type="continuationSeparator" w:id="0">
    <w:p w:rsidR="001B4B67" w:rsidRDefault="001B4B67" w:rsidP="00642D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B67" w:rsidRPr="005079CA" w:rsidRDefault="001B4B67" w:rsidP="00410489">
    <w:pPr>
      <w:pStyle w:val="Footer"/>
      <w:pBdr>
        <w:top w:val="thinThickSmallGap" w:sz="24" w:space="1" w:color="622423"/>
      </w:pBdr>
      <w:jc w:val="right"/>
      <w:rPr>
        <w:rFonts w:ascii="Cambria" w:hAnsi="Cambria"/>
      </w:rPr>
    </w:pPr>
    <w:r>
      <w:rPr>
        <w:rFonts w:ascii="Cambria" w:hAnsi="Cambria"/>
      </w:rPr>
      <w:t xml:space="preserve">Page </w:t>
    </w:r>
    <w:fldSimple w:instr=" PAGE   \* MERGEFORMAT ">
      <w:r w:rsidRPr="00920B17">
        <w:rPr>
          <w:rFonts w:ascii="Cambria" w:hAnsi="Cambria"/>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4B67" w:rsidRDefault="001B4B67" w:rsidP="00642D36">
      <w:pPr>
        <w:spacing w:after="0" w:line="240" w:lineRule="auto"/>
      </w:pPr>
      <w:r>
        <w:separator/>
      </w:r>
    </w:p>
  </w:footnote>
  <w:footnote w:type="continuationSeparator" w:id="0">
    <w:p w:rsidR="001B4B67" w:rsidRDefault="001B4B67" w:rsidP="00642D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B67" w:rsidRDefault="001B4B67" w:rsidP="00944E66">
    <w:pPr>
      <w:pStyle w:val="Header"/>
      <w:pBdr>
        <w:bottom w:val="thickThinSmallGap" w:sz="24" w:space="1" w:color="622423"/>
      </w:pBdr>
      <w:jc w:val="center"/>
      <w:rPr>
        <w:rFonts w:ascii="Cambria" w:hAnsi="Cambria"/>
        <w:sz w:val="32"/>
        <w:szCs w:val="32"/>
      </w:rPr>
    </w:pPr>
    <w:r w:rsidRPr="009D48B1">
      <w:rPr>
        <w:rFonts w:ascii="Cambria" w:hAnsi="Cambria"/>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cid:image001.gif@01C91A3C.7529E690" style="width:125.25pt;height:24.75pt;visibility:visible">
          <v:imagedata r:id="rId1" r:href="rId2"/>
        </v:shape>
      </w:pict>
    </w:r>
    <w:r>
      <w:rPr>
        <w:rFonts w:ascii="Cambria" w:hAnsi="Cambria"/>
        <w:sz w:val="32"/>
        <w:szCs w:val="32"/>
      </w:rPr>
      <w:tab/>
    </w:r>
    <w:r>
      <w:rPr>
        <w:rFonts w:ascii="Cambria" w:hAnsi="Cambria"/>
        <w:sz w:val="32"/>
        <w:szCs w:val="32"/>
      </w:rPr>
      <w:tab/>
    </w:r>
  </w:p>
  <w:p w:rsidR="001B4B67" w:rsidRDefault="001B4B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068E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7B017D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B585990"/>
    <w:multiLevelType w:val="singleLevel"/>
    <w:tmpl w:val="8A1A7182"/>
    <w:lvl w:ilvl="0">
      <w:start w:val="1"/>
      <w:numFmt w:val="upperLetter"/>
      <w:pStyle w:val="Appendix"/>
      <w:lvlText w:val="Appendix %1:"/>
      <w:lvlJc w:val="left"/>
      <w:pPr>
        <w:tabs>
          <w:tab w:val="num" w:pos="1440"/>
        </w:tabs>
        <w:ind w:left="720" w:hanging="720"/>
      </w:pPr>
      <w:rPr>
        <w:rFonts w:ascii="Times New Roman" w:hAnsi="Times New Roman" w:cs="Times New Roman" w:hint="default"/>
        <w:b/>
        <w:i w:val="0"/>
        <w:sz w:val="24"/>
        <w:u w:val="none"/>
      </w:rPr>
    </w:lvl>
  </w:abstractNum>
  <w:abstractNum w:abstractNumId="3">
    <w:nsid w:val="178045C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17B0765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26E01C8E"/>
    <w:multiLevelType w:val="hybridMultilevel"/>
    <w:tmpl w:val="3C1C7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975A7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289D36A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A3D116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B1F79B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BE059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3AA8018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0907D6"/>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F4A2EFD"/>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nsid w:val="40C45EBD"/>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41871160"/>
    <w:multiLevelType w:val="hybridMultilevel"/>
    <w:tmpl w:val="E326A922"/>
    <w:lvl w:ilvl="0" w:tplc="B71C4BBA">
      <w:start w:val="1"/>
      <w:numFmt w:val="bullet"/>
      <w:pStyle w:val="Bullet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346215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nsid w:val="48535B11"/>
    <w:multiLevelType w:val="multilevel"/>
    <w:tmpl w:val="ACCEEB90"/>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8">
    <w:nsid w:val="4F6D5BE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F80336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60A13BE9"/>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62534B23"/>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65D0243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nsid w:val="65EB31B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2FF62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7616700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7"/>
  </w:num>
  <w:num w:numId="2">
    <w:abstractNumId w:val="20"/>
  </w:num>
  <w:num w:numId="3">
    <w:abstractNumId w:val="5"/>
  </w:num>
  <w:num w:numId="4">
    <w:abstractNumId w:val="15"/>
  </w:num>
  <w:num w:numId="5">
    <w:abstractNumId w:val="2"/>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7"/>
  </w:num>
  <w:num w:numId="13">
    <w:abstractNumId w:val="3"/>
  </w:num>
  <w:num w:numId="14">
    <w:abstractNumId w:val="19"/>
  </w:num>
  <w:num w:numId="15">
    <w:abstractNumId w:val="24"/>
  </w:num>
  <w:num w:numId="16">
    <w:abstractNumId w:val="8"/>
  </w:num>
  <w:num w:numId="17">
    <w:abstractNumId w:val="13"/>
  </w:num>
  <w:num w:numId="18">
    <w:abstractNumId w:val="0"/>
  </w:num>
  <w:num w:numId="19">
    <w:abstractNumId w:val="14"/>
  </w:num>
  <w:num w:numId="20">
    <w:abstractNumId w:val="18"/>
  </w:num>
  <w:num w:numId="21">
    <w:abstractNumId w:val="16"/>
  </w:num>
  <w:num w:numId="22">
    <w:abstractNumId w:val="4"/>
  </w:num>
  <w:num w:numId="23">
    <w:abstractNumId w:val="22"/>
  </w:num>
  <w:num w:numId="24">
    <w:abstractNumId w:val="9"/>
  </w:num>
  <w:num w:numId="25">
    <w:abstractNumId w:val="1"/>
  </w:num>
  <w:num w:numId="26">
    <w:abstractNumId w:val="10"/>
  </w:num>
  <w:num w:numId="27">
    <w:abstractNumId w:val="25"/>
  </w:num>
  <w:num w:numId="28">
    <w:abstractNumId w:val="23"/>
  </w:num>
  <w:num w:numId="29">
    <w:abstractNumId w:val="12"/>
  </w:num>
  <w:num w:numId="30">
    <w:abstractNumId w:val="6"/>
  </w:num>
  <w:num w:numId="31">
    <w:abstractNumId w:val="21"/>
  </w:num>
  <w:num w:numId="3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718C"/>
    <w:rsid w:val="000022EF"/>
    <w:rsid w:val="00003402"/>
    <w:rsid w:val="00003403"/>
    <w:rsid w:val="00004CA0"/>
    <w:rsid w:val="00004D24"/>
    <w:rsid w:val="000064E4"/>
    <w:rsid w:val="000064FA"/>
    <w:rsid w:val="00006699"/>
    <w:rsid w:val="00011594"/>
    <w:rsid w:val="00011E9F"/>
    <w:rsid w:val="00013921"/>
    <w:rsid w:val="00015796"/>
    <w:rsid w:val="00015861"/>
    <w:rsid w:val="00015B97"/>
    <w:rsid w:val="00015D48"/>
    <w:rsid w:val="000206EE"/>
    <w:rsid w:val="00020DB4"/>
    <w:rsid w:val="0002109B"/>
    <w:rsid w:val="00024052"/>
    <w:rsid w:val="000244C1"/>
    <w:rsid w:val="0002735B"/>
    <w:rsid w:val="00027DDE"/>
    <w:rsid w:val="00027F4B"/>
    <w:rsid w:val="000305A1"/>
    <w:rsid w:val="000320A4"/>
    <w:rsid w:val="0003285B"/>
    <w:rsid w:val="00032C59"/>
    <w:rsid w:val="000332AF"/>
    <w:rsid w:val="00033D49"/>
    <w:rsid w:val="00033EF6"/>
    <w:rsid w:val="00035010"/>
    <w:rsid w:val="00036A95"/>
    <w:rsid w:val="00040638"/>
    <w:rsid w:val="00041688"/>
    <w:rsid w:val="00041B21"/>
    <w:rsid w:val="0004216F"/>
    <w:rsid w:val="0004337D"/>
    <w:rsid w:val="000436CC"/>
    <w:rsid w:val="000447FA"/>
    <w:rsid w:val="000459CF"/>
    <w:rsid w:val="00045B2C"/>
    <w:rsid w:val="00050E36"/>
    <w:rsid w:val="00051DA2"/>
    <w:rsid w:val="0005502E"/>
    <w:rsid w:val="00057489"/>
    <w:rsid w:val="00057AD1"/>
    <w:rsid w:val="00060A0C"/>
    <w:rsid w:val="00060ECB"/>
    <w:rsid w:val="000610C5"/>
    <w:rsid w:val="0006210B"/>
    <w:rsid w:val="00062CE1"/>
    <w:rsid w:val="000647F8"/>
    <w:rsid w:val="00065D57"/>
    <w:rsid w:val="000672D1"/>
    <w:rsid w:val="000673C8"/>
    <w:rsid w:val="00067483"/>
    <w:rsid w:val="0007167B"/>
    <w:rsid w:val="0007177E"/>
    <w:rsid w:val="00071A8A"/>
    <w:rsid w:val="00071DCA"/>
    <w:rsid w:val="0007224A"/>
    <w:rsid w:val="00073501"/>
    <w:rsid w:val="00074009"/>
    <w:rsid w:val="00074562"/>
    <w:rsid w:val="0007483C"/>
    <w:rsid w:val="00074C19"/>
    <w:rsid w:val="00075C42"/>
    <w:rsid w:val="00075E50"/>
    <w:rsid w:val="000820D7"/>
    <w:rsid w:val="000826F7"/>
    <w:rsid w:val="00083A7E"/>
    <w:rsid w:val="00087957"/>
    <w:rsid w:val="000901C4"/>
    <w:rsid w:val="00090DC8"/>
    <w:rsid w:val="00091DD0"/>
    <w:rsid w:val="00094186"/>
    <w:rsid w:val="0009534D"/>
    <w:rsid w:val="00096385"/>
    <w:rsid w:val="000A2DAC"/>
    <w:rsid w:val="000A3333"/>
    <w:rsid w:val="000A4809"/>
    <w:rsid w:val="000A5C32"/>
    <w:rsid w:val="000B015F"/>
    <w:rsid w:val="000B0213"/>
    <w:rsid w:val="000B071F"/>
    <w:rsid w:val="000B1E42"/>
    <w:rsid w:val="000B2B46"/>
    <w:rsid w:val="000B3FED"/>
    <w:rsid w:val="000B5AFF"/>
    <w:rsid w:val="000B61DE"/>
    <w:rsid w:val="000C1132"/>
    <w:rsid w:val="000C4788"/>
    <w:rsid w:val="000C56D1"/>
    <w:rsid w:val="000C5F05"/>
    <w:rsid w:val="000C67E3"/>
    <w:rsid w:val="000C781C"/>
    <w:rsid w:val="000C7E10"/>
    <w:rsid w:val="000D1C4E"/>
    <w:rsid w:val="000D1CFD"/>
    <w:rsid w:val="000D1F0E"/>
    <w:rsid w:val="000D3D5B"/>
    <w:rsid w:val="000D4CDB"/>
    <w:rsid w:val="000D64C0"/>
    <w:rsid w:val="000D6AF6"/>
    <w:rsid w:val="000D6CA9"/>
    <w:rsid w:val="000D78C5"/>
    <w:rsid w:val="000D7E45"/>
    <w:rsid w:val="000D7F8F"/>
    <w:rsid w:val="000E0FBC"/>
    <w:rsid w:val="000E136E"/>
    <w:rsid w:val="000E504B"/>
    <w:rsid w:val="000E5268"/>
    <w:rsid w:val="000E5B24"/>
    <w:rsid w:val="000E5C2F"/>
    <w:rsid w:val="000E730C"/>
    <w:rsid w:val="000E772E"/>
    <w:rsid w:val="000F023B"/>
    <w:rsid w:val="000F0B13"/>
    <w:rsid w:val="000F0F78"/>
    <w:rsid w:val="000F2212"/>
    <w:rsid w:val="000F33C5"/>
    <w:rsid w:val="000F538F"/>
    <w:rsid w:val="000F5A7B"/>
    <w:rsid w:val="000F5EB0"/>
    <w:rsid w:val="000F7BAC"/>
    <w:rsid w:val="0010035A"/>
    <w:rsid w:val="00100A6C"/>
    <w:rsid w:val="0010169A"/>
    <w:rsid w:val="001035D8"/>
    <w:rsid w:val="00104E7C"/>
    <w:rsid w:val="00105030"/>
    <w:rsid w:val="001058B9"/>
    <w:rsid w:val="001062A6"/>
    <w:rsid w:val="0010701B"/>
    <w:rsid w:val="0010730A"/>
    <w:rsid w:val="001076AB"/>
    <w:rsid w:val="001077BE"/>
    <w:rsid w:val="00110921"/>
    <w:rsid w:val="00110FB9"/>
    <w:rsid w:val="001122C8"/>
    <w:rsid w:val="001141E6"/>
    <w:rsid w:val="001142EC"/>
    <w:rsid w:val="001142FD"/>
    <w:rsid w:val="001168C1"/>
    <w:rsid w:val="001171F8"/>
    <w:rsid w:val="00117E99"/>
    <w:rsid w:val="00120983"/>
    <w:rsid w:val="00120BD2"/>
    <w:rsid w:val="001242B6"/>
    <w:rsid w:val="001262E0"/>
    <w:rsid w:val="00131529"/>
    <w:rsid w:val="00131E35"/>
    <w:rsid w:val="0013275D"/>
    <w:rsid w:val="00132B68"/>
    <w:rsid w:val="00133465"/>
    <w:rsid w:val="001364FC"/>
    <w:rsid w:val="001378D1"/>
    <w:rsid w:val="001405D0"/>
    <w:rsid w:val="001411C3"/>
    <w:rsid w:val="00141621"/>
    <w:rsid w:val="00142608"/>
    <w:rsid w:val="00142888"/>
    <w:rsid w:val="00142B99"/>
    <w:rsid w:val="00142DF6"/>
    <w:rsid w:val="00145BD5"/>
    <w:rsid w:val="00146844"/>
    <w:rsid w:val="00147C25"/>
    <w:rsid w:val="001505E6"/>
    <w:rsid w:val="001525DF"/>
    <w:rsid w:val="00155660"/>
    <w:rsid w:val="001574B5"/>
    <w:rsid w:val="00161E7F"/>
    <w:rsid w:val="001622C4"/>
    <w:rsid w:val="00162560"/>
    <w:rsid w:val="001627FA"/>
    <w:rsid w:val="00162831"/>
    <w:rsid w:val="001630F3"/>
    <w:rsid w:val="001632F3"/>
    <w:rsid w:val="00163B5B"/>
    <w:rsid w:val="00165A97"/>
    <w:rsid w:val="00166263"/>
    <w:rsid w:val="0016645E"/>
    <w:rsid w:val="0017050B"/>
    <w:rsid w:val="00170BE1"/>
    <w:rsid w:val="00170FA8"/>
    <w:rsid w:val="0017133E"/>
    <w:rsid w:val="001723D1"/>
    <w:rsid w:val="001729A5"/>
    <w:rsid w:val="00173198"/>
    <w:rsid w:val="00174B47"/>
    <w:rsid w:val="00175018"/>
    <w:rsid w:val="00175E7F"/>
    <w:rsid w:val="001764AA"/>
    <w:rsid w:val="001768CA"/>
    <w:rsid w:val="00177443"/>
    <w:rsid w:val="0017753E"/>
    <w:rsid w:val="00182E2D"/>
    <w:rsid w:val="0018382B"/>
    <w:rsid w:val="00184837"/>
    <w:rsid w:val="00185366"/>
    <w:rsid w:val="001870C3"/>
    <w:rsid w:val="00187835"/>
    <w:rsid w:val="00190280"/>
    <w:rsid w:val="00190DA0"/>
    <w:rsid w:val="0019125E"/>
    <w:rsid w:val="00191620"/>
    <w:rsid w:val="00192A7A"/>
    <w:rsid w:val="00192EF1"/>
    <w:rsid w:val="001937E1"/>
    <w:rsid w:val="00193969"/>
    <w:rsid w:val="00194398"/>
    <w:rsid w:val="00194A67"/>
    <w:rsid w:val="001954B9"/>
    <w:rsid w:val="00196031"/>
    <w:rsid w:val="00196099"/>
    <w:rsid w:val="001A00BD"/>
    <w:rsid w:val="001A0329"/>
    <w:rsid w:val="001A06F4"/>
    <w:rsid w:val="001A1A0B"/>
    <w:rsid w:val="001A1A48"/>
    <w:rsid w:val="001A44FD"/>
    <w:rsid w:val="001A5A0B"/>
    <w:rsid w:val="001A72AA"/>
    <w:rsid w:val="001B0115"/>
    <w:rsid w:val="001B1293"/>
    <w:rsid w:val="001B23E3"/>
    <w:rsid w:val="001B2420"/>
    <w:rsid w:val="001B2F20"/>
    <w:rsid w:val="001B36D2"/>
    <w:rsid w:val="001B3753"/>
    <w:rsid w:val="001B43F3"/>
    <w:rsid w:val="001B4B67"/>
    <w:rsid w:val="001B5F1F"/>
    <w:rsid w:val="001B7CBF"/>
    <w:rsid w:val="001C0338"/>
    <w:rsid w:val="001C0367"/>
    <w:rsid w:val="001C0503"/>
    <w:rsid w:val="001C0F67"/>
    <w:rsid w:val="001C2260"/>
    <w:rsid w:val="001C2424"/>
    <w:rsid w:val="001C388C"/>
    <w:rsid w:val="001C4C5A"/>
    <w:rsid w:val="001C4CB5"/>
    <w:rsid w:val="001C4F1A"/>
    <w:rsid w:val="001C5C73"/>
    <w:rsid w:val="001C6865"/>
    <w:rsid w:val="001C6FC0"/>
    <w:rsid w:val="001C775D"/>
    <w:rsid w:val="001D07F6"/>
    <w:rsid w:val="001D081C"/>
    <w:rsid w:val="001D108B"/>
    <w:rsid w:val="001D2124"/>
    <w:rsid w:val="001D474B"/>
    <w:rsid w:val="001D4BA5"/>
    <w:rsid w:val="001D6643"/>
    <w:rsid w:val="001E022F"/>
    <w:rsid w:val="001E1C9F"/>
    <w:rsid w:val="001E1E57"/>
    <w:rsid w:val="001E1FFC"/>
    <w:rsid w:val="001E24DB"/>
    <w:rsid w:val="001E41B6"/>
    <w:rsid w:val="001E56A1"/>
    <w:rsid w:val="001E675D"/>
    <w:rsid w:val="001E776D"/>
    <w:rsid w:val="001E78A3"/>
    <w:rsid w:val="001F0784"/>
    <w:rsid w:val="001F0E2C"/>
    <w:rsid w:val="001F186F"/>
    <w:rsid w:val="001F3789"/>
    <w:rsid w:val="001F43DC"/>
    <w:rsid w:val="001F5A99"/>
    <w:rsid w:val="001F7AE3"/>
    <w:rsid w:val="002002C0"/>
    <w:rsid w:val="0020047D"/>
    <w:rsid w:val="00201490"/>
    <w:rsid w:val="002019E5"/>
    <w:rsid w:val="002046FC"/>
    <w:rsid w:val="002050D5"/>
    <w:rsid w:val="00207DA4"/>
    <w:rsid w:val="00207DB5"/>
    <w:rsid w:val="00210F76"/>
    <w:rsid w:val="00211625"/>
    <w:rsid w:val="00212530"/>
    <w:rsid w:val="002137E4"/>
    <w:rsid w:val="00214671"/>
    <w:rsid w:val="00215B5C"/>
    <w:rsid w:val="00217E20"/>
    <w:rsid w:val="00220851"/>
    <w:rsid w:val="002213DC"/>
    <w:rsid w:val="00222CAA"/>
    <w:rsid w:val="00225273"/>
    <w:rsid w:val="00226B3C"/>
    <w:rsid w:val="00226CB6"/>
    <w:rsid w:val="00230C89"/>
    <w:rsid w:val="00231CD9"/>
    <w:rsid w:val="00231EAF"/>
    <w:rsid w:val="002358AD"/>
    <w:rsid w:val="00236ED8"/>
    <w:rsid w:val="00237B05"/>
    <w:rsid w:val="00240D02"/>
    <w:rsid w:val="0024139F"/>
    <w:rsid w:val="002430F8"/>
    <w:rsid w:val="002434CD"/>
    <w:rsid w:val="00243805"/>
    <w:rsid w:val="00244721"/>
    <w:rsid w:val="00250735"/>
    <w:rsid w:val="00255B92"/>
    <w:rsid w:val="0025656B"/>
    <w:rsid w:val="0026216F"/>
    <w:rsid w:val="002647C5"/>
    <w:rsid w:val="00272308"/>
    <w:rsid w:val="00273CBC"/>
    <w:rsid w:val="0027571E"/>
    <w:rsid w:val="002758AF"/>
    <w:rsid w:val="0027623A"/>
    <w:rsid w:val="00276BC7"/>
    <w:rsid w:val="00277F58"/>
    <w:rsid w:val="00280A99"/>
    <w:rsid w:val="00281231"/>
    <w:rsid w:val="00281CA8"/>
    <w:rsid w:val="002861BB"/>
    <w:rsid w:val="00286A19"/>
    <w:rsid w:val="00286EE3"/>
    <w:rsid w:val="00287973"/>
    <w:rsid w:val="00287CC2"/>
    <w:rsid w:val="00287D69"/>
    <w:rsid w:val="00290F3E"/>
    <w:rsid w:val="002922BD"/>
    <w:rsid w:val="002934A7"/>
    <w:rsid w:val="002936F7"/>
    <w:rsid w:val="00293A56"/>
    <w:rsid w:val="00295147"/>
    <w:rsid w:val="002979B8"/>
    <w:rsid w:val="002A26B7"/>
    <w:rsid w:val="002A4809"/>
    <w:rsid w:val="002A5243"/>
    <w:rsid w:val="002A6AE8"/>
    <w:rsid w:val="002A6B01"/>
    <w:rsid w:val="002B0796"/>
    <w:rsid w:val="002B1328"/>
    <w:rsid w:val="002B25A6"/>
    <w:rsid w:val="002B3F62"/>
    <w:rsid w:val="002B48EE"/>
    <w:rsid w:val="002B5236"/>
    <w:rsid w:val="002B7DBC"/>
    <w:rsid w:val="002C0CFE"/>
    <w:rsid w:val="002C40C6"/>
    <w:rsid w:val="002C4AEB"/>
    <w:rsid w:val="002C519C"/>
    <w:rsid w:val="002C5590"/>
    <w:rsid w:val="002C57EE"/>
    <w:rsid w:val="002C5ABD"/>
    <w:rsid w:val="002D2C06"/>
    <w:rsid w:val="002D5943"/>
    <w:rsid w:val="002D5ABA"/>
    <w:rsid w:val="002D6161"/>
    <w:rsid w:val="002D7CAB"/>
    <w:rsid w:val="002E03D7"/>
    <w:rsid w:val="002E1AC5"/>
    <w:rsid w:val="002E2152"/>
    <w:rsid w:val="002E64EB"/>
    <w:rsid w:val="002F17B0"/>
    <w:rsid w:val="002F1D70"/>
    <w:rsid w:val="002F2BBD"/>
    <w:rsid w:val="002F31E2"/>
    <w:rsid w:val="002F474B"/>
    <w:rsid w:val="002F5986"/>
    <w:rsid w:val="002F61FD"/>
    <w:rsid w:val="002F62BF"/>
    <w:rsid w:val="002F7B1B"/>
    <w:rsid w:val="00300C26"/>
    <w:rsid w:val="00303754"/>
    <w:rsid w:val="003049E5"/>
    <w:rsid w:val="00306E23"/>
    <w:rsid w:val="00307BE2"/>
    <w:rsid w:val="00310E9D"/>
    <w:rsid w:val="0031242F"/>
    <w:rsid w:val="0031254B"/>
    <w:rsid w:val="003132E1"/>
    <w:rsid w:val="0031355D"/>
    <w:rsid w:val="00313D4D"/>
    <w:rsid w:val="003141A4"/>
    <w:rsid w:val="00317582"/>
    <w:rsid w:val="003205F4"/>
    <w:rsid w:val="00321488"/>
    <w:rsid w:val="003224A1"/>
    <w:rsid w:val="00323724"/>
    <w:rsid w:val="0032608E"/>
    <w:rsid w:val="00326F9A"/>
    <w:rsid w:val="00330221"/>
    <w:rsid w:val="00331D15"/>
    <w:rsid w:val="0033236F"/>
    <w:rsid w:val="00332993"/>
    <w:rsid w:val="00332B65"/>
    <w:rsid w:val="00334AFF"/>
    <w:rsid w:val="0033677A"/>
    <w:rsid w:val="00340783"/>
    <w:rsid w:val="00341778"/>
    <w:rsid w:val="00341818"/>
    <w:rsid w:val="003448C0"/>
    <w:rsid w:val="00346688"/>
    <w:rsid w:val="0035163A"/>
    <w:rsid w:val="00352164"/>
    <w:rsid w:val="0035254A"/>
    <w:rsid w:val="00352BF2"/>
    <w:rsid w:val="00354B9B"/>
    <w:rsid w:val="00354DD1"/>
    <w:rsid w:val="00356F27"/>
    <w:rsid w:val="00357244"/>
    <w:rsid w:val="003602DE"/>
    <w:rsid w:val="00362B55"/>
    <w:rsid w:val="00362D49"/>
    <w:rsid w:val="0036328B"/>
    <w:rsid w:val="00363301"/>
    <w:rsid w:val="003656EF"/>
    <w:rsid w:val="0036657D"/>
    <w:rsid w:val="00366768"/>
    <w:rsid w:val="00367061"/>
    <w:rsid w:val="003676D4"/>
    <w:rsid w:val="00371E10"/>
    <w:rsid w:val="00371E81"/>
    <w:rsid w:val="003732B4"/>
    <w:rsid w:val="00373FF7"/>
    <w:rsid w:val="0037698F"/>
    <w:rsid w:val="00377D20"/>
    <w:rsid w:val="003802FB"/>
    <w:rsid w:val="00380670"/>
    <w:rsid w:val="00380CE2"/>
    <w:rsid w:val="00381615"/>
    <w:rsid w:val="00381F53"/>
    <w:rsid w:val="00382165"/>
    <w:rsid w:val="00385EED"/>
    <w:rsid w:val="00385F57"/>
    <w:rsid w:val="00386BE2"/>
    <w:rsid w:val="00387453"/>
    <w:rsid w:val="00387ED3"/>
    <w:rsid w:val="003923DD"/>
    <w:rsid w:val="00393700"/>
    <w:rsid w:val="00394E8A"/>
    <w:rsid w:val="00395AB6"/>
    <w:rsid w:val="00396E2D"/>
    <w:rsid w:val="003A027D"/>
    <w:rsid w:val="003A0372"/>
    <w:rsid w:val="003A0DE5"/>
    <w:rsid w:val="003A28C1"/>
    <w:rsid w:val="003A3006"/>
    <w:rsid w:val="003A413E"/>
    <w:rsid w:val="003A4EDE"/>
    <w:rsid w:val="003A7B67"/>
    <w:rsid w:val="003A7B68"/>
    <w:rsid w:val="003B227B"/>
    <w:rsid w:val="003B3B85"/>
    <w:rsid w:val="003B42AD"/>
    <w:rsid w:val="003B472E"/>
    <w:rsid w:val="003B4A5B"/>
    <w:rsid w:val="003B5527"/>
    <w:rsid w:val="003C0EBE"/>
    <w:rsid w:val="003C17EF"/>
    <w:rsid w:val="003C2AEF"/>
    <w:rsid w:val="003C4122"/>
    <w:rsid w:val="003C4D6D"/>
    <w:rsid w:val="003C591C"/>
    <w:rsid w:val="003C74D6"/>
    <w:rsid w:val="003C7E1E"/>
    <w:rsid w:val="003D154A"/>
    <w:rsid w:val="003D26E3"/>
    <w:rsid w:val="003D37C3"/>
    <w:rsid w:val="003D3BC9"/>
    <w:rsid w:val="003D6A7A"/>
    <w:rsid w:val="003D6D84"/>
    <w:rsid w:val="003D7382"/>
    <w:rsid w:val="003E09A3"/>
    <w:rsid w:val="003E10EB"/>
    <w:rsid w:val="003E3463"/>
    <w:rsid w:val="003E400E"/>
    <w:rsid w:val="003E403F"/>
    <w:rsid w:val="003E4BB5"/>
    <w:rsid w:val="003E4F0C"/>
    <w:rsid w:val="003E5238"/>
    <w:rsid w:val="003E59A0"/>
    <w:rsid w:val="003E6154"/>
    <w:rsid w:val="003E6631"/>
    <w:rsid w:val="003E674E"/>
    <w:rsid w:val="003E6FEE"/>
    <w:rsid w:val="003E7559"/>
    <w:rsid w:val="003F097E"/>
    <w:rsid w:val="003F1392"/>
    <w:rsid w:val="003F1BA4"/>
    <w:rsid w:val="003F1F51"/>
    <w:rsid w:val="003F400E"/>
    <w:rsid w:val="003F4868"/>
    <w:rsid w:val="003F4E33"/>
    <w:rsid w:val="003F6F22"/>
    <w:rsid w:val="003F72DA"/>
    <w:rsid w:val="003F7988"/>
    <w:rsid w:val="00400370"/>
    <w:rsid w:val="004006E2"/>
    <w:rsid w:val="004012AC"/>
    <w:rsid w:val="00401390"/>
    <w:rsid w:val="00401448"/>
    <w:rsid w:val="00402212"/>
    <w:rsid w:val="00403059"/>
    <w:rsid w:val="0040421B"/>
    <w:rsid w:val="00404FCC"/>
    <w:rsid w:val="004065F2"/>
    <w:rsid w:val="004103F5"/>
    <w:rsid w:val="00410489"/>
    <w:rsid w:val="00411001"/>
    <w:rsid w:val="004113F2"/>
    <w:rsid w:val="00411AEC"/>
    <w:rsid w:val="00411FE8"/>
    <w:rsid w:val="00412317"/>
    <w:rsid w:val="004145F5"/>
    <w:rsid w:val="004149F0"/>
    <w:rsid w:val="00414C7B"/>
    <w:rsid w:val="00415395"/>
    <w:rsid w:val="00417907"/>
    <w:rsid w:val="0042143E"/>
    <w:rsid w:val="00422431"/>
    <w:rsid w:val="0042324A"/>
    <w:rsid w:val="004236A3"/>
    <w:rsid w:val="004237FF"/>
    <w:rsid w:val="00425026"/>
    <w:rsid w:val="00425593"/>
    <w:rsid w:val="00426D32"/>
    <w:rsid w:val="00430064"/>
    <w:rsid w:val="0043061B"/>
    <w:rsid w:val="00431AB3"/>
    <w:rsid w:val="00431E70"/>
    <w:rsid w:val="00432D67"/>
    <w:rsid w:val="00434036"/>
    <w:rsid w:val="00434D2B"/>
    <w:rsid w:val="00435CB3"/>
    <w:rsid w:val="0043622B"/>
    <w:rsid w:val="004365EA"/>
    <w:rsid w:val="00440A20"/>
    <w:rsid w:val="00442100"/>
    <w:rsid w:val="00442442"/>
    <w:rsid w:val="00442C71"/>
    <w:rsid w:val="004437FE"/>
    <w:rsid w:val="0044531F"/>
    <w:rsid w:val="0044705A"/>
    <w:rsid w:val="00447CDD"/>
    <w:rsid w:val="00454A4F"/>
    <w:rsid w:val="00454EEE"/>
    <w:rsid w:val="0046053A"/>
    <w:rsid w:val="004609CF"/>
    <w:rsid w:val="00460ACD"/>
    <w:rsid w:val="00460CE5"/>
    <w:rsid w:val="00461A78"/>
    <w:rsid w:val="0046427B"/>
    <w:rsid w:val="00464CBF"/>
    <w:rsid w:val="00466F19"/>
    <w:rsid w:val="00467C43"/>
    <w:rsid w:val="00470A1C"/>
    <w:rsid w:val="00472D4D"/>
    <w:rsid w:val="00473124"/>
    <w:rsid w:val="004742B8"/>
    <w:rsid w:val="004745C5"/>
    <w:rsid w:val="00476B56"/>
    <w:rsid w:val="00480143"/>
    <w:rsid w:val="0048071B"/>
    <w:rsid w:val="00480E38"/>
    <w:rsid w:val="00482B96"/>
    <w:rsid w:val="00483473"/>
    <w:rsid w:val="00483712"/>
    <w:rsid w:val="0048532B"/>
    <w:rsid w:val="00485E67"/>
    <w:rsid w:val="004870EF"/>
    <w:rsid w:val="004871A3"/>
    <w:rsid w:val="0048755A"/>
    <w:rsid w:val="004901FD"/>
    <w:rsid w:val="00491568"/>
    <w:rsid w:val="0049162B"/>
    <w:rsid w:val="00491BCB"/>
    <w:rsid w:val="0049238C"/>
    <w:rsid w:val="004944C9"/>
    <w:rsid w:val="0049704C"/>
    <w:rsid w:val="0049742D"/>
    <w:rsid w:val="0049770D"/>
    <w:rsid w:val="00497D9C"/>
    <w:rsid w:val="004A0AB4"/>
    <w:rsid w:val="004A13EF"/>
    <w:rsid w:val="004A165E"/>
    <w:rsid w:val="004A24DF"/>
    <w:rsid w:val="004A32D4"/>
    <w:rsid w:val="004A4D2D"/>
    <w:rsid w:val="004A4FF2"/>
    <w:rsid w:val="004B12EA"/>
    <w:rsid w:val="004B31F2"/>
    <w:rsid w:val="004B4167"/>
    <w:rsid w:val="004B4DA3"/>
    <w:rsid w:val="004B742C"/>
    <w:rsid w:val="004C0802"/>
    <w:rsid w:val="004C0C11"/>
    <w:rsid w:val="004C2A8B"/>
    <w:rsid w:val="004C466B"/>
    <w:rsid w:val="004C4713"/>
    <w:rsid w:val="004C5B43"/>
    <w:rsid w:val="004C6617"/>
    <w:rsid w:val="004D0915"/>
    <w:rsid w:val="004D0CA6"/>
    <w:rsid w:val="004D0DA1"/>
    <w:rsid w:val="004D19A9"/>
    <w:rsid w:val="004D1BE4"/>
    <w:rsid w:val="004D2B4A"/>
    <w:rsid w:val="004D358D"/>
    <w:rsid w:val="004D4CFF"/>
    <w:rsid w:val="004D62CA"/>
    <w:rsid w:val="004D77B5"/>
    <w:rsid w:val="004D78EC"/>
    <w:rsid w:val="004E09B5"/>
    <w:rsid w:val="004E2DFB"/>
    <w:rsid w:val="004E36DA"/>
    <w:rsid w:val="004E48CE"/>
    <w:rsid w:val="004E5CAE"/>
    <w:rsid w:val="004E69D1"/>
    <w:rsid w:val="004E6A93"/>
    <w:rsid w:val="004F08E9"/>
    <w:rsid w:val="004F3804"/>
    <w:rsid w:val="004F387A"/>
    <w:rsid w:val="004F4993"/>
    <w:rsid w:val="004F537B"/>
    <w:rsid w:val="004F5BE3"/>
    <w:rsid w:val="0050049A"/>
    <w:rsid w:val="00500D9B"/>
    <w:rsid w:val="00502078"/>
    <w:rsid w:val="00504395"/>
    <w:rsid w:val="005057F3"/>
    <w:rsid w:val="005079CA"/>
    <w:rsid w:val="00510215"/>
    <w:rsid w:val="00510C4A"/>
    <w:rsid w:val="00511E4B"/>
    <w:rsid w:val="005125F6"/>
    <w:rsid w:val="00513DAA"/>
    <w:rsid w:val="00514284"/>
    <w:rsid w:val="005146A0"/>
    <w:rsid w:val="00514735"/>
    <w:rsid w:val="005157A9"/>
    <w:rsid w:val="0051602E"/>
    <w:rsid w:val="00516806"/>
    <w:rsid w:val="00516A5E"/>
    <w:rsid w:val="005217BE"/>
    <w:rsid w:val="00521B03"/>
    <w:rsid w:val="005232CB"/>
    <w:rsid w:val="005238ED"/>
    <w:rsid w:val="0052441E"/>
    <w:rsid w:val="00524E60"/>
    <w:rsid w:val="005254D1"/>
    <w:rsid w:val="00526581"/>
    <w:rsid w:val="00527D8F"/>
    <w:rsid w:val="0053140D"/>
    <w:rsid w:val="00531566"/>
    <w:rsid w:val="005316A8"/>
    <w:rsid w:val="00532242"/>
    <w:rsid w:val="0053249B"/>
    <w:rsid w:val="00533135"/>
    <w:rsid w:val="00535780"/>
    <w:rsid w:val="00540F01"/>
    <w:rsid w:val="00541620"/>
    <w:rsid w:val="00542D22"/>
    <w:rsid w:val="00542D7C"/>
    <w:rsid w:val="005442D9"/>
    <w:rsid w:val="005454B9"/>
    <w:rsid w:val="005457D8"/>
    <w:rsid w:val="00546131"/>
    <w:rsid w:val="0054732B"/>
    <w:rsid w:val="005473E6"/>
    <w:rsid w:val="00551FFF"/>
    <w:rsid w:val="00552E41"/>
    <w:rsid w:val="005546AE"/>
    <w:rsid w:val="00555D6C"/>
    <w:rsid w:val="00556C34"/>
    <w:rsid w:val="00560DC8"/>
    <w:rsid w:val="00561683"/>
    <w:rsid w:val="005617AF"/>
    <w:rsid w:val="00562687"/>
    <w:rsid w:val="00563BB1"/>
    <w:rsid w:val="00566923"/>
    <w:rsid w:val="00567A14"/>
    <w:rsid w:val="00570012"/>
    <w:rsid w:val="00570F56"/>
    <w:rsid w:val="00571284"/>
    <w:rsid w:val="00571CCB"/>
    <w:rsid w:val="00574E57"/>
    <w:rsid w:val="00575C87"/>
    <w:rsid w:val="00576145"/>
    <w:rsid w:val="00577AD6"/>
    <w:rsid w:val="00580D72"/>
    <w:rsid w:val="00584747"/>
    <w:rsid w:val="00585A31"/>
    <w:rsid w:val="00586311"/>
    <w:rsid w:val="0058675F"/>
    <w:rsid w:val="00586A56"/>
    <w:rsid w:val="00587B82"/>
    <w:rsid w:val="00590FFC"/>
    <w:rsid w:val="00592131"/>
    <w:rsid w:val="00592B4E"/>
    <w:rsid w:val="00593352"/>
    <w:rsid w:val="00593D56"/>
    <w:rsid w:val="00593F3D"/>
    <w:rsid w:val="00594843"/>
    <w:rsid w:val="005948E6"/>
    <w:rsid w:val="005A1C29"/>
    <w:rsid w:val="005A1E4B"/>
    <w:rsid w:val="005A2876"/>
    <w:rsid w:val="005A378C"/>
    <w:rsid w:val="005A45DA"/>
    <w:rsid w:val="005A6240"/>
    <w:rsid w:val="005A6C30"/>
    <w:rsid w:val="005A6E86"/>
    <w:rsid w:val="005A6FE5"/>
    <w:rsid w:val="005A7EDF"/>
    <w:rsid w:val="005B0CDE"/>
    <w:rsid w:val="005B1852"/>
    <w:rsid w:val="005B1AB1"/>
    <w:rsid w:val="005B315C"/>
    <w:rsid w:val="005B362A"/>
    <w:rsid w:val="005B362F"/>
    <w:rsid w:val="005B46B8"/>
    <w:rsid w:val="005B47A5"/>
    <w:rsid w:val="005B4AE6"/>
    <w:rsid w:val="005B504F"/>
    <w:rsid w:val="005B700A"/>
    <w:rsid w:val="005B76B0"/>
    <w:rsid w:val="005B7C52"/>
    <w:rsid w:val="005C0540"/>
    <w:rsid w:val="005C1206"/>
    <w:rsid w:val="005C13C9"/>
    <w:rsid w:val="005C236F"/>
    <w:rsid w:val="005C2B6D"/>
    <w:rsid w:val="005C57D9"/>
    <w:rsid w:val="005C58F5"/>
    <w:rsid w:val="005C5BB3"/>
    <w:rsid w:val="005C5EFC"/>
    <w:rsid w:val="005C6465"/>
    <w:rsid w:val="005C6A1E"/>
    <w:rsid w:val="005C731B"/>
    <w:rsid w:val="005D0ED8"/>
    <w:rsid w:val="005D1C63"/>
    <w:rsid w:val="005D24AA"/>
    <w:rsid w:val="005D5CA8"/>
    <w:rsid w:val="005D6547"/>
    <w:rsid w:val="005D6F33"/>
    <w:rsid w:val="005D7DCA"/>
    <w:rsid w:val="005E0B56"/>
    <w:rsid w:val="005E0EF9"/>
    <w:rsid w:val="005E3C32"/>
    <w:rsid w:val="005E4C83"/>
    <w:rsid w:val="005E572A"/>
    <w:rsid w:val="005E5859"/>
    <w:rsid w:val="005F10C6"/>
    <w:rsid w:val="005F3ABB"/>
    <w:rsid w:val="005F48E7"/>
    <w:rsid w:val="005F52FE"/>
    <w:rsid w:val="00600174"/>
    <w:rsid w:val="006001AF"/>
    <w:rsid w:val="00600FBA"/>
    <w:rsid w:val="00601594"/>
    <w:rsid w:val="00601A42"/>
    <w:rsid w:val="006027A2"/>
    <w:rsid w:val="00602F6A"/>
    <w:rsid w:val="006038B0"/>
    <w:rsid w:val="00603A6D"/>
    <w:rsid w:val="0060478A"/>
    <w:rsid w:val="006048B9"/>
    <w:rsid w:val="00605167"/>
    <w:rsid w:val="0060583F"/>
    <w:rsid w:val="00605B90"/>
    <w:rsid w:val="00605C72"/>
    <w:rsid w:val="00606619"/>
    <w:rsid w:val="00607363"/>
    <w:rsid w:val="00607DA1"/>
    <w:rsid w:val="0061059D"/>
    <w:rsid w:val="006106B5"/>
    <w:rsid w:val="006107F3"/>
    <w:rsid w:val="00611FAC"/>
    <w:rsid w:val="006125C4"/>
    <w:rsid w:val="00613B90"/>
    <w:rsid w:val="00613B9A"/>
    <w:rsid w:val="00614FA7"/>
    <w:rsid w:val="006170C7"/>
    <w:rsid w:val="006174E9"/>
    <w:rsid w:val="00620A1B"/>
    <w:rsid w:val="00621F46"/>
    <w:rsid w:val="00622F3E"/>
    <w:rsid w:val="0062370C"/>
    <w:rsid w:val="00624CA1"/>
    <w:rsid w:val="00625E3D"/>
    <w:rsid w:val="00630B2D"/>
    <w:rsid w:val="006310C9"/>
    <w:rsid w:val="0063148D"/>
    <w:rsid w:val="0063301F"/>
    <w:rsid w:val="00633D51"/>
    <w:rsid w:val="006356C6"/>
    <w:rsid w:val="00637350"/>
    <w:rsid w:val="006377F3"/>
    <w:rsid w:val="00642D36"/>
    <w:rsid w:val="006430EB"/>
    <w:rsid w:val="006444F2"/>
    <w:rsid w:val="00645EF1"/>
    <w:rsid w:val="00646420"/>
    <w:rsid w:val="006464B0"/>
    <w:rsid w:val="006468E0"/>
    <w:rsid w:val="00647B54"/>
    <w:rsid w:val="00650735"/>
    <w:rsid w:val="00651B3B"/>
    <w:rsid w:val="0065242F"/>
    <w:rsid w:val="00652F20"/>
    <w:rsid w:val="00652F81"/>
    <w:rsid w:val="006537DA"/>
    <w:rsid w:val="00655B04"/>
    <w:rsid w:val="00655D94"/>
    <w:rsid w:val="00655FBB"/>
    <w:rsid w:val="0065607D"/>
    <w:rsid w:val="006578A8"/>
    <w:rsid w:val="00657F20"/>
    <w:rsid w:val="00657FC4"/>
    <w:rsid w:val="006604CE"/>
    <w:rsid w:val="00660F31"/>
    <w:rsid w:val="006622F4"/>
    <w:rsid w:val="006628F2"/>
    <w:rsid w:val="0066305E"/>
    <w:rsid w:val="006645DB"/>
    <w:rsid w:val="006662A6"/>
    <w:rsid w:val="00667FBB"/>
    <w:rsid w:val="006700D2"/>
    <w:rsid w:val="0067012F"/>
    <w:rsid w:val="00671F5C"/>
    <w:rsid w:val="00672066"/>
    <w:rsid w:val="00672FF7"/>
    <w:rsid w:val="00673EDA"/>
    <w:rsid w:val="006744C0"/>
    <w:rsid w:val="00674DEC"/>
    <w:rsid w:val="00676591"/>
    <w:rsid w:val="00680532"/>
    <w:rsid w:val="00681609"/>
    <w:rsid w:val="00682574"/>
    <w:rsid w:val="00686D18"/>
    <w:rsid w:val="00686D9F"/>
    <w:rsid w:val="00686EF1"/>
    <w:rsid w:val="006873D9"/>
    <w:rsid w:val="00694DA4"/>
    <w:rsid w:val="00696442"/>
    <w:rsid w:val="006969A8"/>
    <w:rsid w:val="006A0F17"/>
    <w:rsid w:val="006A1D12"/>
    <w:rsid w:val="006A2181"/>
    <w:rsid w:val="006A25DE"/>
    <w:rsid w:val="006A28CB"/>
    <w:rsid w:val="006A3781"/>
    <w:rsid w:val="006A46DE"/>
    <w:rsid w:val="006A6404"/>
    <w:rsid w:val="006A77E1"/>
    <w:rsid w:val="006B49AB"/>
    <w:rsid w:val="006B5000"/>
    <w:rsid w:val="006B642D"/>
    <w:rsid w:val="006C221D"/>
    <w:rsid w:val="006C6C28"/>
    <w:rsid w:val="006D03E6"/>
    <w:rsid w:val="006D068F"/>
    <w:rsid w:val="006D0F3E"/>
    <w:rsid w:val="006D3E9A"/>
    <w:rsid w:val="006D4941"/>
    <w:rsid w:val="006D4C02"/>
    <w:rsid w:val="006D4FA3"/>
    <w:rsid w:val="006D5C47"/>
    <w:rsid w:val="006D62A7"/>
    <w:rsid w:val="006D6A92"/>
    <w:rsid w:val="006D6D72"/>
    <w:rsid w:val="006E050E"/>
    <w:rsid w:val="006E0E78"/>
    <w:rsid w:val="006E2E65"/>
    <w:rsid w:val="006E44C1"/>
    <w:rsid w:val="006E4665"/>
    <w:rsid w:val="006E60AF"/>
    <w:rsid w:val="006E62A2"/>
    <w:rsid w:val="006E6738"/>
    <w:rsid w:val="006E6760"/>
    <w:rsid w:val="006E6F16"/>
    <w:rsid w:val="006E7D2B"/>
    <w:rsid w:val="006F2488"/>
    <w:rsid w:val="006F34C6"/>
    <w:rsid w:val="006F35C4"/>
    <w:rsid w:val="006F3E60"/>
    <w:rsid w:val="006F5F33"/>
    <w:rsid w:val="006F77FA"/>
    <w:rsid w:val="007018A1"/>
    <w:rsid w:val="00702F80"/>
    <w:rsid w:val="0070385D"/>
    <w:rsid w:val="00703941"/>
    <w:rsid w:val="007046B5"/>
    <w:rsid w:val="007068D5"/>
    <w:rsid w:val="00707FDE"/>
    <w:rsid w:val="007114A5"/>
    <w:rsid w:val="00712945"/>
    <w:rsid w:val="00712A3A"/>
    <w:rsid w:val="007143F4"/>
    <w:rsid w:val="0071508C"/>
    <w:rsid w:val="00716214"/>
    <w:rsid w:val="007176D7"/>
    <w:rsid w:val="00720501"/>
    <w:rsid w:val="00720CE6"/>
    <w:rsid w:val="007211FD"/>
    <w:rsid w:val="00721858"/>
    <w:rsid w:val="00721BFC"/>
    <w:rsid w:val="007235AE"/>
    <w:rsid w:val="007235C4"/>
    <w:rsid w:val="00723671"/>
    <w:rsid w:val="0072414E"/>
    <w:rsid w:val="00726804"/>
    <w:rsid w:val="00726ACC"/>
    <w:rsid w:val="00726CD1"/>
    <w:rsid w:val="00727BFA"/>
    <w:rsid w:val="00732636"/>
    <w:rsid w:val="0073302B"/>
    <w:rsid w:val="00733ED7"/>
    <w:rsid w:val="007342B2"/>
    <w:rsid w:val="0073458C"/>
    <w:rsid w:val="00734A0C"/>
    <w:rsid w:val="00735321"/>
    <w:rsid w:val="00736924"/>
    <w:rsid w:val="007403FB"/>
    <w:rsid w:val="007404AB"/>
    <w:rsid w:val="00740EF1"/>
    <w:rsid w:val="00740F85"/>
    <w:rsid w:val="007414B3"/>
    <w:rsid w:val="0074551B"/>
    <w:rsid w:val="00745726"/>
    <w:rsid w:val="007479A4"/>
    <w:rsid w:val="00750FE6"/>
    <w:rsid w:val="007526E5"/>
    <w:rsid w:val="00752EC0"/>
    <w:rsid w:val="007531E9"/>
    <w:rsid w:val="007535FC"/>
    <w:rsid w:val="0075492D"/>
    <w:rsid w:val="007558EE"/>
    <w:rsid w:val="007564EE"/>
    <w:rsid w:val="007570E9"/>
    <w:rsid w:val="00761712"/>
    <w:rsid w:val="00761AA6"/>
    <w:rsid w:val="00762196"/>
    <w:rsid w:val="00762B9A"/>
    <w:rsid w:val="00763245"/>
    <w:rsid w:val="00766A37"/>
    <w:rsid w:val="0076756F"/>
    <w:rsid w:val="00767627"/>
    <w:rsid w:val="007701EB"/>
    <w:rsid w:val="00770AF7"/>
    <w:rsid w:val="0077275E"/>
    <w:rsid w:val="00772CDC"/>
    <w:rsid w:val="00774124"/>
    <w:rsid w:val="0077677C"/>
    <w:rsid w:val="007776F4"/>
    <w:rsid w:val="00777D9A"/>
    <w:rsid w:val="0078070B"/>
    <w:rsid w:val="00780971"/>
    <w:rsid w:val="00780AA9"/>
    <w:rsid w:val="00780B70"/>
    <w:rsid w:val="00780CFC"/>
    <w:rsid w:val="00781AB5"/>
    <w:rsid w:val="00781F2D"/>
    <w:rsid w:val="0078256E"/>
    <w:rsid w:val="00783D09"/>
    <w:rsid w:val="00785B6A"/>
    <w:rsid w:val="007866DE"/>
    <w:rsid w:val="007867DA"/>
    <w:rsid w:val="00790ECE"/>
    <w:rsid w:val="007919CA"/>
    <w:rsid w:val="00791BD8"/>
    <w:rsid w:val="0079271A"/>
    <w:rsid w:val="0079280C"/>
    <w:rsid w:val="00793AA0"/>
    <w:rsid w:val="00794EB6"/>
    <w:rsid w:val="007964C6"/>
    <w:rsid w:val="00796530"/>
    <w:rsid w:val="007978C7"/>
    <w:rsid w:val="00797BE8"/>
    <w:rsid w:val="007A087B"/>
    <w:rsid w:val="007A1E94"/>
    <w:rsid w:val="007A240B"/>
    <w:rsid w:val="007A248B"/>
    <w:rsid w:val="007A3C7E"/>
    <w:rsid w:val="007A4DA6"/>
    <w:rsid w:val="007A5670"/>
    <w:rsid w:val="007A69C8"/>
    <w:rsid w:val="007B110F"/>
    <w:rsid w:val="007B1659"/>
    <w:rsid w:val="007B1AF8"/>
    <w:rsid w:val="007B3B80"/>
    <w:rsid w:val="007B40B9"/>
    <w:rsid w:val="007B535E"/>
    <w:rsid w:val="007B5BD7"/>
    <w:rsid w:val="007B6361"/>
    <w:rsid w:val="007B6EF0"/>
    <w:rsid w:val="007B7BC6"/>
    <w:rsid w:val="007C0B7F"/>
    <w:rsid w:val="007C0DE3"/>
    <w:rsid w:val="007C2C68"/>
    <w:rsid w:val="007C314E"/>
    <w:rsid w:val="007C3C1C"/>
    <w:rsid w:val="007C593B"/>
    <w:rsid w:val="007C6518"/>
    <w:rsid w:val="007D09BC"/>
    <w:rsid w:val="007D1323"/>
    <w:rsid w:val="007D17DF"/>
    <w:rsid w:val="007D2774"/>
    <w:rsid w:val="007D2BBA"/>
    <w:rsid w:val="007D3FA9"/>
    <w:rsid w:val="007D59AD"/>
    <w:rsid w:val="007D654B"/>
    <w:rsid w:val="007D6781"/>
    <w:rsid w:val="007D6DB5"/>
    <w:rsid w:val="007E558A"/>
    <w:rsid w:val="007E5F19"/>
    <w:rsid w:val="007F1427"/>
    <w:rsid w:val="007F21D7"/>
    <w:rsid w:val="007F30DF"/>
    <w:rsid w:val="007F3300"/>
    <w:rsid w:val="007F3AA9"/>
    <w:rsid w:val="007F7C3E"/>
    <w:rsid w:val="00804772"/>
    <w:rsid w:val="00804C1E"/>
    <w:rsid w:val="00805C00"/>
    <w:rsid w:val="00805CF6"/>
    <w:rsid w:val="00806579"/>
    <w:rsid w:val="00806E7F"/>
    <w:rsid w:val="00807AF9"/>
    <w:rsid w:val="0081047B"/>
    <w:rsid w:val="00810AE5"/>
    <w:rsid w:val="00810F75"/>
    <w:rsid w:val="008129CF"/>
    <w:rsid w:val="00812D32"/>
    <w:rsid w:val="00813646"/>
    <w:rsid w:val="00813EDD"/>
    <w:rsid w:val="008161FA"/>
    <w:rsid w:val="008170B8"/>
    <w:rsid w:val="00817343"/>
    <w:rsid w:val="008225BE"/>
    <w:rsid w:val="00825941"/>
    <w:rsid w:val="008261D8"/>
    <w:rsid w:val="00826A71"/>
    <w:rsid w:val="00826C6B"/>
    <w:rsid w:val="008303BB"/>
    <w:rsid w:val="00830803"/>
    <w:rsid w:val="00832B18"/>
    <w:rsid w:val="00834278"/>
    <w:rsid w:val="008347CA"/>
    <w:rsid w:val="00834D95"/>
    <w:rsid w:val="00835980"/>
    <w:rsid w:val="00836128"/>
    <w:rsid w:val="00841025"/>
    <w:rsid w:val="00841727"/>
    <w:rsid w:val="00842613"/>
    <w:rsid w:val="0084322F"/>
    <w:rsid w:val="0084367E"/>
    <w:rsid w:val="00843E94"/>
    <w:rsid w:val="00844039"/>
    <w:rsid w:val="00847F14"/>
    <w:rsid w:val="0085104A"/>
    <w:rsid w:val="0085122D"/>
    <w:rsid w:val="0085160B"/>
    <w:rsid w:val="00851674"/>
    <w:rsid w:val="008528DB"/>
    <w:rsid w:val="008529F8"/>
    <w:rsid w:val="00853D1A"/>
    <w:rsid w:val="008546C0"/>
    <w:rsid w:val="00857E98"/>
    <w:rsid w:val="008617FF"/>
    <w:rsid w:val="00861B97"/>
    <w:rsid w:val="008620B8"/>
    <w:rsid w:val="00862354"/>
    <w:rsid w:val="008626A3"/>
    <w:rsid w:val="00864007"/>
    <w:rsid w:val="0086468F"/>
    <w:rsid w:val="00864877"/>
    <w:rsid w:val="00870CD1"/>
    <w:rsid w:val="00872B09"/>
    <w:rsid w:val="00876DA3"/>
    <w:rsid w:val="00877583"/>
    <w:rsid w:val="00877EDF"/>
    <w:rsid w:val="0088167D"/>
    <w:rsid w:val="00883495"/>
    <w:rsid w:val="00884850"/>
    <w:rsid w:val="008857F5"/>
    <w:rsid w:val="00885B2E"/>
    <w:rsid w:val="008869A8"/>
    <w:rsid w:val="00886C4D"/>
    <w:rsid w:val="008876DF"/>
    <w:rsid w:val="0089149E"/>
    <w:rsid w:val="00891EB6"/>
    <w:rsid w:val="0089364E"/>
    <w:rsid w:val="00893ECA"/>
    <w:rsid w:val="00895021"/>
    <w:rsid w:val="00895596"/>
    <w:rsid w:val="0089694B"/>
    <w:rsid w:val="008A0211"/>
    <w:rsid w:val="008A1B50"/>
    <w:rsid w:val="008A3833"/>
    <w:rsid w:val="008A5358"/>
    <w:rsid w:val="008A6840"/>
    <w:rsid w:val="008A69A5"/>
    <w:rsid w:val="008B15C7"/>
    <w:rsid w:val="008B40E2"/>
    <w:rsid w:val="008B4887"/>
    <w:rsid w:val="008B5D2C"/>
    <w:rsid w:val="008B6327"/>
    <w:rsid w:val="008B6811"/>
    <w:rsid w:val="008B6B83"/>
    <w:rsid w:val="008B7882"/>
    <w:rsid w:val="008B7A47"/>
    <w:rsid w:val="008C1373"/>
    <w:rsid w:val="008C2EFE"/>
    <w:rsid w:val="008C36C1"/>
    <w:rsid w:val="008C444B"/>
    <w:rsid w:val="008C5439"/>
    <w:rsid w:val="008C754B"/>
    <w:rsid w:val="008C78C9"/>
    <w:rsid w:val="008C7C4C"/>
    <w:rsid w:val="008D0194"/>
    <w:rsid w:val="008D1751"/>
    <w:rsid w:val="008D2EED"/>
    <w:rsid w:val="008D374F"/>
    <w:rsid w:val="008D76BA"/>
    <w:rsid w:val="008D7EE3"/>
    <w:rsid w:val="008E10DC"/>
    <w:rsid w:val="008E13BD"/>
    <w:rsid w:val="008E48CF"/>
    <w:rsid w:val="008E6B3C"/>
    <w:rsid w:val="008E73B7"/>
    <w:rsid w:val="008E7B3C"/>
    <w:rsid w:val="008E7B69"/>
    <w:rsid w:val="008F0EA9"/>
    <w:rsid w:val="008F1325"/>
    <w:rsid w:val="008F5BB0"/>
    <w:rsid w:val="008F79CC"/>
    <w:rsid w:val="00901774"/>
    <w:rsid w:val="0090311B"/>
    <w:rsid w:val="00903A26"/>
    <w:rsid w:val="00904BF9"/>
    <w:rsid w:val="009051F1"/>
    <w:rsid w:val="00912DF9"/>
    <w:rsid w:val="00912F41"/>
    <w:rsid w:val="009134BD"/>
    <w:rsid w:val="00913C19"/>
    <w:rsid w:val="0091462C"/>
    <w:rsid w:val="00914C5E"/>
    <w:rsid w:val="00915A39"/>
    <w:rsid w:val="00915D9F"/>
    <w:rsid w:val="00916356"/>
    <w:rsid w:val="00917785"/>
    <w:rsid w:val="009177DD"/>
    <w:rsid w:val="009201C4"/>
    <w:rsid w:val="00920AF4"/>
    <w:rsid w:val="00920B17"/>
    <w:rsid w:val="009218DF"/>
    <w:rsid w:val="009236C7"/>
    <w:rsid w:val="009253A7"/>
    <w:rsid w:val="009304C0"/>
    <w:rsid w:val="00930532"/>
    <w:rsid w:val="009308CB"/>
    <w:rsid w:val="009309D3"/>
    <w:rsid w:val="00930C38"/>
    <w:rsid w:val="009322C9"/>
    <w:rsid w:val="00932F2A"/>
    <w:rsid w:val="00932F78"/>
    <w:rsid w:val="009353D4"/>
    <w:rsid w:val="009358F5"/>
    <w:rsid w:val="009358F7"/>
    <w:rsid w:val="00936067"/>
    <w:rsid w:val="00936DA3"/>
    <w:rsid w:val="00937CDF"/>
    <w:rsid w:val="00940480"/>
    <w:rsid w:val="009407A1"/>
    <w:rsid w:val="009411FE"/>
    <w:rsid w:val="0094125A"/>
    <w:rsid w:val="00942390"/>
    <w:rsid w:val="009428BF"/>
    <w:rsid w:val="009443A4"/>
    <w:rsid w:val="00944CCB"/>
    <w:rsid w:val="00944E66"/>
    <w:rsid w:val="0094597F"/>
    <w:rsid w:val="0094620A"/>
    <w:rsid w:val="00947066"/>
    <w:rsid w:val="009524EF"/>
    <w:rsid w:val="00952D1E"/>
    <w:rsid w:val="00953D14"/>
    <w:rsid w:val="00954F85"/>
    <w:rsid w:val="0095728C"/>
    <w:rsid w:val="00957C18"/>
    <w:rsid w:val="009600DB"/>
    <w:rsid w:val="00960821"/>
    <w:rsid w:val="00961424"/>
    <w:rsid w:val="00961529"/>
    <w:rsid w:val="009619CC"/>
    <w:rsid w:val="00962980"/>
    <w:rsid w:val="00963198"/>
    <w:rsid w:val="009631AD"/>
    <w:rsid w:val="0096596C"/>
    <w:rsid w:val="00965DE9"/>
    <w:rsid w:val="0096659E"/>
    <w:rsid w:val="009665C2"/>
    <w:rsid w:val="00966827"/>
    <w:rsid w:val="00966E4C"/>
    <w:rsid w:val="0097156B"/>
    <w:rsid w:val="009719CC"/>
    <w:rsid w:val="00972451"/>
    <w:rsid w:val="00974BF7"/>
    <w:rsid w:val="00975098"/>
    <w:rsid w:val="009805EF"/>
    <w:rsid w:val="009806EC"/>
    <w:rsid w:val="009819A8"/>
    <w:rsid w:val="009819F1"/>
    <w:rsid w:val="00983093"/>
    <w:rsid w:val="009831FF"/>
    <w:rsid w:val="00983D70"/>
    <w:rsid w:val="00984110"/>
    <w:rsid w:val="00986489"/>
    <w:rsid w:val="00987C02"/>
    <w:rsid w:val="00990418"/>
    <w:rsid w:val="00990752"/>
    <w:rsid w:val="00990785"/>
    <w:rsid w:val="009909DF"/>
    <w:rsid w:val="00990F06"/>
    <w:rsid w:val="00991A91"/>
    <w:rsid w:val="00992941"/>
    <w:rsid w:val="00992F27"/>
    <w:rsid w:val="00993501"/>
    <w:rsid w:val="00994395"/>
    <w:rsid w:val="00994CFB"/>
    <w:rsid w:val="00996B4C"/>
    <w:rsid w:val="00996BDB"/>
    <w:rsid w:val="00997297"/>
    <w:rsid w:val="00997DBC"/>
    <w:rsid w:val="009A0B10"/>
    <w:rsid w:val="009A1C6F"/>
    <w:rsid w:val="009A2022"/>
    <w:rsid w:val="009A244C"/>
    <w:rsid w:val="009A3750"/>
    <w:rsid w:val="009A4A29"/>
    <w:rsid w:val="009A51D5"/>
    <w:rsid w:val="009A5D12"/>
    <w:rsid w:val="009A6E50"/>
    <w:rsid w:val="009A7DCB"/>
    <w:rsid w:val="009A7F6B"/>
    <w:rsid w:val="009B03C7"/>
    <w:rsid w:val="009B21A5"/>
    <w:rsid w:val="009B2C32"/>
    <w:rsid w:val="009B45D9"/>
    <w:rsid w:val="009B5045"/>
    <w:rsid w:val="009B5309"/>
    <w:rsid w:val="009B5FC1"/>
    <w:rsid w:val="009B6F36"/>
    <w:rsid w:val="009C1497"/>
    <w:rsid w:val="009C1B0E"/>
    <w:rsid w:val="009C2343"/>
    <w:rsid w:val="009C2472"/>
    <w:rsid w:val="009C2966"/>
    <w:rsid w:val="009C3768"/>
    <w:rsid w:val="009C3F3B"/>
    <w:rsid w:val="009C49AF"/>
    <w:rsid w:val="009C55E7"/>
    <w:rsid w:val="009C5E8F"/>
    <w:rsid w:val="009C7456"/>
    <w:rsid w:val="009D0825"/>
    <w:rsid w:val="009D0DA4"/>
    <w:rsid w:val="009D267B"/>
    <w:rsid w:val="009D48B1"/>
    <w:rsid w:val="009D61E0"/>
    <w:rsid w:val="009D6945"/>
    <w:rsid w:val="009D6B6E"/>
    <w:rsid w:val="009D77AE"/>
    <w:rsid w:val="009D7814"/>
    <w:rsid w:val="009D79C6"/>
    <w:rsid w:val="009D7BBC"/>
    <w:rsid w:val="009D7FF3"/>
    <w:rsid w:val="009E04C7"/>
    <w:rsid w:val="009E1731"/>
    <w:rsid w:val="009E27AD"/>
    <w:rsid w:val="009E28D4"/>
    <w:rsid w:val="009E3739"/>
    <w:rsid w:val="009E5048"/>
    <w:rsid w:val="009E66A0"/>
    <w:rsid w:val="009F0677"/>
    <w:rsid w:val="009F0B57"/>
    <w:rsid w:val="009F0B59"/>
    <w:rsid w:val="009F1061"/>
    <w:rsid w:val="009F1C25"/>
    <w:rsid w:val="009F2E0B"/>
    <w:rsid w:val="009F3425"/>
    <w:rsid w:val="009F3B44"/>
    <w:rsid w:val="009F4791"/>
    <w:rsid w:val="009F49D7"/>
    <w:rsid w:val="009F5BE8"/>
    <w:rsid w:val="009F5CF8"/>
    <w:rsid w:val="009F6B12"/>
    <w:rsid w:val="009F6E7C"/>
    <w:rsid w:val="009F6F77"/>
    <w:rsid w:val="00A0317A"/>
    <w:rsid w:val="00A0320F"/>
    <w:rsid w:val="00A06F17"/>
    <w:rsid w:val="00A0769C"/>
    <w:rsid w:val="00A104D9"/>
    <w:rsid w:val="00A10B57"/>
    <w:rsid w:val="00A12DE3"/>
    <w:rsid w:val="00A13675"/>
    <w:rsid w:val="00A141C6"/>
    <w:rsid w:val="00A142D9"/>
    <w:rsid w:val="00A153C2"/>
    <w:rsid w:val="00A16325"/>
    <w:rsid w:val="00A167B2"/>
    <w:rsid w:val="00A16E67"/>
    <w:rsid w:val="00A172C9"/>
    <w:rsid w:val="00A20022"/>
    <w:rsid w:val="00A2030B"/>
    <w:rsid w:val="00A2065A"/>
    <w:rsid w:val="00A2149E"/>
    <w:rsid w:val="00A2192A"/>
    <w:rsid w:val="00A220E1"/>
    <w:rsid w:val="00A226A7"/>
    <w:rsid w:val="00A229AD"/>
    <w:rsid w:val="00A24210"/>
    <w:rsid w:val="00A24867"/>
    <w:rsid w:val="00A25777"/>
    <w:rsid w:val="00A27FEA"/>
    <w:rsid w:val="00A3052D"/>
    <w:rsid w:val="00A3122C"/>
    <w:rsid w:val="00A315C9"/>
    <w:rsid w:val="00A31C2D"/>
    <w:rsid w:val="00A32056"/>
    <w:rsid w:val="00A325AA"/>
    <w:rsid w:val="00A332C7"/>
    <w:rsid w:val="00A348EA"/>
    <w:rsid w:val="00A351FF"/>
    <w:rsid w:val="00A36B88"/>
    <w:rsid w:val="00A36C67"/>
    <w:rsid w:val="00A37591"/>
    <w:rsid w:val="00A375E8"/>
    <w:rsid w:val="00A41CE1"/>
    <w:rsid w:val="00A41E4A"/>
    <w:rsid w:val="00A42021"/>
    <w:rsid w:val="00A42C2A"/>
    <w:rsid w:val="00A42C5C"/>
    <w:rsid w:val="00A43271"/>
    <w:rsid w:val="00A43B48"/>
    <w:rsid w:val="00A44735"/>
    <w:rsid w:val="00A45749"/>
    <w:rsid w:val="00A45DB2"/>
    <w:rsid w:val="00A46610"/>
    <w:rsid w:val="00A46B69"/>
    <w:rsid w:val="00A47BD6"/>
    <w:rsid w:val="00A50154"/>
    <w:rsid w:val="00A53014"/>
    <w:rsid w:val="00A54252"/>
    <w:rsid w:val="00A546B3"/>
    <w:rsid w:val="00A55B6D"/>
    <w:rsid w:val="00A57640"/>
    <w:rsid w:val="00A5765C"/>
    <w:rsid w:val="00A623B3"/>
    <w:rsid w:val="00A63E07"/>
    <w:rsid w:val="00A659DE"/>
    <w:rsid w:val="00A65F7E"/>
    <w:rsid w:val="00A66169"/>
    <w:rsid w:val="00A66709"/>
    <w:rsid w:val="00A667A3"/>
    <w:rsid w:val="00A6691B"/>
    <w:rsid w:val="00A67049"/>
    <w:rsid w:val="00A67451"/>
    <w:rsid w:val="00A707FF"/>
    <w:rsid w:val="00A72B53"/>
    <w:rsid w:val="00A72BA6"/>
    <w:rsid w:val="00A74124"/>
    <w:rsid w:val="00A7415D"/>
    <w:rsid w:val="00A74317"/>
    <w:rsid w:val="00A750C6"/>
    <w:rsid w:val="00A756B6"/>
    <w:rsid w:val="00A764D4"/>
    <w:rsid w:val="00A779E7"/>
    <w:rsid w:val="00A77C67"/>
    <w:rsid w:val="00A80162"/>
    <w:rsid w:val="00A8092E"/>
    <w:rsid w:val="00A80A52"/>
    <w:rsid w:val="00A81B05"/>
    <w:rsid w:val="00A83128"/>
    <w:rsid w:val="00A84E65"/>
    <w:rsid w:val="00A858FC"/>
    <w:rsid w:val="00A8594A"/>
    <w:rsid w:val="00A85E74"/>
    <w:rsid w:val="00A86A2D"/>
    <w:rsid w:val="00A870F8"/>
    <w:rsid w:val="00A90902"/>
    <w:rsid w:val="00A937A3"/>
    <w:rsid w:val="00A96351"/>
    <w:rsid w:val="00A97B79"/>
    <w:rsid w:val="00AA1E1B"/>
    <w:rsid w:val="00AA2784"/>
    <w:rsid w:val="00AA3E9A"/>
    <w:rsid w:val="00AA482B"/>
    <w:rsid w:val="00AA5012"/>
    <w:rsid w:val="00AA7649"/>
    <w:rsid w:val="00AA77B6"/>
    <w:rsid w:val="00AA7E31"/>
    <w:rsid w:val="00AB0A46"/>
    <w:rsid w:val="00AB22A0"/>
    <w:rsid w:val="00AB24E3"/>
    <w:rsid w:val="00AB3CCF"/>
    <w:rsid w:val="00AB56D7"/>
    <w:rsid w:val="00AB61DE"/>
    <w:rsid w:val="00AB739B"/>
    <w:rsid w:val="00AB7615"/>
    <w:rsid w:val="00AB7F68"/>
    <w:rsid w:val="00AC0B06"/>
    <w:rsid w:val="00AC2545"/>
    <w:rsid w:val="00AC27F3"/>
    <w:rsid w:val="00AC2B85"/>
    <w:rsid w:val="00AC6A93"/>
    <w:rsid w:val="00AC6B96"/>
    <w:rsid w:val="00AC702A"/>
    <w:rsid w:val="00AD1779"/>
    <w:rsid w:val="00AD66BB"/>
    <w:rsid w:val="00AD7B91"/>
    <w:rsid w:val="00AE0488"/>
    <w:rsid w:val="00AE04E1"/>
    <w:rsid w:val="00AE348E"/>
    <w:rsid w:val="00AE5727"/>
    <w:rsid w:val="00AE6B0F"/>
    <w:rsid w:val="00AE6B80"/>
    <w:rsid w:val="00AE7737"/>
    <w:rsid w:val="00AF38F7"/>
    <w:rsid w:val="00AF46E3"/>
    <w:rsid w:val="00AF4F81"/>
    <w:rsid w:val="00AF5963"/>
    <w:rsid w:val="00AF718C"/>
    <w:rsid w:val="00AF7F1F"/>
    <w:rsid w:val="00B00022"/>
    <w:rsid w:val="00B0089A"/>
    <w:rsid w:val="00B010AB"/>
    <w:rsid w:val="00B01E27"/>
    <w:rsid w:val="00B01EE7"/>
    <w:rsid w:val="00B023A6"/>
    <w:rsid w:val="00B03D00"/>
    <w:rsid w:val="00B04414"/>
    <w:rsid w:val="00B064A9"/>
    <w:rsid w:val="00B073B8"/>
    <w:rsid w:val="00B102C9"/>
    <w:rsid w:val="00B10C22"/>
    <w:rsid w:val="00B13349"/>
    <w:rsid w:val="00B1373F"/>
    <w:rsid w:val="00B13E03"/>
    <w:rsid w:val="00B14DCA"/>
    <w:rsid w:val="00B1794E"/>
    <w:rsid w:val="00B2081F"/>
    <w:rsid w:val="00B2123F"/>
    <w:rsid w:val="00B223D4"/>
    <w:rsid w:val="00B22F47"/>
    <w:rsid w:val="00B24318"/>
    <w:rsid w:val="00B24997"/>
    <w:rsid w:val="00B24BA8"/>
    <w:rsid w:val="00B27786"/>
    <w:rsid w:val="00B27922"/>
    <w:rsid w:val="00B31ADC"/>
    <w:rsid w:val="00B31F2C"/>
    <w:rsid w:val="00B32CA3"/>
    <w:rsid w:val="00B32E8B"/>
    <w:rsid w:val="00B342AB"/>
    <w:rsid w:val="00B34909"/>
    <w:rsid w:val="00B34F5C"/>
    <w:rsid w:val="00B35317"/>
    <w:rsid w:val="00B3715C"/>
    <w:rsid w:val="00B3719D"/>
    <w:rsid w:val="00B40285"/>
    <w:rsid w:val="00B40CD1"/>
    <w:rsid w:val="00B40DBB"/>
    <w:rsid w:val="00B41AAD"/>
    <w:rsid w:val="00B41E8C"/>
    <w:rsid w:val="00B420BB"/>
    <w:rsid w:val="00B42BA9"/>
    <w:rsid w:val="00B44A9C"/>
    <w:rsid w:val="00B44D93"/>
    <w:rsid w:val="00B44FA4"/>
    <w:rsid w:val="00B45767"/>
    <w:rsid w:val="00B45C3A"/>
    <w:rsid w:val="00B45E6A"/>
    <w:rsid w:val="00B505DF"/>
    <w:rsid w:val="00B505F6"/>
    <w:rsid w:val="00B51AEE"/>
    <w:rsid w:val="00B51CE7"/>
    <w:rsid w:val="00B523B1"/>
    <w:rsid w:val="00B52465"/>
    <w:rsid w:val="00B52FE5"/>
    <w:rsid w:val="00B5359D"/>
    <w:rsid w:val="00B5462E"/>
    <w:rsid w:val="00B547FB"/>
    <w:rsid w:val="00B60EF0"/>
    <w:rsid w:val="00B6344B"/>
    <w:rsid w:val="00B634F7"/>
    <w:rsid w:val="00B64DEC"/>
    <w:rsid w:val="00B666DD"/>
    <w:rsid w:val="00B6746F"/>
    <w:rsid w:val="00B675EC"/>
    <w:rsid w:val="00B677A8"/>
    <w:rsid w:val="00B678D3"/>
    <w:rsid w:val="00B679D6"/>
    <w:rsid w:val="00B706C3"/>
    <w:rsid w:val="00B70A46"/>
    <w:rsid w:val="00B71129"/>
    <w:rsid w:val="00B7121B"/>
    <w:rsid w:val="00B71DAF"/>
    <w:rsid w:val="00B7274B"/>
    <w:rsid w:val="00B7290B"/>
    <w:rsid w:val="00B72DA1"/>
    <w:rsid w:val="00B7400D"/>
    <w:rsid w:val="00B7442D"/>
    <w:rsid w:val="00B74A60"/>
    <w:rsid w:val="00B76919"/>
    <w:rsid w:val="00B772C0"/>
    <w:rsid w:val="00B77B6B"/>
    <w:rsid w:val="00B77CCC"/>
    <w:rsid w:val="00B8026B"/>
    <w:rsid w:val="00B82AAF"/>
    <w:rsid w:val="00B843BF"/>
    <w:rsid w:val="00B844FA"/>
    <w:rsid w:val="00B84B92"/>
    <w:rsid w:val="00B854D0"/>
    <w:rsid w:val="00B855E2"/>
    <w:rsid w:val="00B85738"/>
    <w:rsid w:val="00B92FD9"/>
    <w:rsid w:val="00B94CC0"/>
    <w:rsid w:val="00B95505"/>
    <w:rsid w:val="00B95C73"/>
    <w:rsid w:val="00B96901"/>
    <w:rsid w:val="00B96EC2"/>
    <w:rsid w:val="00BA076A"/>
    <w:rsid w:val="00BA0AB8"/>
    <w:rsid w:val="00BA1296"/>
    <w:rsid w:val="00BA20AE"/>
    <w:rsid w:val="00BA30D7"/>
    <w:rsid w:val="00BA6086"/>
    <w:rsid w:val="00BA62D9"/>
    <w:rsid w:val="00BA65AE"/>
    <w:rsid w:val="00BA6F00"/>
    <w:rsid w:val="00BA7381"/>
    <w:rsid w:val="00BB12F1"/>
    <w:rsid w:val="00BB1900"/>
    <w:rsid w:val="00BB199E"/>
    <w:rsid w:val="00BB264A"/>
    <w:rsid w:val="00BB2C54"/>
    <w:rsid w:val="00BB3D78"/>
    <w:rsid w:val="00BB65E8"/>
    <w:rsid w:val="00BB6975"/>
    <w:rsid w:val="00BB7E3B"/>
    <w:rsid w:val="00BC03E9"/>
    <w:rsid w:val="00BC0722"/>
    <w:rsid w:val="00BC07E3"/>
    <w:rsid w:val="00BC1760"/>
    <w:rsid w:val="00BC2677"/>
    <w:rsid w:val="00BC2FC1"/>
    <w:rsid w:val="00BC3CFD"/>
    <w:rsid w:val="00BC60E7"/>
    <w:rsid w:val="00BC687D"/>
    <w:rsid w:val="00BC72A0"/>
    <w:rsid w:val="00BC75FD"/>
    <w:rsid w:val="00BD08D8"/>
    <w:rsid w:val="00BD0DDA"/>
    <w:rsid w:val="00BD166B"/>
    <w:rsid w:val="00BD1BD1"/>
    <w:rsid w:val="00BD30BB"/>
    <w:rsid w:val="00BD51AB"/>
    <w:rsid w:val="00BD6562"/>
    <w:rsid w:val="00BD670E"/>
    <w:rsid w:val="00BE1BEA"/>
    <w:rsid w:val="00BE21E8"/>
    <w:rsid w:val="00BE3993"/>
    <w:rsid w:val="00BE3DCC"/>
    <w:rsid w:val="00BE4ED1"/>
    <w:rsid w:val="00BE6065"/>
    <w:rsid w:val="00BE718D"/>
    <w:rsid w:val="00BE7351"/>
    <w:rsid w:val="00BF15C7"/>
    <w:rsid w:val="00BF255D"/>
    <w:rsid w:val="00BF2694"/>
    <w:rsid w:val="00BF30E5"/>
    <w:rsid w:val="00BF34B4"/>
    <w:rsid w:val="00BF41D7"/>
    <w:rsid w:val="00BF4980"/>
    <w:rsid w:val="00BF61EE"/>
    <w:rsid w:val="00BF6E52"/>
    <w:rsid w:val="00C00CD9"/>
    <w:rsid w:val="00C01562"/>
    <w:rsid w:val="00C0266D"/>
    <w:rsid w:val="00C02B96"/>
    <w:rsid w:val="00C03F49"/>
    <w:rsid w:val="00C04776"/>
    <w:rsid w:val="00C04D2F"/>
    <w:rsid w:val="00C05A16"/>
    <w:rsid w:val="00C0736B"/>
    <w:rsid w:val="00C0740B"/>
    <w:rsid w:val="00C10A27"/>
    <w:rsid w:val="00C10E98"/>
    <w:rsid w:val="00C1109B"/>
    <w:rsid w:val="00C135DD"/>
    <w:rsid w:val="00C14F86"/>
    <w:rsid w:val="00C14FEB"/>
    <w:rsid w:val="00C1571D"/>
    <w:rsid w:val="00C158CA"/>
    <w:rsid w:val="00C21B42"/>
    <w:rsid w:val="00C238D8"/>
    <w:rsid w:val="00C257C4"/>
    <w:rsid w:val="00C270AD"/>
    <w:rsid w:val="00C2718C"/>
    <w:rsid w:val="00C27D95"/>
    <w:rsid w:val="00C27E92"/>
    <w:rsid w:val="00C3207D"/>
    <w:rsid w:val="00C32483"/>
    <w:rsid w:val="00C32F1D"/>
    <w:rsid w:val="00C331B3"/>
    <w:rsid w:val="00C3369D"/>
    <w:rsid w:val="00C342F4"/>
    <w:rsid w:val="00C3451A"/>
    <w:rsid w:val="00C35F49"/>
    <w:rsid w:val="00C367CC"/>
    <w:rsid w:val="00C36A20"/>
    <w:rsid w:val="00C36B08"/>
    <w:rsid w:val="00C3775F"/>
    <w:rsid w:val="00C40253"/>
    <w:rsid w:val="00C41B8C"/>
    <w:rsid w:val="00C422F3"/>
    <w:rsid w:val="00C42883"/>
    <w:rsid w:val="00C43E87"/>
    <w:rsid w:val="00C44339"/>
    <w:rsid w:val="00C45C33"/>
    <w:rsid w:val="00C462D4"/>
    <w:rsid w:val="00C471FC"/>
    <w:rsid w:val="00C47903"/>
    <w:rsid w:val="00C54465"/>
    <w:rsid w:val="00C54EF5"/>
    <w:rsid w:val="00C55F56"/>
    <w:rsid w:val="00C57E91"/>
    <w:rsid w:val="00C57F82"/>
    <w:rsid w:val="00C6094D"/>
    <w:rsid w:val="00C619DF"/>
    <w:rsid w:val="00C66116"/>
    <w:rsid w:val="00C6757C"/>
    <w:rsid w:val="00C70D7C"/>
    <w:rsid w:val="00C72275"/>
    <w:rsid w:val="00C7233F"/>
    <w:rsid w:val="00C7270F"/>
    <w:rsid w:val="00C7274E"/>
    <w:rsid w:val="00C728BD"/>
    <w:rsid w:val="00C80528"/>
    <w:rsid w:val="00C8137A"/>
    <w:rsid w:val="00C821B8"/>
    <w:rsid w:val="00C836AE"/>
    <w:rsid w:val="00C851A5"/>
    <w:rsid w:val="00C85A4B"/>
    <w:rsid w:val="00C85B8C"/>
    <w:rsid w:val="00C85F92"/>
    <w:rsid w:val="00C9046B"/>
    <w:rsid w:val="00C93ABC"/>
    <w:rsid w:val="00C94495"/>
    <w:rsid w:val="00C94A34"/>
    <w:rsid w:val="00C94F36"/>
    <w:rsid w:val="00C970A7"/>
    <w:rsid w:val="00C9736A"/>
    <w:rsid w:val="00CA049B"/>
    <w:rsid w:val="00CA07EF"/>
    <w:rsid w:val="00CA1A3B"/>
    <w:rsid w:val="00CA2590"/>
    <w:rsid w:val="00CA2DBB"/>
    <w:rsid w:val="00CA362F"/>
    <w:rsid w:val="00CA3640"/>
    <w:rsid w:val="00CA4D05"/>
    <w:rsid w:val="00CA4E0D"/>
    <w:rsid w:val="00CA6C5A"/>
    <w:rsid w:val="00CB0C06"/>
    <w:rsid w:val="00CB2889"/>
    <w:rsid w:val="00CB42F0"/>
    <w:rsid w:val="00CB5E56"/>
    <w:rsid w:val="00CB6921"/>
    <w:rsid w:val="00CB7F26"/>
    <w:rsid w:val="00CB7F34"/>
    <w:rsid w:val="00CC0831"/>
    <w:rsid w:val="00CC09A2"/>
    <w:rsid w:val="00CC15A5"/>
    <w:rsid w:val="00CC1C81"/>
    <w:rsid w:val="00CC2EAA"/>
    <w:rsid w:val="00CC2EDC"/>
    <w:rsid w:val="00CC31FD"/>
    <w:rsid w:val="00CC33D0"/>
    <w:rsid w:val="00CC4366"/>
    <w:rsid w:val="00CC6519"/>
    <w:rsid w:val="00CC6D25"/>
    <w:rsid w:val="00CC7046"/>
    <w:rsid w:val="00CD056F"/>
    <w:rsid w:val="00CD2B18"/>
    <w:rsid w:val="00CD3AD0"/>
    <w:rsid w:val="00CD552D"/>
    <w:rsid w:val="00CD5A2E"/>
    <w:rsid w:val="00CD6B90"/>
    <w:rsid w:val="00CD7764"/>
    <w:rsid w:val="00CE13DB"/>
    <w:rsid w:val="00CE17F8"/>
    <w:rsid w:val="00CE1C37"/>
    <w:rsid w:val="00CE27D2"/>
    <w:rsid w:val="00CE2D9F"/>
    <w:rsid w:val="00CE3E18"/>
    <w:rsid w:val="00CE447B"/>
    <w:rsid w:val="00CE5936"/>
    <w:rsid w:val="00CE5DA6"/>
    <w:rsid w:val="00CE64F5"/>
    <w:rsid w:val="00CE676C"/>
    <w:rsid w:val="00CE6993"/>
    <w:rsid w:val="00CE76E7"/>
    <w:rsid w:val="00CF0106"/>
    <w:rsid w:val="00CF0A96"/>
    <w:rsid w:val="00CF12B8"/>
    <w:rsid w:val="00CF28F4"/>
    <w:rsid w:val="00CF38BF"/>
    <w:rsid w:val="00CF3D74"/>
    <w:rsid w:val="00CF4073"/>
    <w:rsid w:val="00CF5A52"/>
    <w:rsid w:val="00CF5AC5"/>
    <w:rsid w:val="00CF5F4C"/>
    <w:rsid w:val="00CF7223"/>
    <w:rsid w:val="00CF7778"/>
    <w:rsid w:val="00CF7D68"/>
    <w:rsid w:val="00D00F92"/>
    <w:rsid w:val="00D01838"/>
    <w:rsid w:val="00D01E88"/>
    <w:rsid w:val="00D05899"/>
    <w:rsid w:val="00D05D3E"/>
    <w:rsid w:val="00D05F8E"/>
    <w:rsid w:val="00D06E5D"/>
    <w:rsid w:val="00D072B9"/>
    <w:rsid w:val="00D07B34"/>
    <w:rsid w:val="00D111D9"/>
    <w:rsid w:val="00D119B1"/>
    <w:rsid w:val="00D13207"/>
    <w:rsid w:val="00D151E1"/>
    <w:rsid w:val="00D15612"/>
    <w:rsid w:val="00D165E7"/>
    <w:rsid w:val="00D17E3E"/>
    <w:rsid w:val="00D2003E"/>
    <w:rsid w:val="00D20171"/>
    <w:rsid w:val="00D2101A"/>
    <w:rsid w:val="00D21AF4"/>
    <w:rsid w:val="00D22420"/>
    <w:rsid w:val="00D2265B"/>
    <w:rsid w:val="00D227AC"/>
    <w:rsid w:val="00D2393C"/>
    <w:rsid w:val="00D23F06"/>
    <w:rsid w:val="00D2431B"/>
    <w:rsid w:val="00D24881"/>
    <w:rsid w:val="00D24CBC"/>
    <w:rsid w:val="00D270B7"/>
    <w:rsid w:val="00D30782"/>
    <w:rsid w:val="00D31B1B"/>
    <w:rsid w:val="00D32C45"/>
    <w:rsid w:val="00D33A20"/>
    <w:rsid w:val="00D349FD"/>
    <w:rsid w:val="00D35B62"/>
    <w:rsid w:val="00D37919"/>
    <w:rsid w:val="00D37E8C"/>
    <w:rsid w:val="00D40262"/>
    <w:rsid w:val="00D414D1"/>
    <w:rsid w:val="00D425BD"/>
    <w:rsid w:val="00D42FFB"/>
    <w:rsid w:val="00D43688"/>
    <w:rsid w:val="00D448DB"/>
    <w:rsid w:val="00D4530F"/>
    <w:rsid w:val="00D456F7"/>
    <w:rsid w:val="00D464CB"/>
    <w:rsid w:val="00D50E00"/>
    <w:rsid w:val="00D5175D"/>
    <w:rsid w:val="00D51BC2"/>
    <w:rsid w:val="00D52245"/>
    <w:rsid w:val="00D52897"/>
    <w:rsid w:val="00D53578"/>
    <w:rsid w:val="00D56B06"/>
    <w:rsid w:val="00D57B5B"/>
    <w:rsid w:val="00D61873"/>
    <w:rsid w:val="00D618E2"/>
    <w:rsid w:val="00D61BD6"/>
    <w:rsid w:val="00D62AE9"/>
    <w:rsid w:val="00D67F2A"/>
    <w:rsid w:val="00D733BF"/>
    <w:rsid w:val="00D751AF"/>
    <w:rsid w:val="00D753FA"/>
    <w:rsid w:val="00D76B95"/>
    <w:rsid w:val="00D775C8"/>
    <w:rsid w:val="00D80277"/>
    <w:rsid w:val="00D80937"/>
    <w:rsid w:val="00D80E6F"/>
    <w:rsid w:val="00D81C7E"/>
    <w:rsid w:val="00D8209D"/>
    <w:rsid w:val="00D821E9"/>
    <w:rsid w:val="00D8223D"/>
    <w:rsid w:val="00D82316"/>
    <w:rsid w:val="00D837B9"/>
    <w:rsid w:val="00D8432F"/>
    <w:rsid w:val="00D84B39"/>
    <w:rsid w:val="00D85D7B"/>
    <w:rsid w:val="00D860DB"/>
    <w:rsid w:val="00D861C7"/>
    <w:rsid w:val="00D87060"/>
    <w:rsid w:val="00D878E5"/>
    <w:rsid w:val="00D87E27"/>
    <w:rsid w:val="00D90643"/>
    <w:rsid w:val="00D90872"/>
    <w:rsid w:val="00D91ED2"/>
    <w:rsid w:val="00D92346"/>
    <w:rsid w:val="00D9342F"/>
    <w:rsid w:val="00D9347F"/>
    <w:rsid w:val="00D94E33"/>
    <w:rsid w:val="00D95088"/>
    <w:rsid w:val="00D95879"/>
    <w:rsid w:val="00D965F6"/>
    <w:rsid w:val="00D97897"/>
    <w:rsid w:val="00D97ED6"/>
    <w:rsid w:val="00DA0362"/>
    <w:rsid w:val="00DA0BB3"/>
    <w:rsid w:val="00DA1C93"/>
    <w:rsid w:val="00DA7AE5"/>
    <w:rsid w:val="00DB052D"/>
    <w:rsid w:val="00DB2948"/>
    <w:rsid w:val="00DC1CB3"/>
    <w:rsid w:val="00DC31FB"/>
    <w:rsid w:val="00DC3560"/>
    <w:rsid w:val="00DC4449"/>
    <w:rsid w:val="00DC6B26"/>
    <w:rsid w:val="00DC7415"/>
    <w:rsid w:val="00DD13B4"/>
    <w:rsid w:val="00DD2584"/>
    <w:rsid w:val="00DD2725"/>
    <w:rsid w:val="00DD333C"/>
    <w:rsid w:val="00DD3916"/>
    <w:rsid w:val="00DD3DD5"/>
    <w:rsid w:val="00DD5A01"/>
    <w:rsid w:val="00DD64AF"/>
    <w:rsid w:val="00DD6B77"/>
    <w:rsid w:val="00DD6F1C"/>
    <w:rsid w:val="00DD796A"/>
    <w:rsid w:val="00DE0614"/>
    <w:rsid w:val="00DE18B5"/>
    <w:rsid w:val="00DE1C4E"/>
    <w:rsid w:val="00DE24AE"/>
    <w:rsid w:val="00DE3E96"/>
    <w:rsid w:val="00DE3F38"/>
    <w:rsid w:val="00DE4692"/>
    <w:rsid w:val="00DE46B8"/>
    <w:rsid w:val="00DE4F37"/>
    <w:rsid w:val="00DE6CFB"/>
    <w:rsid w:val="00DE7138"/>
    <w:rsid w:val="00DE71C0"/>
    <w:rsid w:val="00DE742D"/>
    <w:rsid w:val="00DE787B"/>
    <w:rsid w:val="00DF048C"/>
    <w:rsid w:val="00DF048D"/>
    <w:rsid w:val="00DF1C85"/>
    <w:rsid w:val="00DF55E3"/>
    <w:rsid w:val="00DF563D"/>
    <w:rsid w:val="00DF613F"/>
    <w:rsid w:val="00DF6679"/>
    <w:rsid w:val="00DF6B57"/>
    <w:rsid w:val="00E0003F"/>
    <w:rsid w:val="00E001CC"/>
    <w:rsid w:val="00E00E81"/>
    <w:rsid w:val="00E01CDF"/>
    <w:rsid w:val="00E02042"/>
    <w:rsid w:val="00E03740"/>
    <w:rsid w:val="00E038C8"/>
    <w:rsid w:val="00E03DFF"/>
    <w:rsid w:val="00E040AB"/>
    <w:rsid w:val="00E0633A"/>
    <w:rsid w:val="00E0685C"/>
    <w:rsid w:val="00E06DC4"/>
    <w:rsid w:val="00E077A7"/>
    <w:rsid w:val="00E10CAB"/>
    <w:rsid w:val="00E113DE"/>
    <w:rsid w:val="00E12525"/>
    <w:rsid w:val="00E13217"/>
    <w:rsid w:val="00E13BCC"/>
    <w:rsid w:val="00E14D2B"/>
    <w:rsid w:val="00E16A0E"/>
    <w:rsid w:val="00E17D4B"/>
    <w:rsid w:val="00E17DF9"/>
    <w:rsid w:val="00E20563"/>
    <w:rsid w:val="00E232EF"/>
    <w:rsid w:val="00E233D6"/>
    <w:rsid w:val="00E24E31"/>
    <w:rsid w:val="00E26CC6"/>
    <w:rsid w:val="00E31708"/>
    <w:rsid w:val="00E31983"/>
    <w:rsid w:val="00E31F5C"/>
    <w:rsid w:val="00E32211"/>
    <w:rsid w:val="00E3237D"/>
    <w:rsid w:val="00E34AD2"/>
    <w:rsid w:val="00E35329"/>
    <w:rsid w:val="00E37798"/>
    <w:rsid w:val="00E41F6A"/>
    <w:rsid w:val="00E42402"/>
    <w:rsid w:val="00E43E21"/>
    <w:rsid w:val="00E43E51"/>
    <w:rsid w:val="00E44815"/>
    <w:rsid w:val="00E452CF"/>
    <w:rsid w:val="00E45C11"/>
    <w:rsid w:val="00E46058"/>
    <w:rsid w:val="00E51F14"/>
    <w:rsid w:val="00E5305F"/>
    <w:rsid w:val="00E535F9"/>
    <w:rsid w:val="00E549E7"/>
    <w:rsid w:val="00E557F1"/>
    <w:rsid w:val="00E5620E"/>
    <w:rsid w:val="00E562AE"/>
    <w:rsid w:val="00E5694B"/>
    <w:rsid w:val="00E6003E"/>
    <w:rsid w:val="00E60199"/>
    <w:rsid w:val="00E603EE"/>
    <w:rsid w:val="00E61ECB"/>
    <w:rsid w:val="00E633B6"/>
    <w:rsid w:val="00E63D3E"/>
    <w:rsid w:val="00E63D4A"/>
    <w:rsid w:val="00E658C7"/>
    <w:rsid w:val="00E659DD"/>
    <w:rsid w:val="00E661A1"/>
    <w:rsid w:val="00E6668E"/>
    <w:rsid w:val="00E66E6C"/>
    <w:rsid w:val="00E67267"/>
    <w:rsid w:val="00E73561"/>
    <w:rsid w:val="00E73C64"/>
    <w:rsid w:val="00E73F1E"/>
    <w:rsid w:val="00E7598A"/>
    <w:rsid w:val="00E75AB8"/>
    <w:rsid w:val="00E76396"/>
    <w:rsid w:val="00E808D4"/>
    <w:rsid w:val="00E809AD"/>
    <w:rsid w:val="00E8128C"/>
    <w:rsid w:val="00E81379"/>
    <w:rsid w:val="00E8157D"/>
    <w:rsid w:val="00E81D12"/>
    <w:rsid w:val="00E838FF"/>
    <w:rsid w:val="00E83F5C"/>
    <w:rsid w:val="00E8418C"/>
    <w:rsid w:val="00E8447A"/>
    <w:rsid w:val="00E867AF"/>
    <w:rsid w:val="00E91B68"/>
    <w:rsid w:val="00E92222"/>
    <w:rsid w:val="00E9270A"/>
    <w:rsid w:val="00E9462B"/>
    <w:rsid w:val="00E94F85"/>
    <w:rsid w:val="00E96E0E"/>
    <w:rsid w:val="00EA26FC"/>
    <w:rsid w:val="00EA3C5A"/>
    <w:rsid w:val="00EB0215"/>
    <w:rsid w:val="00EB53EF"/>
    <w:rsid w:val="00EB69D4"/>
    <w:rsid w:val="00EC1C50"/>
    <w:rsid w:val="00EC26BB"/>
    <w:rsid w:val="00ED234A"/>
    <w:rsid w:val="00ED2F51"/>
    <w:rsid w:val="00ED35C8"/>
    <w:rsid w:val="00ED35DE"/>
    <w:rsid w:val="00ED6D43"/>
    <w:rsid w:val="00ED7D8B"/>
    <w:rsid w:val="00ED7FE7"/>
    <w:rsid w:val="00EE2007"/>
    <w:rsid w:val="00EE20CC"/>
    <w:rsid w:val="00EE2523"/>
    <w:rsid w:val="00EE4072"/>
    <w:rsid w:val="00EE6E41"/>
    <w:rsid w:val="00EE7B0A"/>
    <w:rsid w:val="00EF0A83"/>
    <w:rsid w:val="00EF107E"/>
    <w:rsid w:val="00EF12F8"/>
    <w:rsid w:val="00EF1312"/>
    <w:rsid w:val="00EF1DA1"/>
    <w:rsid w:val="00EF3C0D"/>
    <w:rsid w:val="00EF41D8"/>
    <w:rsid w:val="00EF47EC"/>
    <w:rsid w:val="00EF64BC"/>
    <w:rsid w:val="00EF71EB"/>
    <w:rsid w:val="00EF7234"/>
    <w:rsid w:val="00EF7B6C"/>
    <w:rsid w:val="00F004B4"/>
    <w:rsid w:val="00F005CE"/>
    <w:rsid w:val="00F00D78"/>
    <w:rsid w:val="00F00DB7"/>
    <w:rsid w:val="00F010D4"/>
    <w:rsid w:val="00F01ED2"/>
    <w:rsid w:val="00F029FB"/>
    <w:rsid w:val="00F02CF6"/>
    <w:rsid w:val="00F02E2F"/>
    <w:rsid w:val="00F03B15"/>
    <w:rsid w:val="00F03E96"/>
    <w:rsid w:val="00F068D5"/>
    <w:rsid w:val="00F06900"/>
    <w:rsid w:val="00F07298"/>
    <w:rsid w:val="00F074FF"/>
    <w:rsid w:val="00F1014A"/>
    <w:rsid w:val="00F1022C"/>
    <w:rsid w:val="00F10819"/>
    <w:rsid w:val="00F10F71"/>
    <w:rsid w:val="00F11921"/>
    <w:rsid w:val="00F11DFE"/>
    <w:rsid w:val="00F12E84"/>
    <w:rsid w:val="00F12E93"/>
    <w:rsid w:val="00F1366A"/>
    <w:rsid w:val="00F14AF7"/>
    <w:rsid w:val="00F14DFE"/>
    <w:rsid w:val="00F15557"/>
    <w:rsid w:val="00F16586"/>
    <w:rsid w:val="00F2150A"/>
    <w:rsid w:val="00F217C2"/>
    <w:rsid w:val="00F25586"/>
    <w:rsid w:val="00F267C6"/>
    <w:rsid w:val="00F26E60"/>
    <w:rsid w:val="00F2703A"/>
    <w:rsid w:val="00F27E6C"/>
    <w:rsid w:val="00F30B16"/>
    <w:rsid w:val="00F30F12"/>
    <w:rsid w:val="00F32045"/>
    <w:rsid w:val="00F33049"/>
    <w:rsid w:val="00F33071"/>
    <w:rsid w:val="00F342BE"/>
    <w:rsid w:val="00F36779"/>
    <w:rsid w:val="00F419DA"/>
    <w:rsid w:val="00F41C0A"/>
    <w:rsid w:val="00F429F2"/>
    <w:rsid w:val="00F42C99"/>
    <w:rsid w:val="00F44477"/>
    <w:rsid w:val="00F44BE0"/>
    <w:rsid w:val="00F47D44"/>
    <w:rsid w:val="00F50C15"/>
    <w:rsid w:val="00F5100B"/>
    <w:rsid w:val="00F51E08"/>
    <w:rsid w:val="00F52CF7"/>
    <w:rsid w:val="00F53080"/>
    <w:rsid w:val="00F531FB"/>
    <w:rsid w:val="00F539BB"/>
    <w:rsid w:val="00F5430C"/>
    <w:rsid w:val="00F5438A"/>
    <w:rsid w:val="00F56BE1"/>
    <w:rsid w:val="00F57BFD"/>
    <w:rsid w:val="00F57D6E"/>
    <w:rsid w:val="00F6140B"/>
    <w:rsid w:val="00F6144D"/>
    <w:rsid w:val="00F62071"/>
    <w:rsid w:val="00F62F55"/>
    <w:rsid w:val="00F64AA0"/>
    <w:rsid w:val="00F6689F"/>
    <w:rsid w:val="00F67830"/>
    <w:rsid w:val="00F70246"/>
    <w:rsid w:val="00F70B5A"/>
    <w:rsid w:val="00F70BAF"/>
    <w:rsid w:val="00F71053"/>
    <w:rsid w:val="00F71390"/>
    <w:rsid w:val="00F716C0"/>
    <w:rsid w:val="00F7274B"/>
    <w:rsid w:val="00F7286C"/>
    <w:rsid w:val="00F745B7"/>
    <w:rsid w:val="00F75BA9"/>
    <w:rsid w:val="00F77A19"/>
    <w:rsid w:val="00F801AE"/>
    <w:rsid w:val="00F81784"/>
    <w:rsid w:val="00F81956"/>
    <w:rsid w:val="00F82586"/>
    <w:rsid w:val="00F84CF5"/>
    <w:rsid w:val="00F85A69"/>
    <w:rsid w:val="00F8727A"/>
    <w:rsid w:val="00F8783B"/>
    <w:rsid w:val="00F90B24"/>
    <w:rsid w:val="00F911DF"/>
    <w:rsid w:val="00F917F9"/>
    <w:rsid w:val="00F92330"/>
    <w:rsid w:val="00F92897"/>
    <w:rsid w:val="00F9518A"/>
    <w:rsid w:val="00F96832"/>
    <w:rsid w:val="00F96DD3"/>
    <w:rsid w:val="00F970A6"/>
    <w:rsid w:val="00F97C4B"/>
    <w:rsid w:val="00FA0DAA"/>
    <w:rsid w:val="00FA0E38"/>
    <w:rsid w:val="00FA0EF3"/>
    <w:rsid w:val="00FA1248"/>
    <w:rsid w:val="00FA22F7"/>
    <w:rsid w:val="00FA2510"/>
    <w:rsid w:val="00FA3B14"/>
    <w:rsid w:val="00FA5848"/>
    <w:rsid w:val="00FA6E90"/>
    <w:rsid w:val="00FA7F47"/>
    <w:rsid w:val="00FB03D5"/>
    <w:rsid w:val="00FB0CA9"/>
    <w:rsid w:val="00FB4538"/>
    <w:rsid w:val="00FB65BB"/>
    <w:rsid w:val="00FB66AB"/>
    <w:rsid w:val="00FB7267"/>
    <w:rsid w:val="00FB75BB"/>
    <w:rsid w:val="00FB7EF1"/>
    <w:rsid w:val="00FC1F45"/>
    <w:rsid w:val="00FC2A98"/>
    <w:rsid w:val="00FC3444"/>
    <w:rsid w:val="00FC3501"/>
    <w:rsid w:val="00FC4AB6"/>
    <w:rsid w:val="00FC6BE5"/>
    <w:rsid w:val="00FD13DB"/>
    <w:rsid w:val="00FD15F1"/>
    <w:rsid w:val="00FD335D"/>
    <w:rsid w:val="00FD42D7"/>
    <w:rsid w:val="00FD4C23"/>
    <w:rsid w:val="00FD4E72"/>
    <w:rsid w:val="00FD7BC6"/>
    <w:rsid w:val="00FE00BF"/>
    <w:rsid w:val="00FE054D"/>
    <w:rsid w:val="00FE07F9"/>
    <w:rsid w:val="00FE094D"/>
    <w:rsid w:val="00FE0EBC"/>
    <w:rsid w:val="00FE1C99"/>
    <w:rsid w:val="00FE20D8"/>
    <w:rsid w:val="00FE4B13"/>
    <w:rsid w:val="00FE4FBF"/>
    <w:rsid w:val="00FE5131"/>
    <w:rsid w:val="00FE68D9"/>
    <w:rsid w:val="00FF1611"/>
    <w:rsid w:val="00FF1613"/>
    <w:rsid w:val="00FF34C5"/>
    <w:rsid w:val="00FF3C3E"/>
    <w:rsid w:val="00FF3F3F"/>
    <w:rsid w:val="00FF3FB8"/>
    <w:rsid w:val="00FF40F9"/>
    <w:rsid w:val="00FF48B9"/>
    <w:rsid w:val="00FF53AF"/>
    <w:rsid w:val="00FF64A6"/>
    <w:rsid w:val="00FF65FC"/>
    <w:rsid w:val="00FF67F0"/>
    <w:rsid w:val="00FF741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81F2D"/>
    <w:pPr>
      <w:spacing w:after="200" w:line="276" w:lineRule="auto"/>
    </w:pPr>
  </w:style>
  <w:style w:type="paragraph" w:styleId="Heading1">
    <w:name w:val="heading 1"/>
    <w:basedOn w:val="Normal"/>
    <w:next w:val="Normal"/>
    <w:link w:val="Heading1Char"/>
    <w:uiPriority w:val="99"/>
    <w:qFormat/>
    <w:rsid w:val="00974BF7"/>
    <w:pPr>
      <w:keepNext/>
      <w:keepLines/>
      <w:numPr>
        <w:numId w:val="1"/>
      </w:numPr>
      <w:spacing w:before="480" w:after="0"/>
      <w:outlineLvl w:val="0"/>
    </w:pPr>
    <w:rPr>
      <w:rFonts w:ascii="Cambria" w:hAnsi="Cambria"/>
      <w:color w:val="365F91"/>
      <w:sz w:val="28"/>
      <w:szCs w:val="28"/>
    </w:rPr>
  </w:style>
  <w:style w:type="paragraph" w:styleId="Heading2">
    <w:name w:val="heading 2"/>
    <w:basedOn w:val="Normal"/>
    <w:next w:val="Normal"/>
    <w:link w:val="Heading2Char"/>
    <w:uiPriority w:val="99"/>
    <w:qFormat/>
    <w:rsid w:val="009B5309"/>
    <w:pPr>
      <w:keepNext/>
      <w:keepLines/>
      <w:numPr>
        <w:ilvl w:val="1"/>
        <w:numId w:val="1"/>
      </w:numPr>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9B5309"/>
    <w:pPr>
      <w:keepNext/>
      <w:keepLines/>
      <w:numPr>
        <w:ilvl w:val="2"/>
        <w:numId w:val="1"/>
      </w:numPr>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9B5309"/>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9"/>
    <w:qFormat/>
    <w:rsid w:val="009B5309"/>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9B5309"/>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9B5309"/>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9B5309"/>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9B5309"/>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4BF7"/>
    <w:rPr>
      <w:rFonts w:ascii="Cambria" w:hAnsi="Cambria" w:cs="Times New Roman"/>
      <w:color w:val="365F91"/>
      <w:sz w:val="28"/>
      <w:szCs w:val="28"/>
      <w:lang w:val="en-US" w:eastAsia="en-US" w:bidi="ar-SA"/>
    </w:rPr>
  </w:style>
  <w:style w:type="character" w:customStyle="1" w:styleId="Heading2Char">
    <w:name w:val="Heading 2 Char"/>
    <w:basedOn w:val="DefaultParagraphFont"/>
    <w:link w:val="Heading2"/>
    <w:uiPriority w:val="99"/>
    <w:locked/>
    <w:rsid w:val="009B5309"/>
    <w:rPr>
      <w:rFonts w:ascii="Cambria" w:hAnsi="Cambria" w:cs="Times New Roman"/>
      <w:b/>
      <w:bCs/>
      <w:color w:val="4F81BD"/>
      <w:sz w:val="26"/>
      <w:szCs w:val="26"/>
      <w:lang w:val="en-US" w:eastAsia="en-US" w:bidi="ar-SA"/>
    </w:rPr>
  </w:style>
  <w:style w:type="character" w:customStyle="1" w:styleId="Heading3Char">
    <w:name w:val="Heading 3 Char"/>
    <w:basedOn w:val="DefaultParagraphFont"/>
    <w:link w:val="Heading3"/>
    <w:uiPriority w:val="99"/>
    <w:locked/>
    <w:rsid w:val="009B5309"/>
    <w:rPr>
      <w:rFonts w:ascii="Cambria" w:hAnsi="Cambria" w:cs="Times New Roman"/>
      <w:b/>
      <w:bCs/>
      <w:color w:val="4F81BD"/>
      <w:sz w:val="22"/>
      <w:szCs w:val="22"/>
      <w:lang w:val="en-US" w:eastAsia="en-US" w:bidi="ar-SA"/>
    </w:rPr>
  </w:style>
  <w:style w:type="character" w:customStyle="1" w:styleId="Heading4Char">
    <w:name w:val="Heading 4 Char"/>
    <w:basedOn w:val="DefaultParagraphFont"/>
    <w:link w:val="Heading4"/>
    <w:uiPriority w:val="99"/>
    <w:locked/>
    <w:rsid w:val="009B5309"/>
    <w:rPr>
      <w:rFonts w:ascii="Cambria" w:hAnsi="Cambria" w:cs="Times New Roman"/>
      <w:b/>
      <w:bCs/>
      <w:i/>
      <w:iCs/>
      <w:color w:val="4F81BD"/>
      <w:sz w:val="22"/>
      <w:szCs w:val="22"/>
      <w:lang w:val="en-US" w:eastAsia="en-US" w:bidi="ar-SA"/>
    </w:rPr>
  </w:style>
  <w:style w:type="character" w:customStyle="1" w:styleId="Heading5Char">
    <w:name w:val="Heading 5 Char"/>
    <w:basedOn w:val="DefaultParagraphFont"/>
    <w:link w:val="Heading5"/>
    <w:uiPriority w:val="99"/>
    <w:locked/>
    <w:rsid w:val="009B5309"/>
    <w:rPr>
      <w:rFonts w:ascii="Cambria" w:hAnsi="Cambria" w:cs="Times New Roman"/>
      <w:color w:val="243F60"/>
      <w:sz w:val="22"/>
      <w:szCs w:val="22"/>
      <w:lang w:val="en-US" w:eastAsia="en-US" w:bidi="ar-SA"/>
    </w:rPr>
  </w:style>
  <w:style w:type="character" w:customStyle="1" w:styleId="Heading6Char">
    <w:name w:val="Heading 6 Char"/>
    <w:basedOn w:val="DefaultParagraphFont"/>
    <w:link w:val="Heading6"/>
    <w:uiPriority w:val="99"/>
    <w:semiHidden/>
    <w:locked/>
    <w:rsid w:val="009B5309"/>
    <w:rPr>
      <w:rFonts w:ascii="Cambria" w:hAnsi="Cambria" w:cs="Times New Roman"/>
      <w:i/>
      <w:iCs/>
      <w:color w:val="243F60"/>
      <w:sz w:val="22"/>
      <w:szCs w:val="22"/>
      <w:lang w:val="en-US" w:eastAsia="en-US" w:bidi="ar-SA"/>
    </w:rPr>
  </w:style>
  <w:style w:type="character" w:customStyle="1" w:styleId="Heading7Char">
    <w:name w:val="Heading 7 Char"/>
    <w:basedOn w:val="DefaultParagraphFont"/>
    <w:link w:val="Heading7"/>
    <w:uiPriority w:val="99"/>
    <w:semiHidden/>
    <w:locked/>
    <w:rsid w:val="009B5309"/>
    <w:rPr>
      <w:rFonts w:ascii="Cambria" w:hAnsi="Cambria" w:cs="Times New Roman"/>
      <w:i/>
      <w:iCs/>
      <w:color w:val="404040"/>
      <w:sz w:val="22"/>
      <w:szCs w:val="22"/>
      <w:lang w:val="en-US" w:eastAsia="en-US" w:bidi="ar-SA"/>
    </w:rPr>
  </w:style>
  <w:style w:type="character" w:customStyle="1" w:styleId="Heading8Char">
    <w:name w:val="Heading 8 Char"/>
    <w:basedOn w:val="DefaultParagraphFont"/>
    <w:link w:val="Heading8"/>
    <w:uiPriority w:val="99"/>
    <w:semiHidden/>
    <w:locked/>
    <w:rsid w:val="009B5309"/>
    <w:rPr>
      <w:rFonts w:ascii="Cambria" w:hAnsi="Cambria" w:cs="Times New Roman"/>
      <w:color w:val="404040"/>
      <w:lang w:val="en-US" w:eastAsia="en-US" w:bidi="ar-SA"/>
    </w:rPr>
  </w:style>
  <w:style w:type="character" w:customStyle="1" w:styleId="Heading9Char">
    <w:name w:val="Heading 9 Char"/>
    <w:basedOn w:val="DefaultParagraphFont"/>
    <w:link w:val="Heading9"/>
    <w:uiPriority w:val="99"/>
    <w:semiHidden/>
    <w:locked/>
    <w:rsid w:val="009B5309"/>
    <w:rPr>
      <w:rFonts w:ascii="Cambria" w:hAnsi="Cambria" w:cs="Times New Roman"/>
      <w:i/>
      <w:iCs/>
      <w:color w:val="404040"/>
      <w:lang w:val="en-US" w:eastAsia="en-US" w:bidi="ar-SA"/>
    </w:rPr>
  </w:style>
  <w:style w:type="paragraph" w:styleId="NoSpacing">
    <w:name w:val="No Spacing"/>
    <w:link w:val="NoSpacingChar"/>
    <w:uiPriority w:val="99"/>
    <w:qFormat/>
    <w:rsid w:val="00AF718C"/>
  </w:style>
  <w:style w:type="character" w:customStyle="1" w:styleId="NoSpacingChar">
    <w:name w:val="No Spacing Char"/>
    <w:basedOn w:val="DefaultParagraphFont"/>
    <w:link w:val="NoSpacing"/>
    <w:uiPriority w:val="99"/>
    <w:locked/>
    <w:rsid w:val="00AF718C"/>
    <w:rPr>
      <w:rFonts w:cs="Times New Roman"/>
      <w:sz w:val="22"/>
      <w:szCs w:val="22"/>
      <w:lang w:val="en-US" w:eastAsia="en-US" w:bidi="ar-SA"/>
    </w:rPr>
  </w:style>
  <w:style w:type="paragraph" w:styleId="BalloonText">
    <w:name w:val="Balloon Text"/>
    <w:basedOn w:val="Normal"/>
    <w:link w:val="BalloonTextChar"/>
    <w:uiPriority w:val="99"/>
    <w:semiHidden/>
    <w:rsid w:val="00AF7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718C"/>
    <w:rPr>
      <w:rFonts w:ascii="Tahoma" w:hAnsi="Tahoma" w:cs="Tahoma"/>
      <w:sz w:val="16"/>
      <w:szCs w:val="16"/>
    </w:rPr>
  </w:style>
  <w:style w:type="paragraph" w:styleId="TOCHeading">
    <w:name w:val="TOC Heading"/>
    <w:basedOn w:val="Heading1"/>
    <w:next w:val="Normal"/>
    <w:uiPriority w:val="99"/>
    <w:qFormat/>
    <w:rsid w:val="00E661A1"/>
    <w:pPr>
      <w:outlineLvl w:val="9"/>
    </w:pPr>
  </w:style>
  <w:style w:type="paragraph" w:styleId="Header">
    <w:name w:val="header"/>
    <w:basedOn w:val="Normal"/>
    <w:link w:val="HeaderChar"/>
    <w:uiPriority w:val="99"/>
    <w:rsid w:val="00642D3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42D36"/>
    <w:rPr>
      <w:rFonts w:cs="Times New Roman"/>
    </w:rPr>
  </w:style>
  <w:style w:type="paragraph" w:styleId="Footer">
    <w:name w:val="footer"/>
    <w:basedOn w:val="Normal"/>
    <w:link w:val="FooterChar"/>
    <w:uiPriority w:val="99"/>
    <w:rsid w:val="00642D36"/>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2D36"/>
    <w:rPr>
      <w:rFonts w:cs="Times New Roman"/>
    </w:rPr>
  </w:style>
  <w:style w:type="paragraph" w:styleId="TOC1">
    <w:name w:val="toc 1"/>
    <w:basedOn w:val="Normal"/>
    <w:next w:val="Normal"/>
    <w:autoRedefine/>
    <w:uiPriority w:val="99"/>
    <w:rsid w:val="00817343"/>
    <w:pPr>
      <w:spacing w:after="100"/>
    </w:pPr>
  </w:style>
  <w:style w:type="character" w:styleId="Hyperlink">
    <w:name w:val="Hyperlink"/>
    <w:basedOn w:val="DefaultParagraphFont"/>
    <w:uiPriority w:val="99"/>
    <w:rsid w:val="00817343"/>
    <w:rPr>
      <w:rFonts w:cs="Times New Roman"/>
      <w:color w:val="0000FF"/>
      <w:u w:val="single"/>
    </w:rPr>
  </w:style>
  <w:style w:type="paragraph" w:styleId="ListParagraph">
    <w:name w:val="List Paragraph"/>
    <w:basedOn w:val="Normal"/>
    <w:uiPriority w:val="99"/>
    <w:qFormat/>
    <w:rsid w:val="00175E7F"/>
    <w:pPr>
      <w:ind w:left="720"/>
      <w:contextualSpacing/>
    </w:pPr>
  </w:style>
  <w:style w:type="paragraph" w:styleId="TOC2">
    <w:name w:val="toc 2"/>
    <w:basedOn w:val="Normal"/>
    <w:next w:val="Normal"/>
    <w:autoRedefine/>
    <w:uiPriority w:val="99"/>
    <w:rsid w:val="00E75AB8"/>
    <w:pPr>
      <w:spacing w:after="100"/>
      <w:ind w:left="220"/>
    </w:pPr>
  </w:style>
  <w:style w:type="paragraph" w:styleId="PlainText">
    <w:name w:val="Plain Text"/>
    <w:basedOn w:val="Normal"/>
    <w:link w:val="PlainTextChar"/>
    <w:uiPriority w:val="99"/>
    <w:rsid w:val="00C270AD"/>
    <w:pPr>
      <w:spacing w:after="0" w:line="240" w:lineRule="auto"/>
    </w:pPr>
    <w:rPr>
      <w:rFonts w:ascii="Arial" w:hAnsi="Arial" w:cs="Arial"/>
      <w:sz w:val="20"/>
      <w:szCs w:val="20"/>
    </w:rPr>
  </w:style>
  <w:style w:type="character" w:customStyle="1" w:styleId="PlainTextChar">
    <w:name w:val="Plain Text Char"/>
    <w:basedOn w:val="DefaultParagraphFont"/>
    <w:link w:val="PlainText"/>
    <w:uiPriority w:val="99"/>
    <w:locked/>
    <w:rsid w:val="00C270AD"/>
    <w:rPr>
      <w:rFonts w:ascii="Arial" w:hAnsi="Arial" w:cs="Arial"/>
      <w:sz w:val="20"/>
      <w:szCs w:val="20"/>
    </w:rPr>
  </w:style>
  <w:style w:type="paragraph" w:styleId="TOC3">
    <w:name w:val="toc 3"/>
    <w:basedOn w:val="Normal"/>
    <w:next w:val="Normal"/>
    <w:autoRedefine/>
    <w:uiPriority w:val="99"/>
    <w:rsid w:val="00C1571D"/>
    <w:pPr>
      <w:spacing w:after="100"/>
      <w:ind w:left="440"/>
    </w:pPr>
  </w:style>
  <w:style w:type="paragraph" w:styleId="Caption">
    <w:name w:val="caption"/>
    <w:basedOn w:val="Normal"/>
    <w:next w:val="Normal"/>
    <w:uiPriority w:val="99"/>
    <w:qFormat/>
    <w:rsid w:val="00F92897"/>
    <w:pPr>
      <w:spacing w:line="240" w:lineRule="auto"/>
    </w:pPr>
    <w:rPr>
      <w:b/>
      <w:bCs/>
      <w:color w:val="4F81BD"/>
      <w:sz w:val="18"/>
      <w:szCs w:val="18"/>
    </w:rPr>
  </w:style>
  <w:style w:type="table" w:styleId="TableGrid">
    <w:name w:val="Table Grid"/>
    <w:basedOn w:val="TableNormal"/>
    <w:uiPriority w:val="99"/>
    <w:rsid w:val="00FD4C2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8170B8"/>
    <w:rPr>
      <w:rFonts w:cs="Times New Roman"/>
      <w:color w:val="800080"/>
      <w:u w:val="single"/>
    </w:rPr>
  </w:style>
  <w:style w:type="table" w:styleId="MediumList1-Accent4">
    <w:name w:val="Medium List 1 Accent 4"/>
    <w:basedOn w:val="TableNormal"/>
    <w:uiPriority w:val="99"/>
    <w:rsid w:val="00B14DCA"/>
    <w:rPr>
      <w:color w:val="000000"/>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ColorfulGrid-Accent4">
    <w:name w:val="Colorful Grid Accent 4"/>
    <w:basedOn w:val="TableNormal"/>
    <w:uiPriority w:val="99"/>
    <w:rsid w:val="007978C7"/>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551FFF"/>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3-Accent5">
    <w:name w:val="Medium Grid 3 Accent 5"/>
    <w:basedOn w:val="TableNormal"/>
    <w:uiPriority w:val="99"/>
    <w:rsid w:val="00A86A2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5">
    <w:name w:val="Colorful Shading Accent 5"/>
    <w:basedOn w:val="TableNormal"/>
    <w:uiPriority w:val="99"/>
    <w:rsid w:val="00A86A2D"/>
    <w:rPr>
      <w:color w:val="00000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List-Accent5">
    <w:name w:val="Colorful List Accent 5"/>
    <w:basedOn w:val="TableNormal"/>
    <w:uiPriority w:val="99"/>
    <w:rsid w:val="00A86A2D"/>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MediumGrid2-Accent6">
    <w:name w:val="Medium Grid 2 Accent 6"/>
    <w:basedOn w:val="TableNormal"/>
    <w:uiPriority w:val="99"/>
    <w:rsid w:val="00A86A2D"/>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ColorfulGrid-Accent6">
    <w:name w:val="Colorful Grid Accent 6"/>
    <w:basedOn w:val="TableNormal"/>
    <w:uiPriority w:val="99"/>
    <w:rsid w:val="00A86A2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LightShading-Accent3">
    <w:name w:val="Light Shading Accent 3"/>
    <w:basedOn w:val="TableNormal"/>
    <w:uiPriority w:val="99"/>
    <w:rsid w:val="00A86A2D"/>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Shading2-Accent5">
    <w:name w:val="Medium Shading 2 Accent 5"/>
    <w:basedOn w:val="TableNormal"/>
    <w:uiPriority w:val="99"/>
    <w:rsid w:val="00A86A2D"/>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2-Accent6">
    <w:name w:val="Medium List 2 Accent 6"/>
    <w:basedOn w:val="TableNormal"/>
    <w:uiPriority w:val="99"/>
    <w:rsid w:val="00A86A2D"/>
    <w:rPr>
      <w:rFonts w:ascii="Cambria"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olorfulGrid-Accent1">
    <w:name w:val="Colorful Grid Accent 1"/>
    <w:basedOn w:val="TableNormal"/>
    <w:uiPriority w:val="99"/>
    <w:rsid w:val="00A86A2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A86A2D"/>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3-Accent1">
    <w:name w:val="Medium Grid 3 Accent 1"/>
    <w:basedOn w:val="TableNormal"/>
    <w:uiPriority w:val="99"/>
    <w:rsid w:val="00A86A2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3">
    <w:name w:val="Medium Grid 3 Accent 3"/>
    <w:basedOn w:val="TableNormal"/>
    <w:uiPriority w:val="99"/>
    <w:rsid w:val="001F0784"/>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Shading1">
    <w:name w:val="Light Shading1"/>
    <w:uiPriority w:val="99"/>
    <w:rsid w:val="000D6AF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ColumnHeading">
    <w:name w:val="Table Column Heading"/>
    <w:basedOn w:val="Normal"/>
    <w:autoRedefine/>
    <w:uiPriority w:val="99"/>
    <w:rsid w:val="0085160B"/>
    <w:pPr>
      <w:keepNext/>
      <w:keepLines/>
      <w:spacing w:before="60" w:after="60"/>
      <w:ind w:right="432"/>
    </w:pPr>
    <w:rPr>
      <w:rFonts w:cs="Arial"/>
      <w:b/>
      <w:sz w:val="20"/>
    </w:rPr>
  </w:style>
  <w:style w:type="paragraph" w:customStyle="1" w:styleId="StyleTabletextCentered">
    <w:name w:val="Style Tabletext + Centered"/>
    <w:basedOn w:val="Tabletext"/>
    <w:autoRedefine/>
    <w:uiPriority w:val="99"/>
    <w:rsid w:val="0085160B"/>
    <w:pPr>
      <w:keepLines w:val="0"/>
      <w:spacing w:after="0" w:line="240" w:lineRule="auto"/>
    </w:pPr>
    <w:rPr>
      <w:rFonts w:cs="Arial"/>
      <w:lang w:val="en-GB"/>
    </w:rPr>
  </w:style>
  <w:style w:type="paragraph" w:customStyle="1" w:styleId="Tabletext">
    <w:name w:val="Tabletext"/>
    <w:basedOn w:val="Normal"/>
    <w:autoRedefine/>
    <w:uiPriority w:val="99"/>
    <w:rsid w:val="0085160B"/>
    <w:pPr>
      <w:keepLines/>
      <w:spacing w:after="120" w:line="240" w:lineRule="atLeast"/>
    </w:pPr>
    <w:rPr>
      <w:sz w:val="20"/>
    </w:rPr>
  </w:style>
  <w:style w:type="paragraph" w:customStyle="1" w:styleId="Head1">
    <w:name w:val="Head1"/>
    <w:basedOn w:val="Normal"/>
    <w:autoRedefine/>
    <w:uiPriority w:val="99"/>
    <w:rsid w:val="0085160B"/>
    <w:pPr>
      <w:pageBreakBefore/>
      <w:jc w:val="center"/>
    </w:pPr>
    <w:rPr>
      <w:b/>
      <w:sz w:val="36"/>
    </w:rPr>
  </w:style>
  <w:style w:type="character" w:styleId="CommentReference">
    <w:name w:val="annotation reference"/>
    <w:basedOn w:val="DefaultParagraphFont"/>
    <w:uiPriority w:val="99"/>
    <w:semiHidden/>
    <w:rsid w:val="000B0213"/>
    <w:rPr>
      <w:rFonts w:cs="Times New Roman"/>
      <w:sz w:val="16"/>
      <w:szCs w:val="16"/>
    </w:rPr>
  </w:style>
  <w:style w:type="paragraph" w:styleId="CommentText">
    <w:name w:val="annotation text"/>
    <w:basedOn w:val="Normal"/>
    <w:link w:val="CommentTextChar"/>
    <w:uiPriority w:val="99"/>
    <w:semiHidden/>
    <w:rsid w:val="000B021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B0213"/>
    <w:rPr>
      <w:rFonts w:cs="Times New Roman"/>
      <w:sz w:val="20"/>
      <w:szCs w:val="20"/>
    </w:rPr>
  </w:style>
  <w:style w:type="paragraph" w:styleId="CommentSubject">
    <w:name w:val="annotation subject"/>
    <w:basedOn w:val="CommentText"/>
    <w:next w:val="CommentText"/>
    <w:link w:val="CommentSubjectChar"/>
    <w:uiPriority w:val="99"/>
    <w:semiHidden/>
    <w:rsid w:val="000B0213"/>
    <w:rPr>
      <w:b/>
      <w:bCs/>
    </w:rPr>
  </w:style>
  <w:style w:type="character" w:customStyle="1" w:styleId="CommentSubjectChar">
    <w:name w:val="Comment Subject Char"/>
    <w:basedOn w:val="CommentTextChar"/>
    <w:link w:val="CommentSubject"/>
    <w:uiPriority w:val="99"/>
    <w:semiHidden/>
    <w:locked/>
    <w:rsid w:val="000B0213"/>
    <w:rPr>
      <w:b/>
      <w:bCs/>
    </w:rPr>
  </w:style>
  <w:style w:type="paragraph" w:customStyle="1" w:styleId="NormalText">
    <w:name w:val="Normal Text"/>
    <w:basedOn w:val="Normal"/>
    <w:link w:val="NormalTextChar"/>
    <w:uiPriority w:val="99"/>
    <w:rsid w:val="009C2472"/>
    <w:pPr>
      <w:keepNext/>
      <w:keepLines/>
      <w:spacing w:after="0" w:line="240" w:lineRule="auto"/>
    </w:pPr>
    <w:rPr>
      <w:rFonts w:ascii="Arial Narrow" w:hAnsi="Arial Narrow"/>
      <w:sz w:val="24"/>
      <w:szCs w:val="24"/>
    </w:rPr>
  </w:style>
  <w:style w:type="character" w:customStyle="1" w:styleId="NormalTextChar">
    <w:name w:val="Normal Text Char"/>
    <w:basedOn w:val="DefaultParagraphFont"/>
    <w:link w:val="NormalText"/>
    <w:uiPriority w:val="99"/>
    <w:locked/>
    <w:rsid w:val="009C2472"/>
    <w:rPr>
      <w:rFonts w:ascii="Arial Narrow" w:hAnsi="Arial Narrow" w:cs="Times New Roman"/>
      <w:sz w:val="24"/>
      <w:szCs w:val="24"/>
    </w:rPr>
  </w:style>
  <w:style w:type="paragraph" w:styleId="TOC4">
    <w:name w:val="toc 4"/>
    <w:basedOn w:val="Normal"/>
    <w:next w:val="Normal"/>
    <w:autoRedefine/>
    <w:uiPriority w:val="99"/>
    <w:rsid w:val="001E56A1"/>
    <w:pPr>
      <w:spacing w:after="100"/>
      <w:ind w:left="660"/>
    </w:pPr>
  </w:style>
  <w:style w:type="paragraph" w:styleId="TOC5">
    <w:name w:val="toc 5"/>
    <w:basedOn w:val="Normal"/>
    <w:next w:val="Normal"/>
    <w:autoRedefine/>
    <w:uiPriority w:val="99"/>
    <w:rsid w:val="001E56A1"/>
    <w:pPr>
      <w:spacing w:after="100"/>
      <w:ind w:left="880"/>
    </w:pPr>
  </w:style>
  <w:style w:type="paragraph" w:styleId="TOC6">
    <w:name w:val="toc 6"/>
    <w:basedOn w:val="Normal"/>
    <w:next w:val="Normal"/>
    <w:autoRedefine/>
    <w:uiPriority w:val="99"/>
    <w:rsid w:val="001E56A1"/>
    <w:pPr>
      <w:spacing w:after="100"/>
      <w:ind w:left="1100"/>
    </w:pPr>
  </w:style>
  <w:style w:type="paragraph" w:styleId="TOC7">
    <w:name w:val="toc 7"/>
    <w:basedOn w:val="Normal"/>
    <w:next w:val="Normal"/>
    <w:autoRedefine/>
    <w:uiPriority w:val="99"/>
    <w:rsid w:val="001E56A1"/>
    <w:pPr>
      <w:spacing w:after="100"/>
      <w:ind w:left="1320"/>
    </w:pPr>
  </w:style>
  <w:style w:type="paragraph" w:styleId="TOC8">
    <w:name w:val="toc 8"/>
    <w:basedOn w:val="Normal"/>
    <w:next w:val="Normal"/>
    <w:autoRedefine/>
    <w:uiPriority w:val="99"/>
    <w:rsid w:val="001E56A1"/>
    <w:pPr>
      <w:spacing w:after="100"/>
      <w:ind w:left="1540"/>
    </w:pPr>
  </w:style>
  <w:style w:type="paragraph" w:styleId="TOC9">
    <w:name w:val="toc 9"/>
    <w:basedOn w:val="Normal"/>
    <w:next w:val="Normal"/>
    <w:autoRedefine/>
    <w:uiPriority w:val="99"/>
    <w:rsid w:val="001E56A1"/>
    <w:pPr>
      <w:spacing w:after="100"/>
      <w:ind w:left="1760"/>
    </w:pPr>
  </w:style>
  <w:style w:type="paragraph" w:styleId="HTMLPreformatted">
    <w:name w:val="HTML Preformatted"/>
    <w:basedOn w:val="Normal"/>
    <w:link w:val="HTMLPreformattedChar"/>
    <w:uiPriority w:val="99"/>
    <w:rsid w:val="00F26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F267C6"/>
    <w:rPr>
      <w:rFonts w:ascii="Courier New" w:hAnsi="Courier New" w:cs="Courier New"/>
      <w:sz w:val="20"/>
      <w:szCs w:val="20"/>
    </w:rPr>
  </w:style>
  <w:style w:type="paragraph" w:styleId="NormalWeb">
    <w:name w:val="Normal (Web)"/>
    <w:basedOn w:val="Normal"/>
    <w:uiPriority w:val="99"/>
    <w:rsid w:val="005F10C6"/>
    <w:pPr>
      <w:spacing w:beforeLines="1" w:afterLines="1" w:line="240" w:lineRule="auto"/>
    </w:pPr>
    <w:rPr>
      <w:rFonts w:ascii="Times" w:hAnsi="Times"/>
      <w:sz w:val="20"/>
      <w:szCs w:val="20"/>
    </w:rPr>
  </w:style>
  <w:style w:type="character" w:customStyle="1" w:styleId="start-tag">
    <w:name w:val="start-tag"/>
    <w:basedOn w:val="DefaultParagraphFont"/>
    <w:uiPriority w:val="99"/>
    <w:rsid w:val="00276BC7"/>
    <w:rPr>
      <w:rFonts w:cs="Times New Roman"/>
    </w:rPr>
  </w:style>
  <w:style w:type="character" w:customStyle="1" w:styleId="attribute-name">
    <w:name w:val="attribute-name"/>
    <w:basedOn w:val="DefaultParagraphFont"/>
    <w:uiPriority w:val="99"/>
    <w:rsid w:val="00276BC7"/>
    <w:rPr>
      <w:rFonts w:cs="Times New Roman"/>
    </w:rPr>
  </w:style>
  <w:style w:type="character" w:customStyle="1" w:styleId="attribute-value">
    <w:name w:val="attribute-value"/>
    <w:basedOn w:val="DefaultParagraphFont"/>
    <w:uiPriority w:val="99"/>
    <w:rsid w:val="00276BC7"/>
    <w:rPr>
      <w:rFonts w:cs="Times New Roman"/>
    </w:rPr>
  </w:style>
  <w:style w:type="character" w:customStyle="1" w:styleId="end-tag">
    <w:name w:val="end-tag"/>
    <w:basedOn w:val="DefaultParagraphFont"/>
    <w:uiPriority w:val="99"/>
    <w:rsid w:val="00276BC7"/>
    <w:rPr>
      <w:rFonts w:cs="Times New Roman"/>
    </w:rPr>
  </w:style>
  <w:style w:type="character" w:customStyle="1" w:styleId="nodevalueeditable">
    <w:name w:val="nodevalue editable"/>
    <w:basedOn w:val="DefaultParagraphFont"/>
    <w:uiPriority w:val="99"/>
    <w:rsid w:val="00CC6D25"/>
    <w:rPr>
      <w:rFonts w:cs="Times New Roman"/>
    </w:rPr>
  </w:style>
  <w:style w:type="character" w:customStyle="1" w:styleId="nodetexteditable">
    <w:name w:val="nodetext editable"/>
    <w:basedOn w:val="DefaultParagraphFont"/>
    <w:uiPriority w:val="99"/>
    <w:rsid w:val="00DD333C"/>
    <w:rPr>
      <w:rFonts w:cs="Times New Roman"/>
    </w:rPr>
  </w:style>
  <w:style w:type="character" w:customStyle="1" w:styleId="nodetextentity">
    <w:name w:val="nodetextentity"/>
    <w:basedOn w:val="DefaultParagraphFont"/>
    <w:uiPriority w:val="99"/>
    <w:rsid w:val="00DD333C"/>
    <w:rPr>
      <w:rFonts w:cs="Times New Roman"/>
    </w:rPr>
  </w:style>
  <w:style w:type="paragraph" w:customStyle="1" w:styleId="Listenabsatz">
    <w:name w:val="Listenabsatz"/>
    <w:basedOn w:val="Normal"/>
    <w:uiPriority w:val="99"/>
    <w:rsid w:val="00CB7F34"/>
    <w:pPr>
      <w:spacing w:after="0" w:line="240" w:lineRule="auto"/>
      <w:ind w:left="720"/>
      <w:contextualSpacing/>
    </w:pPr>
    <w:rPr>
      <w:rFonts w:ascii="Times New Roman" w:hAnsi="Times New Roman"/>
      <w:sz w:val="24"/>
      <w:szCs w:val="24"/>
      <w:lang w:val="en-GB"/>
    </w:rPr>
  </w:style>
  <w:style w:type="character" w:customStyle="1" w:styleId="nodelabelboxreptarget">
    <w:name w:val="nodelabelbox reptarget"/>
    <w:basedOn w:val="DefaultParagraphFont"/>
    <w:uiPriority w:val="99"/>
    <w:rsid w:val="00600174"/>
    <w:rPr>
      <w:rFonts w:cs="Times New Roman"/>
    </w:rPr>
  </w:style>
  <w:style w:type="character" w:customStyle="1" w:styleId="nodetag">
    <w:name w:val="nodetag"/>
    <w:basedOn w:val="DefaultParagraphFont"/>
    <w:uiPriority w:val="99"/>
    <w:rsid w:val="00600174"/>
    <w:rPr>
      <w:rFonts w:cs="Times New Roman"/>
    </w:rPr>
  </w:style>
  <w:style w:type="character" w:customStyle="1" w:styleId="nodeattreditgroup">
    <w:name w:val="nodeattr editgroup"/>
    <w:basedOn w:val="DefaultParagraphFont"/>
    <w:uiPriority w:val="99"/>
    <w:rsid w:val="00600174"/>
    <w:rPr>
      <w:rFonts w:cs="Times New Roman"/>
    </w:rPr>
  </w:style>
  <w:style w:type="character" w:customStyle="1" w:styleId="nodenameeditable">
    <w:name w:val="nodename editable"/>
    <w:basedOn w:val="DefaultParagraphFont"/>
    <w:uiPriority w:val="99"/>
    <w:rsid w:val="00600174"/>
    <w:rPr>
      <w:rFonts w:cs="Times New Roman"/>
    </w:rPr>
  </w:style>
  <w:style w:type="character" w:customStyle="1" w:styleId="nodebracketeditableinsertbefore">
    <w:name w:val="nodebracket editable insertbefore"/>
    <w:basedOn w:val="DefaultParagraphFont"/>
    <w:uiPriority w:val="99"/>
    <w:rsid w:val="00600174"/>
    <w:rPr>
      <w:rFonts w:cs="Times New Roman"/>
    </w:rPr>
  </w:style>
  <w:style w:type="character" w:customStyle="1" w:styleId="nodecloselabelboxreptarget">
    <w:name w:val="nodecloselabelbox reptarget"/>
    <w:basedOn w:val="DefaultParagraphFont"/>
    <w:uiPriority w:val="99"/>
    <w:rsid w:val="00600174"/>
    <w:rPr>
      <w:rFonts w:cs="Times New Roman"/>
    </w:rPr>
  </w:style>
  <w:style w:type="paragraph" w:styleId="Title">
    <w:name w:val="Title"/>
    <w:basedOn w:val="Normal"/>
    <w:link w:val="TitleChar"/>
    <w:uiPriority w:val="99"/>
    <w:qFormat/>
    <w:locked/>
    <w:rsid w:val="00B843BF"/>
    <w:pPr>
      <w:spacing w:after="240" w:line="240" w:lineRule="auto"/>
      <w:jc w:val="center"/>
    </w:pPr>
    <w:rPr>
      <w:rFonts w:ascii="Lucida Sans Unicode" w:hAnsi="Lucida Sans Unicode" w:cs="Lucida Sans Unicode"/>
      <w:color w:val="000000"/>
      <w:sz w:val="36"/>
      <w:szCs w:val="24"/>
    </w:rPr>
  </w:style>
  <w:style w:type="character" w:customStyle="1" w:styleId="TitleChar">
    <w:name w:val="Title Char"/>
    <w:basedOn w:val="DefaultParagraphFont"/>
    <w:link w:val="Title"/>
    <w:uiPriority w:val="99"/>
    <w:locked/>
    <w:rsid w:val="00041B21"/>
    <w:rPr>
      <w:rFonts w:ascii="Cambria" w:hAnsi="Cambria" w:cs="Times New Roman"/>
      <w:b/>
      <w:bCs/>
      <w:kern w:val="28"/>
      <w:sz w:val="32"/>
      <w:szCs w:val="32"/>
    </w:rPr>
  </w:style>
  <w:style w:type="paragraph" w:customStyle="1" w:styleId="BulletList">
    <w:name w:val="Bullet List"/>
    <w:basedOn w:val="Normal"/>
    <w:link w:val="BulletListChar"/>
    <w:uiPriority w:val="99"/>
    <w:rsid w:val="00B51AEE"/>
    <w:pPr>
      <w:numPr>
        <w:numId w:val="4"/>
      </w:numPr>
      <w:spacing w:after="60" w:line="240" w:lineRule="auto"/>
      <w:jc w:val="both"/>
    </w:pPr>
    <w:rPr>
      <w:rFonts w:ascii="Arial" w:hAnsi="Arial" w:cs="Arial"/>
      <w:color w:val="000000"/>
      <w:sz w:val="20"/>
      <w:szCs w:val="20"/>
    </w:rPr>
  </w:style>
  <w:style w:type="character" w:customStyle="1" w:styleId="BulletListChar">
    <w:name w:val="Bullet List Char"/>
    <w:basedOn w:val="DefaultParagraphFont"/>
    <w:link w:val="BulletList"/>
    <w:uiPriority w:val="99"/>
    <w:locked/>
    <w:rsid w:val="00B51AEE"/>
    <w:rPr>
      <w:rFonts w:ascii="Arial" w:hAnsi="Arial" w:cs="Arial"/>
      <w:color w:val="000000"/>
      <w:lang w:val="en-US" w:eastAsia="en-US" w:bidi="ar-SA"/>
    </w:rPr>
  </w:style>
  <w:style w:type="paragraph" w:customStyle="1" w:styleId="Appendix">
    <w:name w:val="Appendix"/>
    <w:basedOn w:val="Normal"/>
    <w:uiPriority w:val="99"/>
    <w:rsid w:val="00E867AF"/>
    <w:pPr>
      <w:keepNext/>
      <w:numPr>
        <w:numId w:val="5"/>
      </w:numPr>
      <w:spacing w:before="240" w:after="72" w:line="272" w:lineRule="atLeast"/>
    </w:pPr>
    <w:rPr>
      <w:rFonts w:ascii="Arial" w:hAnsi="Arial"/>
      <w:b/>
      <w:noProof/>
      <w:color w:val="000000"/>
      <w:sz w:val="24"/>
      <w:szCs w:val="20"/>
    </w:rPr>
  </w:style>
  <w:style w:type="character" w:customStyle="1" w:styleId="ccbnttl">
    <w:name w:val="ccbnttl"/>
    <w:basedOn w:val="DefaultParagraphFont"/>
    <w:uiPriority w:val="99"/>
    <w:rsid w:val="005C1206"/>
    <w:rPr>
      <w:rFonts w:cs="Times New Roman"/>
    </w:rPr>
  </w:style>
  <w:style w:type="numbering" w:styleId="111111">
    <w:name w:val="Outline List 2"/>
    <w:basedOn w:val="NoList"/>
    <w:uiPriority w:val="99"/>
    <w:semiHidden/>
    <w:unhideWhenUsed/>
    <w:locked/>
    <w:rsid w:val="003E6DC7"/>
    <w:pPr>
      <w:numPr>
        <w:numId w:val="2"/>
      </w:numPr>
    </w:pPr>
  </w:style>
</w:styles>
</file>

<file path=word/webSettings.xml><?xml version="1.0" encoding="utf-8"?>
<w:webSettings xmlns:r="http://schemas.openxmlformats.org/officeDocument/2006/relationships" xmlns:w="http://schemas.openxmlformats.org/wordprocessingml/2006/main">
  <w:divs>
    <w:div w:id="1597711814">
      <w:marLeft w:val="0"/>
      <w:marRight w:val="0"/>
      <w:marTop w:val="0"/>
      <w:marBottom w:val="0"/>
      <w:divBdr>
        <w:top w:val="none" w:sz="0" w:space="0" w:color="auto"/>
        <w:left w:val="none" w:sz="0" w:space="0" w:color="auto"/>
        <w:bottom w:val="none" w:sz="0" w:space="0" w:color="auto"/>
        <w:right w:val="none" w:sz="0" w:space="0" w:color="auto"/>
      </w:divBdr>
    </w:div>
    <w:div w:id="1597711815">
      <w:marLeft w:val="0"/>
      <w:marRight w:val="0"/>
      <w:marTop w:val="0"/>
      <w:marBottom w:val="0"/>
      <w:divBdr>
        <w:top w:val="none" w:sz="0" w:space="0" w:color="auto"/>
        <w:left w:val="none" w:sz="0" w:space="0" w:color="auto"/>
        <w:bottom w:val="none" w:sz="0" w:space="0" w:color="auto"/>
        <w:right w:val="none" w:sz="0" w:space="0" w:color="auto"/>
      </w:divBdr>
    </w:div>
    <w:div w:id="1597711816">
      <w:marLeft w:val="0"/>
      <w:marRight w:val="0"/>
      <w:marTop w:val="0"/>
      <w:marBottom w:val="0"/>
      <w:divBdr>
        <w:top w:val="none" w:sz="0" w:space="0" w:color="auto"/>
        <w:left w:val="none" w:sz="0" w:space="0" w:color="auto"/>
        <w:bottom w:val="none" w:sz="0" w:space="0" w:color="auto"/>
        <w:right w:val="none" w:sz="0" w:space="0" w:color="auto"/>
      </w:divBdr>
    </w:div>
    <w:div w:id="1597711817">
      <w:marLeft w:val="0"/>
      <w:marRight w:val="0"/>
      <w:marTop w:val="0"/>
      <w:marBottom w:val="0"/>
      <w:divBdr>
        <w:top w:val="none" w:sz="0" w:space="0" w:color="auto"/>
        <w:left w:val="none" w:sz="0" w:space="0" w:color="auto"/>
        <w:bottom w:val="none" w:sz="0" w:space="0" w:color="auto"/>
        <w:right w:val="none" w:sz="0" w:space="0" w:color="auto"/>
      </w:divBdr>
    </w:div>
    <w:div w:id="1597711818">
      <w:marLeft w:val="0"/>
      <w:marRight w:val="0"/>
      <w:marTop w:val="0"/>
      <w:marBottom w:val="0"/>
      <w:divBdr>
        <w:top w:val="none" w:sz="0" w:space="0" w:color="auto"/>
        <w:left w:val="none" w:sz="0" w:space="0" w:color="auto"/>
        <w:bottom w:val="none" w:sz="0" w:space="0" w:color="auto"/>
        <w:right w:val="none" w:sz="0" w:space="0" w:color="auto"/>
      </w:divBdr>
    </w:div>
    <w:div w:id="1597711821">
      <w:marLeft w:val="0"/>
      <w:marRight w:val="0"/>
      <w:marTop w:val="0"/>
      <w:marBottom w:val="0"/>
      <w:divBdr>
        <w:top w:val="none" w:sz="0" w:space="0" w:color="auto"/>
        <w:left w:val="none" w:sz="0" w:space="0" w:color="auto"/>
        <w:bottom w:val="none" w:sz="0" w:space="0" w:color="auto"/>
        <w:right w:val="none" w:sz="0" w:space="0" w:color="auto"/>
      </w:divBdr>
      <w:divsChild>
        <w:div w:id="1597711886">
          <w:marLeft w:val="0"/>
          <w:marRight w:val="0"/>
          <w:marTop w:val="0"/>
          <w:marBottom w:val="0"/>
          <w:divBdr>
            <w:top w:val="none" w:sz="0" w:space="0" w:color="auto"/>
            <w:left w:val="none" w:sz="0" w:space="0" w:color="auto"/>
            <w:bottom w:val="none" w:sz="0" w:space="0" w:color="auto"/>
            <w:right w:val="none" w:sz="0" w:space="0" w:color="auto"/>
          </w:divBdr>
          <w:divsChild>
            <w:div w:id="1597711830">
              <w:marLeft w:val="0"/>
              <w:marRight w:val="0"/>
              <w:marTop w:val="0"/>
              <w:marBottom w:val="0"/>
              <w:divBdr>
                <w:top w:val="none" w:sz="0" w:space="0" w:color="auto"/>
                <w:left w:val="none" w:sz="0" w:space="0" w:color="auto"/>
                <w:bottom w:val="none" w:sz="0" w:space="0" w:color="auto"/>
                <w:right w:val="none" w:sz="0" w:space="0" w:color="auto"/>
              </w:divBdr>
              <w:divsChild>
                <w:div w:id="15977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822">
      <w:marLeft w:val="0"/>
      <w:marRight w:val="0"/>
      <w:marTop w:val="0"/>
      <w:marBottom w:val="0"/>
      <w:divBdr>
        <w:top w:val="none" w:sz="0" w:space="0" w:color="auto"/>
        <w:left w:val="none" w:sz="0" w:space="0" w:color="auto"/>
        <w:bottom w:val="none" w:sz="0" w:space="0" w:color="auto"/>
        <w:right w:val="none" w:sz="0" w:space="0" w:color="auto"/>
      </w:divBdr>
    </w:div>
    <w:div w:id="1597711823">
      <w:marLeft w:val="0"/>
      <w:marRight w:val="0"/>
      <w:marTop w:val="0"/>
      <w:marBottom w:val="0"/>
      <w:divBdr>
        <w:top w:val="none" w:sz="0" w:space="0" w:color="auto"/>
        <w:left w:val="none" w:sz="0" w:space="0" w:color="auto"/>
        <w:bottom w:val="none" w:sz="0" w:space="0" w:color="auto"/>
        <w:right w:val="none" w:sz="0" w:space="0" w:color="auto"/>
      </w:divBdr>
    </w:div>
    <w:div w:id="1597711824">
      <w:marLeft w:val="0"/>
      <w:marRight w:val="0"/>
      <w:marTop w:val="0"/>
      <w:marBottom w:val="0"/>
      <w:divBdr>
        <w:top w:val="none" w:sz="0" w:space="0" w:color="auto"/>
        <w:left w:val="none" w:sz="0" w:space="0" w:color="auto"/>
        <w:bottom w:val="none" w:sz="0" w:space="0" w:color="auto"/>
        <w:right w:val="none" w:sz="0" w:space="0" w:color="auto"/>
      </w:divBdr>
    </w:div>
    <w:div w:id="1597711825">
      <w:marLeft w:val="0"/>
      <w:marRight w:val="0"/>
      <w:marTop w:val="0"/>
      <w:marBottom w:val="0"/>
      <w:divBdr>
        <w:top w:val="none" w:sz="0" w:space="0" w:color="auto"/>
        <w:left w:val="none" w:sz="0" w:space="0" w:color="auto"/>
        <w:bottom w:val="none" w:sz="0" w:space="0" w:color="auto"/>
        <w:right w:val="none" w:sz="0" w:space="0" w:color="auto"/>
      </w:divBdr>
    </w:div>
    <w:div w:id="1597711828">
      <w:marLeft w:val="0"/>
      <w:marRight w:val="0"/>
      <w:marTop w:val="0"/>
      <w:marBottom w:val="0"/>
      <w:divBdr>
        <w:top w:val="none" w:sz="0" w:space="0" w:color="auto"/>
        <w:left w:val="none" w:sz="0" w:space="0" w:color="auto"/>
        <w:bottom w:val="none" w:sz="0" w:space="0" w:color="auto"/>
        <w:right w:val="none" w:sz="0" w:space="0" w:color="auto"/>
      </w:divBdr>
    </w:div>
    <w:div w:id="1597711829">
      <w:marLeft w:val="0"/>
      <w:marRight w:val="0"/>
      <w:marTop w:val="0"/>
      <w:marBottom w:val="0"/>
      <w:divBdr>
        <w:top w:val="none" w:sz="0" w:space="0" w:color="auto"/>
        <w:left w:val="none" w:sz="0" w:space="0" w:color="auto"/>
        <w:bottom w:val="none" w:sz="0" w:space="0" w:color="auto"/>
        <w:right w:val="none" w:sz="0" w:space="0" w:color="auto"/>
      </w:divBdr>
    </w:div>
    <w:div w:id="1597711832">
      <w:marLeft w:val="0"/>
      <w:marRight w:val="0"/>
      <w:marTop w:val="0"/>
      <w:marBottom w:val="0"/>
      <w:divBdr>
        <w:top w:val="none" w:sz="0" w:space="0" w:color="auto"/>
        <w:left w:val="none" w:sz="0" w:space="0" w:color="auto"/>
        <w:bottom w:val="none" w:sz="0" w:space="0" w:color="auto"/>
        <w:right w:val="none" w:sz="0" w:space="0" w:color="auto"/>
      </w:divBdr>
    </w:div>
    <w:div w:id="1597711833">
      <w:marLeft w:val="0"/>
      <w:marRight w:val="0"/>
      <w:marTop w:val="0"/>
      <w:marBottom w:val="0"/>
      <w:divBdr>
        <w:top w:val="none" w:sz="0" w:space="0" w:color="auto"/>
        <w:left w:val="none" w:sz="0" w:space="0" w:color="auto"/>
        <w:bottom w:val="none" w:sz="0" w:space="0" w:color="auto"/>
        <w:right w:val="none" w:sz="0" w:space="0" w:color="auto"/>
      </w:divBdr>
    </w:div>
    <w:div w:id="1597711834">
      <w:marLeft w:val="0"/>
      <w:marRight w:val="0"/>
      <w:marTop w:val="0"/>
      <w:marBottom w:val="0"/>
      <w:divBdr>
        <w:top w:val="none" w:sz="0" w:space="0" w:color="auto"/>
        <w:left w:val="none" w:sz="0" w:space="0" w:color="auto"/>
        <w:bottom w:val="none" w:sz="0" w:space="0" w:color="auto"/>
        <w:right w:val="none" w:sz="0" w:space="0" w:color="auto"/>
      </w:divBdr>
    </w:div>
    <w:div w:id="1597711837">
      <w:marLeft w:val="0"/>
      <w:marRight w:val="0"/>
      <w:marTop w:val="0"/>
      <w:marBottom w:val="0"/>
      <w:divBdr>
        <w:top w:val="none" w:sz="0" w:space="0" w:color="auto"/>
        <w:left w:val="none" w:sz="0" w:space="0" w:color="auto"/>
        <w:bottom w:val="none" w:sz="0" w:space="0" w:color="auto"/>
        <w:right w:val="none" w:sz="0" w:space="0" w:color="auto"/>
      </w:divBdr>
    </w:div>
    <w:div w:id="1597711839">
      <w:marLeft w:val="0"/>
      <w:marRight w:val="0"/>
      <w:marTop w:val="0"/>
      <w:marBottom w:val="0"/>
      <w:divBdr>
        <w:top w:val="none" w:sz="0" w:space="0" w:color="auto"/>
        <w:left w:val="none" w:sz="0" w:space="0" w:color="auto"/>
        <w:bottom w:val="none" w:sz="0" w:space="0" w:color="auto"/>
        <w:right w:val="none" w:sz="0" w:space="0" w:color="auto"/>
      </w:divBdr>
    </w:div>
    <w:div w:id="1597711841">
      <w:marLeft w:val="0"/>
      <w:marRight w:val="0"/>
      <w:marTop w:val="0"/>
      <w:marBottom w:val="0"/>
      <w:divBdr>
        <w:top w:val="none" w:sz="0" w:space="0" w:color="auto"/>
        <w:left w:val="none" w:sz="0" w:space="0" w:color="auto"/>
        <w:bottom w:val="none" w:sz="0" w:space="0" w:color="auto"/>
        <w:right w:val="none" w:sz="0" w:space="0" w:color="auto"/>
      </w:divBdr>
      <w:divsChild>
        <w:div w:id="1597711831">
          <w:marLeft w:val="0"/>
          <w:marRight w:val="0"/>
          <w:marTop w:val="0"/>
          <w:marBottom w:val="0"/>
          <w:divBdr>
            <w:top w:val="none" w:sz="0" w:space="0" w:color="auto"/>
            <w:left w:val="none" w:sz="0" w:space="0" w:color="auto"/>
            <w:bottom w:val="none" w:sz="0" w:space="0" w:color="auto"/>
            <w:right w:val="none" w:sz="0" w:space="0" w:color="auto"/>
          </w:divBdr>
          <w:divsChild>
            <w:div w:id="1597711826">
              <w:marLeft w:val="0"/>
              <w:marRight w:val="0"/>
              <w:marTop w:val="0"/>
              <w:marBottom w:val="0"/>
              <w:divBdr>
                <w:top w:val="none" w:sz="0" w:space="0" w:color="auto"/>
                <w:left w:val="none" w:sz="0" w:space="0" w:color="auto"/>
                <w:bottom w:val="none" w:sz="0" w:space="0" w:color="auto"/>
                <w:right w:val="none" w:sz="0" w:space="0" w:color="auto"/>
              </w:divBdr>
              <w:divsChild>
                <w:div w:id="1597711840">
                  <w:marLeft w:val="0"/>
                  <w:marRight w:val="0"/>
                  <w:marTop w:val="0"/>
                  <w:marBottom w:val="0"/>
                  <w:divBdr>
                    <w:top w:val="none" w:sz="0" w:space="0" w:color="auto"/>
                    <w:left w:val="none" w:sz="0" w:space="0" w:color="auto"/>
                    <w:bottom w:val="none" w:sz="0" w:space="0" w:color="auto"/>
                    <w:right w:val="none" w:sz="0" w:space="0" w:color="auto"/>
                  </w:divBdr>
                </w:div>
              </w:divsChild>
            </w:div>
            <w:div w:id="1597711854">
              <w:marLeft w:val="0"/>
              <w:marRight w:val="0"/>
              <w:marTop w:val="0"/>
              <w:marBottom w:val="0"/>
              <w:divBdr>
                <w:top w:val="none" w:sz="0" w:space="0" w:color="auto"/>
                <w:left w:val="none" w:sz="0" w:space="0" w:color="auto"/>
                <w:bottom w:val="none" w:sz="0" w:space="0" w:color="auto"/>
                <w:right w:val="none" w:sz="0" w:space="0" w:color="auto"/>
              </w:divBdr>
              <w:divsChild>
                <w:div w:id="1597711878">
                  <w:marLeft w:val="0"/>
                  <w:marRight w:val="0"/>
                  <w:marTop w:val="0"/>
                  <w:marBottom w:val="0"/>
                  <w:divBdr>
                    <w:top w:val="none" w:sz="0" w:space="0" w:color="auto"/>
                    <w:left w:val="none" w:sz="0" w:space="0" w:color="auto"/>
                    <w:bottom w:val="none" w:sz="0" w:space="0" w:color="auto"/>
                    <w:right w:val="none" w:sz="0" w:space="0" w:color="auto"/>
                  </w:divBdr>
                </w:div>
              </w:divsChild>
            </w:div>
            <w:div w:id="1597711885">
              <w:marLeft w:val="0"/>
              <w:marRight w:val="0"/>
              <w:marTop w:val="0"/>
              <w:marBottom w:val="0"/>
              <w:divBdr>
                <w:top w:val="none" w:sz="0" w:space="0" w:color="auto"/>
                <w:left w:val="none" w:sz="0" w:space="0" w:color="auto"/>
                <w:bottom w:val="none" w:sz="0" w:space="0" w:color="auto"/>
                <w:right w:val="none" w:sz="0" w:space="0" w:color="auto"/>
              </w:divBdr>
              <w:divsChild>
                <w:div w:id="15977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1855">
          <w:marLeft w:val="0"/>
          <w:marRight w:val="0"/>
          <w:marTop w:val="0"/>
          <w:marBottom w:val="0"/>
          <w:divBdr>
            <w:top w:val="none" w:sz="0" w:space="0" w:color="auto"/>
            <w:left w:val="none" w:sz="0" w:space="0" w:color="auto"/>
            <w:bottom w:val="none" w:sz="0" w:space="0" w:color="auto"/>
            <w:right w:val="none" w:sz="0" w:space="0" w:color="auto"/>
          </w:divBdr>
        </w:div>
        <w:div w:id="1597711869">
          <w:marLeft w:val="0"/>
          <w:marRight w:val="0"/>
          <w:marTop w:val="0"/>
          <w:marBottom w:val="0"/>
          <w:divBdr>
            <w:top w:val="none" w:sz="0" w:space="0" w:color="auto"/>
            <w:left w:val="none" w:sz="0" w:space="0" w:color="auto"/>
            <w:bottom w:val="none" w:sz="0" w:space="0" w:color="auto"/>
            <w:right w:val="none" w:sz="0" w:space="0" w:color="auto"/>
          </w:divBdr>
        </w:div>
      </w:divsChild>
    </w:div>
    <w:div w:id="1597711843">
      <w:marLeft w:val="0"/>
      <w:marRight w:val="0"/>
      <w:marTop w:val="0"/>
      <w:marBottom w:val="0"/>
      <w:divBdr>
        <w:top w:val="none" w:sz="0" w:space="0" w:color="auto"/>
        <w:left w:val="none" w:sz="0" w:space="0" w:color="auto"/>
        <w:bottom w:val="none" w:sz="0" w:space="0" w:color="auto"/>
        <w:right w:val="none" w:sz="0" w:space="0" w:color="auto"/>
      </w:divBdr>
    </w:div>
    <w:div w:id="1597711844">
      <w:marLeft w:val="0"/>
      <w:marRight w:val="0"/>
      <w:marTop w:val="0"/>
      <w:marBottom w:val="0"/>
      <w:divBdr>
        <w:top w:val="none" w:sz="0" w:space="0" w:color="auto"/>
        <w:left w:val="none" w:sz="0" w:space="0" w:color="auto"/>
        <w:bottom w:val="none" w:sz="0" w:space="0" w:color="auto"/>
        <w:right w:val="none" w:sz="0" w:space="0" w:color="auto"/>
      </w:divBdr>
    </w:div>
    <w:div w:id="1597711845">
      <w:marLeft w:val="0"/>
      <w:marRight w:val="0"/>
      <w:marTop w:val="0"/>
      <w:marBottom w:val="0"/>
      <w:divBdr>
        <w:top w:val="none" w:sz="0" w:space="0" w:color="auto"/>
        <w:left w:val="none" w:sz="0" w:space="0" w:color="auto"/>
        <w:bottom w:val="none" w:sz="0" w:space="0" w:color="auto"/>
        <w:right w:val="none" w:sz="0" w:space="0" w:color="auto"/>
      </w:divBdr>
    </w:div>
    <w:div w:id="1597711846">
      <w:marLeft w:val="0"/>
      <w:marRight w:val="0"/>
      <w:marTop w:val="0"/>
      <w:marBottom w:val="0"/>
      <w:divBdr>
        <w:top w:val="none" w:sz="0" w:space="0" w:color="auto"/>
        <w:left w:val="none" w:sz="0" w:space="0" w:color="auto"/>
        <w:bottom w:val="none" w:sz="0" w:space="0" w:color="auto"/>
        <w:right w:val="none" w:sz="0" w:space="0" w:color="auto"/>
      </w:divBdr>
    </w:div>
    <w:div w:id="1597711848">
      <w:marLeft w:val="0"/>
      <w:marRight w:val="0"/>
      <w:marTop w:val="0"/>
      <w:marBottom w:val="0"/>
      <w:divBdr>
        <w:top w:val="none" w:sz="0" w:space="0" w:color="auto"/>
        <w:left w:val="none" w:sz="0" w:space="0" w:color="auto"/>
        <w:bottom w:val="none" w:sz="0" w:space="0" w:color="auto"/>
        <w:right w:val="none" w:sz="0" w:space="0" w:color="auto"/>
      </w:divBdr>
    </w:div>
    <w:div w:id="1597711849">
      <w:marLeft w:val="0"/>
      <w:marRight w:val="0"/>
      <w:marTop w:val="0"/>
      <w:marBottom w:val="0"/>
      <w:divBdr>
        <w:top w:val="none" w:sz="0" w:space="0" w:color="auto"/>
        <w:left w:val="none" w:sz="0" w:space="0" w:color="auto"/>
        <w:bottom w:val="none" w:sz="0" w:space="0" w:color="auto"/>
        <w:right w:val="none" w:sz="0" w:space="0" w:color="auto"/>
      </w:divBdr>
    </w:div>
    <w:div w:id="1597711851">
      <w:marLeft w:val="0"/>
      <w:marRight w:val="0"/>
      <w:marTop w:val="0"/>
      <w:marBottom w:val="0"/>
      <w:divBdr>
        <w:top w:val="none" w:sz="0" w:space="0" w:color="auto"/>
        <w:left w:val="none" w:sz="0" w:space="0" w:color="auto"/>
        <w:bottom w:val="none" w:sz="0" w:space="0" w:color="auto"/>
        <w:right w:val="none" w:sz="0" w:space="0" w:color="auto"/>
      </w:divBdr>
    </w:div>
    <w:div w:id="1597711852">
      <w:marLeft w:val="0"/>
      <w:marRight w:val="0"/>
      <w:marTop w:val="0"/>
      <w:marBottom w:val="0"/>
      <w:divBdr>
        <w:top w:val="none" w:sz="0" w:space="0" w:color="auto"/>
        <w:left w:val="none" w:sz="0" w:space="0" w:color="auto"/>
        <w:bottom w:val="none" w:sz="0" w:space="0" w:color="auto"/>
        <w:right w:val="none" w:sz="0" w:space="0" w:color="auto"/>
      </w:divBdr>
    </w:div>
    <w:div w:id="1597711853">
      <w:marLeft w:val="0"/>
      <w:marRight w:val="0"/>
      <w:marTop w:val="0"/>
      <w:marBottom w:val="0"/>
      <w:divBdr>
        <w:top w:val="none" w:sz="0" w:space="0" w:color="auto"/>
        <w:left w:val="none" w:sz="0" w:space="0" w:color="auto"/>
        <w:bottom w:val="none" w:sz="0" w:space="0" w:color="auto"/>
        <w:right w:val="none" w:sz="0" w:space="0" w:color="auto"/>
      </w:divBdr>
    </w:div>
    <w:div w:id="1597711857">
      <w:marLeft w:val="0"/>
      <w:marRight w:val="0"/>
      <w:marTop w:val="0"/>
      <w:marBottom w:val="0"/>
      <w:divBdr>
        <w:top w:val="none" w:sz="0" w:space="0" w:color="auto"/>
        <w:left w:val="none" w:sz="0" w:space="0" w:color="auto"/>
        <w:bottom w:val="none" w:sz="0" w:space="0" w:color="auto"/>
        <w:right w:val="none" w:sz="0" w:space="0" w:color="auto"/>
      </w:divBdr>
    </w:div>
    <w:div w:id="1597711859">
      <w:marLeft w:val="0"/>
      <w:marRight w:val="0"/>
      <w:marTop w:val="0"/>
      <w:marBottom w:val="0"/>
      <w:divBdr>
        <w:top w:val="none" w:sz="0" w:space="0" w:color="auto"/>
        <w:left w:val="none" w:sz="0" w:space="0" w:color="auto"/>
        <w:bottom w:val="none" w:sz="0" w:space="0" w:color="auto"/>
        <w:right w:val="none" w:sz="0" w:space="0" w:color="auto"/>
      </w:divBdr>
    </w:div>
    <w:div w:id="1597711860">
      <w:marLeft w:val="0"/>
      <w:marRight w:val="0"/>
      <w:marTop w:val="0"/>
      <w:marBottom w:val="0"/>
      <w:divBdr>
        <w:top w:val="none" w:sz="0" w:space="0" w:color="auto"/>
        <w:left w:val="none" w:sz="0" w:space="0" w:color="auto"/>
        <w:bottom w:val="none" w:sz="0" w:space="0" w:color="auto"/>
        <w:right w:val="none" w:sz="0" w:space="0" w:color="auto"/>
      </w:divBdr>
    </w:div>
    <w:div w:id="1597711861">
      <w:marLeft w:val="0"/>
      <w:marRight w:val="0"/>
      <w:marTop w:val="0"/>
      <w:marBottom w:val="0"/>
      <w:divBdr>
        <w:top w:val="none" w:sz="0" w:space="0" w:color="auto"/>
        <w:left w:val="none" w:sz="0" w:space="0" w:color="auto"/>
        <w:bottom w:val="none" w:sz="0" w:space="0" w:color="auto"/>
        <w:right w:val="none" w:sz="0" w:space="0" w:color="auto"/>
      </w:divBdr>
    </w:div>
    <w:div w:id="1597711862">
      <w:marLeft w:val="0"/>
      <w:marRight w:val="0"/>
      <w:marTop w:val="0"/>
      <w:marBottom w:val="0"/>
      <w:divBdr>
        <w:top w:val="none" w:sz="0" w:space="0" w:color="auto"/>
        <w:left w:val="none" w:sz="0" w:space="0" w:color="auto"/>
        <w:bottom w:val="none" w:sz="0" w:space="0" w:color="auto"/>
        <w:right w:val="none" w:sz="0" w:space="0" w:color="auto"/>
      </w:divBdr>
    </w:div>
    <w:div w:id="1597711864">
      <w:marLeft w:val="0"/>
      <w:marRight w:val="0"/>
      <w:marTop w:val="0"/>
      <w:marBottom w:val="0"/>
      <w:divBdr>
        <w:top w:val="none" w:sz="0" w:space="0" w:color="auto"/>
        <w:left w:val="none" w:sz="0" w:space="0" w:color="auto"/>
        <w:bottom w:val="none" w:sz="0" w:space="0" w:color="auto"/>
        <w:right w:val="none" w:sz="0" w:space="0" w:color="auto"/>
      </w:divBdr>
    </w:div>
    <w:div w:id="1597711865">
      <w:marLeft w:val="0"/>
      <w:marRight w:val="0"/>
      <w:marTop w:val="0"/>
      <w:marBottom w:val="0"/>
      <w:divBdr>
        <w:top w:val="none" w:sz="0" w:space="0" w:color="auto"/>
        <w:left w:val="none" w:sz="0" w:space="0" w:color="auto"/>
        <w:bottom w:val="none" w:sz="0" w:space="0" w:color="auto"/>
        <w:right w:val="none" w:sz="0" w:space="0" w:color="auto"/>
      </w:divBdr>
    </w:div>
    <w:div w:id="1597711866">
      <w:marLeft w:val="0"/>
      <w:marRight w:val="0"/>
      <w:marTop w:val="0"/>
      <w:marBottom w:val="0"/>
      <w:divBdr>
        <w:top w:val="none" w:sz="0" w:space="0" w:color="auto"/>
        <w:left w:val="none" w:sz="0" w:space="0" w:color="auto"/>
        <w:bottom w:val="none" w:sz="0" w:space="0" w:color="auto"/>
        <w:right w:val="none" w:sz="0" w:space="0" w:color="auto"/>
      </w:divBdr>
    </w:div>
    <w:div w:id="1597711867">
      <w:marLeft w:val="0"/>
      <w:marRight w:val="0"/>
      <w:marTop w:val="0"/>
      <w:marBottom w:val="0"/>
      <w:divBdr>
        <w:top w:val="none" w:sz="0" w:space="0" w:color="auto"/>
        <w:left w:val="none" w:sz="0" w:space="0" w:color="auto"/>
        <w:bottom w:val="none" w:sz="0" w:space="0" w:color="auto"/>
        <w:right w:val="none" w:sz="0" w:space="0" w:color="auto"/>
      </w:divBdr>
    </w:div>
    <w:div w:id="1597711868">
      <w:marLeft w:val="0"/>
      <w:marRight w:val="0"/>
      <w:marTop w:val="0"/>
      <w:marBottom w:val="0"/>
      <w:divBdr>
        <w:top w:val="none" w:sz="0" w:space="0" w:color="auto"/>
        <w:left w:val="none" w:sz="0" w:space="0" w:color="auto"/>
        <w:bottom w:val="none" w:sz="0" w:space="0" w:color="auto"/>
        <w:right w:val="none" w:sz="0" w:space="0" w:color="auto"/>
      </w:divBdr>
    </w:div>
    <w:div w:id="1597711870">
      <w:marLeft w:val="0"/>
      <w:marRight w:val="0"/>
      <w:marTop w:val="0"/>
      <w:marBottom w:val="0"/>
      <w:divBdr>
        <w:top w:val="none" w:sz="0" w:space="0" w:color="auto"/>
        <w:left w:val="none" w:sz="0" w:space="0" w:color="auto"/>
        <w:bottom w:val="none" w:sz="0" w:space="0" w:color="auto"/>
        <w:right w:val="none" w:sz="0" w:space="0" w:color="auto"/>
      </w:divBdr>
    </w:div>
    <w:div w:id="1597711871">
      <w:marLeft w:val="0"/>
      <w:marRight w:val="0"/>
      <w:marTop w:val="0"/>
      <w:marBottom w:val="0"/>
      <w:divBdr>
        <w:top w:val="none" w:sz="0" w:space="0" w:color="auto"/>
        <w:left w:val="none" w:sz="0" w:space="0" w:color="auto"/>
        <w:bottom w:val="none" w:sz="0" w:space="0" w:color="auto"/>
        <w:right w:val="none" w:sz="0" w:space="0" w:color="auto"/>
      </w:divBdr>
    </w:div>
    <w:div w:id="1597711872">
      <w:marLeft w:val="0"/>
      <w:marRight w:val="0"/>
      <w:marTop w:val="0"/>
      <w:marBottom w:val="0"/>
      <w:divBdr>
        <w:top w:val="none" w:sz="0" w:space="0" w:color="auto"/>
        <w:left w:val="none" w:sz="0" w:space="0" w:color="auto"/>
        <w:bottom w:val="none" w:sz="0" w:space="0" w:color="auto"/>
        <w:right w:val="none" w:sz="0" w:space="0" w:color="auto"/>
      </w:divBdr>
    </w:div>
    <w:div w:id="1597711874">
      <w:marLeft w:val="0"/>
      <w:marRight w:val="0"/>
      <w:marTop w:val="0"/>
      <w:marBottom w:val="0"/>
      <w:divBdr>
        <w:top w:val="none" w:sz="0" w:space="0" w:color="auto"/>
        <w:left w:val="none" w:sz="0" w:space="0" w:color="auto"/>
        <w:bottom w:val="none" w:sz="0" w:space="0" w:color="auto"/>
        <w:right w:val="none" w:sz="0" w:space="0" w:color="auto"/>
      </w:divBdr>
    </w:div>
    <w:div w:id="1597711875">
      <w:marLeft w:val="0"/>
      <w:marRight w:val="0"/>
      <w:marTop w:val="0"/>
      <w:marBottom w:val="0"/>
      <w:divBdr>
        <w:top w:val="none" w:sz="0" w:space="0" w:color="auto"/>
        <w:left w:val="none" w:sz="0" w:space="0" w:color="auto"/>
        <w:bottom w:val="none" w:sz="0" w:space="0" w:color="auto"/>
        <w:right w:val="none" w:sz="0" w:space="0" w:color="auto"/>
      </w:divBdr>
    </w:div>
    <w:div w:id="1597711876">
      <w:marLeft w:val="0"/>
      <w:marRight w:val="0"/>
      <w:marTop w:val="0"/>
      <w:marBottom w:val="0"/>
      <w:divBdr>
        <w:top w:val="none" w:sz="0" w:space="0" w:color="auto"/>
        <w:left w:val="none" w:sz="0" w:space="0" w:color="auto"/>
        <w:bottom w:val="none" w:sz="0" w:space="0" w:color="auto"/>
        <w:right w:val="none" w:sz="0" w:space="0" w:color="auto"/>
      </w:divBdr>
    </w:div>
    <w:div w:id="1597711877">
      <w:marLeft w:val="0"/>
      <w:marRight w:val="0"/>
      <w:marTop w:val="0"/>
      <w:marBottom w:val="0"/>
      <w:divBdr>
        <w:top w:val="none" w:sz="0" w:space="0" w:color="auto"/>
        <w:left w:val="none" w:sz="0" w:space="0" w:color="auto"/>
        <w:bottom w:val="none" w:sz="0" w:space="0" w:color="auto"/>
        <w:right w:val="none" w:sz="0" w:space="0" w:color="auto"/>
      </w:divBdr>
    </w:div>
    <w:div w:id="1597711880">
      <w:marLeft w:val="0"/>
      <w:marRight w:val="0"/>
      <w:marTop w:val="0"/>
      <w:marBottom w:val="0"/>
      <w:divBdr>
        <w:top w:val="none" w:sz="0" w:space="0" w:color="auto"/>
        <w:left w:val="none" w:sz="0" w:space="0" w:color="auto"/>
        <w:bottom w:val="none" w:sz="0" w:space="0" w:color="auto"/>
        <w:right w:val="none" w:sz="0" w:space="0" w:color="auto"/>
      </w:divBdr>
    </w:div>
    <w:div w:id="1597711881">
      <w:marLeft w:val="0"/>
      <w:marRight w:val="0"/>
      <w:marTop w:val="0"/>
      <w:marBottom w:val="0"/>
      <w:divBdr>
        <w:top w:val="none" w:sz="0" w:space="0" w:color="auto"/>
        <w:left w:val="none" w:sz="0" w:space="0" w:color="auto"/>
        <w:bottom w:val="none" w:sz="0" w:space="0" w:color="auto"/>
        <w:right w:val="none" w:sz="0" w:space="0" w:color="auto"/>
      </w:divBdr>
    </w:div>
    <w:div w:id="1597711882">
      <w:marLeft w:val="0"/>
      <w:marRight w:val="0"/>
      <w:marTop w:val="0"/>
      <w:marBottom w:val="0"/>
      <w:divBdr>
        <w:top w:val="none" w:sz="0" w:space="0" w:color="auto"/>
        <w:left w:val="none" w:sz="0" w:space="0" w:color="auto"/>
        <w:bottom w:val="none" w:sz="0" w:space="0" w:color="auto"/>
        <w:right w:val="none" w:sz="0" w:space="0" w:color="auto"/>
      </w:divBdr>
    </w:div>
    <w:div w:id="1597711884">
      <w:marLeft w:val="0"/>
      <w:marRight w:val="360"/>
      <w:marTop w:val="0"/>
      <w:marBottom w:val="0"/>
      <w:divBdr>
        <w:top w:val="none" w:sz="0" w:space="0" w:color="auto"/>
        <w:left w:val="none" w:sz="0" w:space="0" w:color="auto"/>
        <w:bottom w:val="none" w:sz="0" w:space="0" w:color="auto"/>
        <w:right w:val="none" w:sz="0" w:space="0" w:color="auto"/>
      </w:divBdr>
      <w:divsChild>
        <w:div w:id="1597711820">
          <w:marLeft w:val="240"/>
          <w:marRight w:val="240"/>
          <w:marTop w:val="0"/>
          <w:marBottom w:val="0"/>
          <w:divBdr>
            <w:top w:val="none" w:sz="0" w:space="0" w:color="auto"/>
            <w:left w:val="none" w:sz="0" w:space="0" w:color="auto"/>
            <w:bottom w:val="none" w:sz="0" w:space="0" w:color="auto"/>
            <w:right w:val="none" w:sz="0" w:space="0" w:color="auto"/>
          </w:divBdr>
        </w:div>
        <w:div w:id="1597711850">
          <w:marLeft w:val="240"/>
          <w:marRight w:val="240"/>
          <w:marTop w:val="0"/>
          <w:marBottom w:val="0"/>
          <w:divBdr>
            <w:top w:val="none" w:sz="0" w:space="0" w:color="auto"/>
            <w:left w:val="none" w:sz="0" w:space="0" w:color="auto"/>
            <w:bottom w:val="none" w:sz="0" w:space="0" w:color="auto"/>
            <w:right w:val="none" w:sz="0" w:space="0" w:color="auto"/>
          </w:divBdr>
          <w:divsChild>
            <w:div w:id="1597711842">
              <w:marLeft w:val="240"/>
              <w:marRight w:val="0"/>
              <w:marTop w:val="0"/>
              <w:marBottom w:val="0"/>
              <w:divBdr>
                <w:top w:val="none" w:sz="0" w:space="0" w:color="auto"/>
                <w:left w:val="none" w:sz="0" w:space="0" w:color="auto"/>
                <w:bottom w:val="none" w:sz="0" w:space="0" w:color="auto"/>
                <w:right w:val="none" w:sz="0" w:space="0" w:color="auto"/>
              </w:divBdr>
            </w:div>
            <w:div w:id="1597711863">
              <w:marLeft w:val="0"/>
              <w:marRight w:val="0"/>
              <w:marTop w:val="0"/>
              <w:marBottom w:val="0"/>
              <w:divBdr>
                <w:top w:val="none" w:sz="0" w:space="0" w:color="auto"/>
                <w:left w:val="none" w:sz="0" w:space="0" w:color="auto"/>
                <w:bottom w:val="none" w:sz="0" w:space="0" w:color="auto"/>
                <w:right w:val="none" w:sz="0" w:space="0" w:color="auto"/>
              </w:divBdr>
              <w:divsChild>
                <w:div w:id="1597711847">
                  <w:marLeft w:val="240"/>
                  <w:marRight w:val="240"/>
                  <w:marTop w:val="0"/>
                  <w:marBottom w:val="0"/>
                  <w:divBdr>
                    <w:top w:val="none" w:sz="0" w:space="0" w:color="auto"/>
                    <w:left w:val="none" w:sz="0" w:space="0" w:color="auto"/>
                    <w:bottom w:val="none" w:sz="0" w:space="0" w:color="auto"/>
                    <w:right w:val="none" w:sz="0" w:space="0" w:color="auto"/>
                  </w:divBdr>
                  <w:divsChild>
                    <w:div w:id="1597711856">
                      <w:marLeft w:val="0"/>
                      <w:marRight w:val="0"/>
                      <w:marTop w:val="0"/>
                      <w:marBottom w:val="0"/>
                      <w:divBdr>
                        <w:top w:val="none" w:sz="0" w:space="0" w:color="auto"/>
                        <w:left w:val="none" w:sz="0" w:space="0" w:color="auto"/>
                        <w:bottom w:val="none" w:sz="0" w:space="0" w:color="auto"/>
                        <w:right w:val="none" w:sz="0" w:space="0" w:color="auto"/>
                      </w:divBdr>
                      <w:divsChild>
                        <w:div w:id="1597711835">
                          <w:marLeft w:val="0"/>
                          <w:marRight w:val="0"/>
                          <w:marTop w:val="0"/>
                          <w:marBottom w:val="0"/>
                          <w:divBdr>
                            <w:top w:val="none" w:sz="0" w:space="0" w:color="auto"/>
                            <w:left w:val="none" w:sz="0" w:space="0" w:color="auto"/>
                            <w:bottom w:val="none" w:sz="0" w:space="0" w:color="auto"/>
                            <w:right w:val="none" w:sz="0" w:space="0" w:color="auto"/>
                          </w:divBdr>
                        </w:div>
                        <w:div w:id="1597711836">
                          <w:marLeft w:val="240"/>
                          <w:marRight w:val="240"/>
                          <w:marTop w:val="0"/>
                          <w:marBottom w:val="0"/>
                          <w:divBdr>
                            <w:top w:val="none" w:sz="0" w:space="0" w:color="auto"/>
                            <w:left w:val="none" w:sz="0" w:space="0" w:color="auto"/>
                            <w:bottom w:val="none" w:sz="0" w:space="0" w:color="auto"/>
                            <w:right w:val="none" w:sz="0" w:space="0" w:color="auto"/>
                          </w:divBdr>
                          <w:divsChild>
                            <w:div w:id="1597711819">
                              <w:marLeft w:val="240"/>
                              <w:marRight w:val="0"/>
                              <w:marTop w:val="0"/>
                              <w:marBottom w:val="0"/>
                              <w:divBdr>
                                <w:top w:val="none" w:sz="0" w:space="0" w:color="auto"/>
                                <w:left w:val="none" w:sz="0" w:space="0" w:color="auto"/>
                                <w:bottom w:val="none" w:sz="0" w:space="0" w:color="auto"/>
                                <w:right w:val="none" w:sz="0" w:space="0" w:color="auto"/>
                              </w:divBdr>
                            </w:div>
                          </w:divsChild>
                        </w:div>
                        <w:div w:id="1597711838">
                          <w:marLeft w:val="240"/>
                          <w:marRight w:val="240"/>
                          <w:marTop w:val="0"/>
                          <w:marBottom w:val="0"/>
                          <w:divBdr>
                            <w:top w:val="none" w:sz="0" w:space="0" w:color="auto"/>
                            <w:left w:val="none" w:sz="0" w:space="0" w:color="auto"/>
                            <w:bottom w:val="none" w:sz="0" w:space="0" w:color="auto"/>
                            <w:right w:val="none" w:sz="0" w:space="0" w:color="auto"/>
                          </w:divBdr>
                          <w:divsChild>
                            <w:div w:id="15977118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7711879">
                      <w:marLeft w:val="240"/>
                      <w:marRight w:val="0"/>
                      <w:marTop w:val="0"/>
                      <w:marBottom w:val="0"/>
                      <w:divBdr>
                        <w:top w:val="none" w:sz="0" w:space="0" w:color="auto"/>
                        <w:left w:val="none" w:sz="0" w:space="0" w:color="auto"/>
                        <w:bottom w:val="none" w:sz="0" w:space="0" w:color="auto"/>
                        <w:right w:val="none" w:sz="0" w:space="0" w:color="auto"/>
                      </w:divBdr>
                    </w:div>
                  </w:divsChild>
                </w:div>
                <w:div w:id="15977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711887">
      <w:marLeft w:val="0"/>
      <w:marRight w:val="0"/>
      <w:marTop w:val="0"/>
      <w:marBottom w:val="0"/>
      <w:divBdr>
        <w:top w:val="none" w:sz="0" w:space="0" w:color="auto"/>
        <w:left w:val="none" w:sz="0" w:space="0" w:color="auto"/>
        <w:bottom w:val="none" w:sz="0" w:space="0" w:color="auto"/>
        <w:right w:val="none" w:sz="0" w:space="0" w:color="auto"/>
      </w:divBdr>
    </w:div>
    <w:div w:id="1597711888">
      <w:marLeft w:val="0"/>
      <w:marRight w:val="0"/>
      <w:marTop w:val="0"/>
      <w:marBottom w:val="0"/>
      <w:divBdr>
        <w:top w:val="none" w:sz="0" w:space="0" w:color="auto"/>
        <w:left w:val="none" w:sz="0" w:space="0" w:color="auto"/>
        <w:bottom w:val="none" w:sz="0" w:space="0" w:color="auto"/>
        <w:right w:val="none" w:sz="0" w:space="0" w:color="auto"/>
      </w:divBdr>
    </w:div>
    <w:div w:id="1597711889">
      <w:marLeft w:val="0"/>
      <w:marRight w:val="0"/>
      <w:marTop w:val="0"/>
      <w:marBottom w:val="0"/>
      <w:divBdr>
        <w:top w:val="none" w:sz="0" w:space="0" w:color="auto"/>
        <w:left w:val="none" w:sz="0" w:space="0" w:color="auto"/>
        <w:bottom w:val="none" w:sz="0" w:space="0" w:color="auto"/>
        <w:right w:val="none" w:sz="0" w:space="0" w:color="auto"/>
      </w:divBdr>
    </w:div>
    <w:div w:id="1597711891">
      <w:marLeft w:val="0"/>
      <w:marRight w:val="0"/>
      <w:marTop w:val="0"/>
      <w:marBottom w:val="0"/>
      <w:divBdr>
        <w:top w:val="none" w:sz="0" w:space="0" w:color="auto"/>
        <w:left w:val="none" w:sz="0" w:space="0" w:color="auto"/>
        <w:bottom w:val="none" w:sz="0" w:space="0" w:color="auto"/>
        <w:right w:val="none" w:sz="0" w:space="0" w:color="auto"/>
      </w:divBdr>
      <w:divsChild>
        <w:div w:id="1597711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motorola.com/us/consumers/home"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motorola.com/us/consumers/home"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desk-IMP/New%20desktop%20contents/Demandware/DW%20phase%20II/other%20training%20material%20from%20net/cid%25252525253Aimage001.gif%25252525254001C9A7DC.D43E5BB0"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524</TotalTime>
  <Pages>14</Pages>
  <Words>1152</Words>
  <Characters>6568</Characters>
  <Application>Microsoft Office Outlook</Application>
  <DocSecurity>0</DocSecurity>
  <Lines>0</Lines>
  <Paragraphs>0</Paragraphs>
  <ScaleCrop>false</ScaleCrop>
  <Company>Demandware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Arjun Garikipati</dc:creator>
  <cp:keywords>Tech Specs</cp:keywords>
  <dc:description/>
  <cp:lastModifiedBy>GDH738</cp:lastModifiedBy>
  <cp:revision>101</cp:revision>
  <cp:lastPrinted>2012-03-09T14:42:00Z</cp:lastPrinted>
  <dcterms:created xsi:type="dcterms:W3CDTF">2012-11-16T10:49:00Z</dcterms:created>
  <dcterms:modified xsi:type="dcterms:W3CDTF">2013-01-16T15:27:00Z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aveTime">
    <vt:lpwstr/>
  </property>
  <property fmtid="{D5CDD505-2E9C-101B-9397-08002B2CF9AE}" pid="3" name="Offisync_IsSaved">
    <vt:lpwstr>False</vt:lpwstr>
  </property>
  <property fmtid="{D5CDD505-2E9C-101B-9397-08002B2CF9AE}" pid="4" name="Offisync_ProviderName">
    <vt:lpwstr>Jive</vt:lpwstr>
  </property>
  <property fmtid="{D5CDD505-2E9C-101B-9397-08002B2CF9AE}" pid="5" name="Offisync_Username">
    <vt:lpwstr>mvh384@motorola.com</vt:lpwstr>
  </property>
  <property fmtid="{D5CDD505-2E9C-101B-9397-08002B2CF9AE}" pid="6" name="Offisync_ProviderInitializationData">
    <vt:lpwstr>https://xchange.demandware.com</vt:lpwstr>
  </property>
  <property fmtid="{D5CDD505-2E9C-101B-9397-08002B2CF9AE}" pid="7" name="Offisync_FileTitle">
    <vt:lpwstr/>
  </property>
  <property fmtid="{D5CDD505-2E9C-101B-9397-08002B2CF9AE}" pid="8" name="Offisync_UniqueId">
    <vt:lpwstr>7678</vt:lpwstr>
  </property>
  <property fmtid="{D5CDD505-2E9C-101B-9397-08002B2CF9AE}" pid="9" name="Offisync_IsFrozen">
    <vt:lpwstr>False</vt:lpwstr>
  </property>
  <property fmtid="{D5CDD505-2E9C-101B-9397-08002B2CF9AE}" pid="10" name="Offisync_UpdateToken">
    <vt:lpwstr>21</vt:lpwstr>
  </property>
  <property fmtid="{D5CDD505-2E9C-101B-9397-08002B2CF9AE}" pid="11" name="Offisync_UserID">
    <vt:lpwstr>5501</vt:lpwstr>
  </property>
  <property fmtid="{D5CDD505-2E9C-101B-9397-08002B2CF9AE}" pid="12" name="Offisync_FolderId">
    <vt:lpwstr/>
  </property>
</Properties>
</file>