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BC" w:rsidRPr="003E2E6F" w:rsidRDefault="00F850BC" w:rsidP="00665B0D">
      <w:pPr>
        <w:spacing w:after="0" w:line="360" w:lineRule="auto"/>
        <w:jc w:val="center"/>
        <w:rPr>
          <w:rFonts w:ascii="Times New Roman" w:hAnsi="Times New Roman" w:cs="Times New Roman"/>
          <w:b/>
          <w:sz w:val="24"/>
          <w:szCs w:val="24"/>
        </w:rPr>
      </w:pPr>
      <w:r w:rsidRPr="003E2E6F">
        <w:rPr>
          <w:rFonts w:ascii="Times New Roman" w:hAnsi="Times New Roman" w:cs="Times New Roman"/>
          <w:b/>
          <w:sz w:val="24"/>
          <w:szCs w:val="24"/>
        </w:rPr>
        <w:t>BAB I</w:t>
      </w:r>
    </w:p>
    <w:p w:rsidR="00F850BC" w:rsidRPr="008B72A5" w:rsidRDefault="00F850BC" w:rsidP="00665B0D">
      <w:pPr>
        <w:spacing w:after="0" w:line="360" w:lineRule="auto"/>
        <w:jc w:val="center"/>
        <w:rPr>
          <w:rFonts w:ascii="Times New Roman" w:hAnsi="Times New Roman" w:cs="Times New Roman"/>
          <w:sz w:val="24"/>
          <w:szCs w:val="24"/>
        </w:rPr>
      </w:pPr>
      <w:r w:rsidRPr="003E2E6F">
        <w:rPr>
          <w:rFonts w:ascii="Times New Roman" w:hAnsi="Times New Roman" w:cs="Times New Roman"/>
          <w:b/>
          <w:sz w:val="24"/>
          <w:szCs w:val="24"/>
        </w:rPr>
        <w:t>PENDAHULUAN</w:t>
      </w:r>
    </w:p>
    <w:p w:rsidR="00862C8E" w:rsidRPr="008B72A5" w:rsidRDefault="00F850BC" w:rsidP="006F03EA">
      <w:pPr>
        <w:pStyle w:val="ListParagraph"/>
        <w:numPr>
          <w:ilvl w:val="0"/>
          <w:numId w:val="3"/>
        </w:numPr>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Latar Belakang</w:t>
      </w:r>
    </w:p>
    <w:p w:rsidR="008115C5" w:rsidRPr="008B72A5" w:rsidRDefault="008115C5" w:rsidP="00665B0D">
      <w:pPr>
        <w:pStyle w:val="ListParagraph"/>
        <w:spacing w:after="0" w:line="360" w:lineRule="auto"/>
        <w:ind w:left="426" w:firstLine="850"/>
        <w:jc w:val="both"/>
        <w:rPr>
          <w:rFonts w:ascii="Times New Roman" w:hAnsi="Times New Roman" w:cs="Times New Roman"/>
          <w:sz w:val="24"/>
          <w:szCs w:val="24"/>
        </w:rPr>
      </w:pPr>
      <w:r w:rsidRPr="008B72A5">
        <w:rPr>
          <w:rFonts w:ascii="Times New Roman" w:hAnsi="Times New Roman" w:cs="Times New Roman"/>
          <w:sz w:val="24"/>
          <w:szCs w:val="24"/>
        </w:rPr>
        <w:t xml:space="preserve">Di beberapa negara, sektor kesehatan adalah bagian terpenting dari perekonomian. Sebagian melihatnya seperti sponge-menyerap sebagian besar sumber keuangan negara untuk membayar tenaga kerja kesehatan. Sebagaian lainnya melihatnya sebagai sebuah penggerak ekonomi melalui inovasi dan investasi dalam teknologi biomedik atau memproduksi dan menjual obat-obatan, atau pemeliharaan kesehatan penduduknya yang secara ekonomi produktiv. </w:t>
      </w:r>
      <w:r w:rsidRPr="008B72A5">
        <w:rPr>
          <w:rFonts w:ascii="Times New Roman" w:hAnsi="Times New Roman" w:cs="Times New Roman"/>
          <w:bCs/>
          <w:sz w:val="24"/>
          <w:szCs w:val="24"/>
        </w:rPr>
        <w:t>Sebagian warga bersentuhan dengan sektor kesehatan sebagai pasien atau klien sebagai pengguna rumah sakit, klinik atau apotik.</w:t>
      </w:r>
      <w:r w:rsidRPr="008B72A5">
        <w:rPr>
          <w:rFonts w:ascii="Times New Roman" w:hAnsi="Times New Roman" w:cs="Times New Roman"/>
          <w:sz w:val="24"/>
          <w:szCs w:val="24"/>
        </w:rPr>
        <w:t xml:space="preserve"> </w:t>
      </w:r>
      <w:r w:rsidRPr="008B72A5">
        <w:rPr>
          <w:rFonts w:ascii="Times New Roman" w:hAnsi="Times New Roman" w:cs="Times New Roman"/>
          <w:bCs/>
          <w:sz w:val="24"/>
          <w:szCs w:val="24"/>
        </w:rPr>
        <w:t>Sebagian lag</w:t>
      </w:r>
      <w:r w:rsidR="00AC21F2" w:rsidRPr="008B72A5">
        <w:rPr>
          <w:rFonts w:ascii="Times New Roman" w:hAnsi="Times New Roman" w:cs="Times New Roman"/>
          <w:bCs/>
          <w:sz w:val="24"/>
          <w:szCs w:val="24"/>
        </w:rPr>
        <w:t>i sebagai profesional kesehatan seperti</w:t>
      </w:r>
      <w:r w:rsidRPr="008B72A5">
        <w:rPr>
          <w:rFonts w:ascii="Times New Roman" w:hAnsi="Times New Roman" w:cs="Times New Roman"/>
          <w:bCs/>
          <w:sz w:val="24"/>
          <w:szCs w:val="24"/>
        </w:rPr>
        <w:t xml:space="preserve"> </w:t>
      </w:r>
      <w:r w:rsidR="00AC21F2" w:rsidRPr="008B72A5">
        <w:rPr>
          <w:rFonts w:ascii="Times New Roman" w:hAnsi="Times New Roman" w:cs="Times New Roman"/>
          <w:bCs/>
          <w:sz w:val="24"/>
          <w:szCs w:val="24"/>
        </w:rPr>
        <w:t>ners</w:t>
      </w:r>
      <w:r w:rsidRPr="008B72A5">
        <w:rPr>
          <w:rFonts w:ascii="Times New Roman" w:hAnsi="Times New Roman" w:cs="Times New Roman"/>
          <w:bCs/>
          <w:sz w:val="24"/>
          <w:szCs w:val="24"/>
        </w:rPr>
        <w:t>, dokter, staf medik, apoteker atau menejer.</w:t>
      </w:r>
      <w:r w:rsidRPr="008B72A5">
        <w:rPr>
          <w:rFonts w:ascii="Times New Roman" w:hAnsi="Times New Roman" w:cs="Times New Roman"/>
          <w:sz w:val="24"/>
          <w:szCs w:val="24"/>
        </w:rPr>
        <w:t xml:space="preserve"> </w:t>
      </w:r>
      <w:r w:rsidRPr="008B72A5">
        <w:rPr>
          <w:rFonts w:ascii="Times New Roman" w:hAnsi="Times New Roman" w:cs="Times New Roman"/>
          <w:bCs/>
          <w:sz w:val="24"/>
          <w:szCs w:val="24"/>
        </w:rPr>
        <w:t>Sebab alamiah pembuatan kebijakan kesehatan sering melibatkan perkara kehidupan dan kematian. Kesehatan disepakati sebagai sebuah posisi istimewa dibandingkan isu sosial lainnya.</w:t>
      </w:r>
      <w:r w:rsidRPr="008B72A5">
        <w:rPr>
          <w:rFonts w:ascii="Times New Roman" w:hAnsi="Times New Roman" w:cs="Times New Roman"/>
          <w:sz w:val="24"/>
          <w:szCs w:val="24"/>
        </w:rPr>
        <w:t xml:space="preserve"> </w:t>
      </w:r>
      <w:r w:rsidRPr="008B72A5">
        <w:rPr>
          <w:rFonts w:ascii="Times New Roman" w:hAnsi="Times New Roman" w:cs="Times New Roman"/>
          <w:bCs/>
          <w:sz w:val="24"/>
          <w:szCs w:val="24"/>
        </w:rPr>
        <w:t xml:space="preserve">Kebijakan kesehatan membantu kita </w:t>
      </w:r>
      <w:r w:rsidRPr="008B72A5">
        <w:rPr>
          <w:rFonts w:ascii="Times New Roman" w:hAnsi="Times New Roman" w:cs="Times New Roman"/>
          <w:sz w:val="24"/>
          <w:szCs w:val="24"/>
        </w:rPr>
        <w:t>untuk memecahkan masalah kesehatan yang besar seperti meningkatnya obesitas, epidemi HIV/AIDS, resistensi obat.</w:t>
      </w:r>
      <w:r w:rsidRPr="008B72A5">
        <w:rPr>
          <w:rFonts w:ascii="Times New Roman" w:hAnsi="Times New Roman" w:cs="Times New Roman"/>
          <w:bCs/>
          <w:sz w:val="24"/>
          <w:szCs w:val="24"/>
        </w:rPr>
        <w:t xml:space="preserve"> Disamping itu membantu </w:t>
      </w:r>
      <w:r w:rsidRPr="008B72A5">
        <w:rPr>
          <w:rFonts w:ascii="Times New Roman" w:hAnsi="Times New Roman" w:cs="Times New Roman"/>
          <w:sz w:val="24"/>
          <w:szCs w:val="24"/>
        </w:rPr>
        <w:t>memahami bagaimana dampak kebijakan ekonomi dan kebijakan lainnya terhadap kesehatan.</w:t>
      </w:r>
      <w:r w:rsidRPr="008B72A5">
        <w:rPr>
          <w:rFonts w:ascii="Times New Roman" w:hAnsi="Times New Roman" w:cs="Times New Roman"/>
          <w:bCs/>
          <w:sz w:val="24"/>
          <w:szCs w:val="24"/>
        </w:rPr>
        <w:t xml:space="preserve"> </w:t>
      </w:r>
      <w:r w:rsidRPr="008B72A5">
        <w:rPr>
          <w:rFonts w:ascii="Times New Roman" w:hAnsi="Times New Roman" w:cs="Times New Roman"/>
          <w:sz w:val="24"/>
          <w:szCs w:val="24"/>
        </w:rPr>
        <w:t>Kebijakan kesehatan memberi petunjuk dalam memilih teknologi kesehatan yang akan dikembangkan dan digunakan, bagaimana mengatur dan mendanai pelayanan kesehatan, atau obat-obat apa saja yang bebas didapat.</w:t>
      </w:r>
    </w:p>
    <w:p w:rsidR="008115C5" w:rsidRPr="008B72A5" w:rsidRDefault="008115C5" w:rsidP="00665B0D">
      <w:pPr>
        <w:pStyle w:val="ListParagraph"/>
        <w:spacing w:after="0" w:line="360" w:lineRule="auto"/>
        <w:ind w:left="426" w:firstLine="850"/>
        <w:jc w:val="both"/>
        <w:rPr>
          <w:rFonts w:ascii="Times New Roman" w:eastAsia="Times New Roman" w:hAnsi="Times New Roman" w:cs="Times New Roman"/>
          <w:color w:val="000000"/>
          <w:sz w:val="24"/>
          <w:szCs w:val="24"/>
        </w:rPr>
      </w:pPr>
      <w:r w:rsidRPr="008B72A5">
        <w:rPr>
          <w:rFonts w:ascii="Times New Roman" w:eastAsia="Times New Roman" w:hAnsi="Times New Roman" w:cs="Times New Roman"/>
          <w:iCs/>
          <w:color w:val="000000"/>
          <w:sz w:val="24"/>
          <w:szCs w:val="24"/>
          <w:lang w:eastAsia="id-ID"/>
        </w:rPr>
        <w:t>Kebijakan publik</w:t>
      </w:r>
      <w:r w:rsidRPr="008B72A5">
        <w:rPr>
          <w:rFonts w:ascii="Times New Roman" w:eastAsia="Times New Roman" w:hAnsi="Times New Roman" w:cs="Times New Roman"/>
          <w:color w:val="000000"/>
          <w:sz w:val="24"/>
          <w:szCs w:val="24"/>
          <w:lang w:eastAsia="id-ID"/>
        </w:rPr>
        <w:t xml:space="preserve"> mengacu pada kebijakan pemerintah. Sebagai contoh, Thomas Dye (2001) </w:t>
      </w:r>
      <w:r w:rsidR="00AC21F2" w:rsidRPr="008B72A5">
        <w:rPr>
          <w:rFonts w:ascii="Times New Roman" w:eastAsia="Times New Roman" w:hAnsi="Times New Roman" w:cs="Times New Roman"/>
          <w:color w:val="000000"/>
          <w:sz w:val="24"/>
          <w:szCs w:val="24"/>
          <w:lang w:eastAsia="id-ID"/>
        </w:rPr>
        <w:t xml:space="preserve">dalam Buse </w:t>
      </w:r>
      <w:r w:rsidR="00AC21F2" w:rsidRPr="008B72A5">
        <w:rPr>
          <w:rFonts w:ascii="Times New Roman" w:eastAsia="Times New Roman" w:hAnsi="Times New Roman" w:cs="Times New Roman"/>
          <w:i/>
          <w:color w:val="000000"/>
          <w:sz w:val="24"/>
          <w:szCs w:val="24"/>
          <w:lang w:eastAsia="id-ID"/>
        </w:rPr>
        <w:t>et al</w:t>
      </w:r>
      <w:r w:rsidR="00AC21F2" w:rsidRPr="008B72A5">
        <w:rPr>
          <w:rFonts w:ascii="Times New Roman" w:eastAsia="Times New Roman" w:hAnsi="Times New Roman" w:cs="Times New Roman"/>
          <w:color w:val="000000"/>
          <w:sz w:val="24"/>
          <w:szCs w:val="24"/>
          <w:lang w:eastAsia="id-ID"/>
        </w:rPr>
        <w:t xml:space="preserve"> (2005) </w:t>
      </w:r>
      <w:r w:rsidRPr="008B72A5">
        <w:rPr>
          <w:rFonts w:ascii="Times New Roman" w:eastAsia="Times New Roman" w:hAnsi="Times New Roman" w:cs="Times New Roman"/>
          <w:color w:val="000000"/>
          <w:sz w:val="24"/>
          <w:szCs w:val="24"/>
          <w:lang w:eastAsia="id-ID"/>
        </w:rPr>
        <w:t>mengatakan bahwa kebijakan publik adalah apapun yang pemerintah pilih untuk dilakukan </w:t>
      </w:r>
      <w:r w:rsidRPr="008B72A5">
        <w:rPr>
          <w:rFonts w:ascii="Times New Roman" w:eastAsia="Times New Roman" w:hAnsi="Times New Roman" w:cs="Times New Roman"/>
          <w:iCs/>
          <w:color w:val="000000"/>
          <w:sz w:val="24"/>
          <w:szCs w:val="24"/>
          <w:lang w:eastAsia="id-ID"/>
        </w:rPr>
        <w:t>atau tidak dilakukan</w:t>
      </w:r>
      <w:r w:rsidRPr="008B72A5">
        <w:rPr>
          <w:rFonts w:ascii="Times New Roman" w:eastAsia="Times New Roman" w:hAnsi="Times New Roman" w:cs="Times New Roman"/>
          <w:i/>
          <w:iCs/>
          <w:color w:val="000000"/>
          <w:sz w:val="24"/>
          <w:szCs w:val="24"/>
          <w:lang w:eastAsia="id-ID"/>
        </w:rPr>
        <w:t>.</w:t>
      </w:r>
      <w:r w:rsidRPr="008B72A5">
        <w:rPr>
          <w:rFonts w:ascii="Times New Roman" w:hAnsi="Times New Roman" w:cs="Times New Roman"/>
          <w:bCs/>
          <w:i/>
          <w:iCs/>
          <w:sz w:val="24"/>
          <w:szCs w:val="24"/>
        </w:rPr>
        <w:t xml:space="preserve"> </w:t>
      </w:r>
      <w:r w:rsidRPr="008B72A5">
        <w:rPr>
          <w:rFonts w:ascii="Times New Roman" w:hAnsi="Times New Roman" w:cs="Times New Roman"/>
          <w:bCs/>
          <w:iCs/>
          <w:sz w:val="24"/>
          <w:szCs w:val="24"/>
        </w:rPr>
        <w:t>Kebijakan</w:t>
      </w:r>
      <w:r w:rsidRPr="008B72A5">
        <w:rPr>
          <w:rFonts w:ascii="Times New Roman" w:hAnsi="Times New Roman" w:cs="Times New Roman"/>
          <w:bCs/>
          <w:sz w:val="24"/>
          <w:szCs w:val="24"/>
        </w:rPr>
        <w:t> sering dianggap sebagai keputusan yang diambil oleh mereka dengan tanggung jawab untuk bidang kebijakan tertentu misalnya kesehatan atau lingkungan, pendidikan dan perdagangan.</w:t>
      </w:r>
      <w:r w:rsidRPr="008B72A5">
        <w:rPr>
          <w:rFonts w:ascii="Times New Roman" w:hAnsi="Times New Roman" w:cs="Times New Roman"/>
          <w:sz w:val="24"/>
          <w:szCs w:val="24"/>
        </w:rPr>
        <w:t xml:space="preserve"> </w:t>
      </w:r>
      <w:r w:rsidRPr="008B72A5">
        <w:rPr>
          <w:rFonts w:ascii="Times New Roman" w:hAnsi="Times New Roman" w:cs="Times New Roman"/>
          <w:bCs/>
          <w:sz w:val="24"/>
          <w:szCs w:val="24"/>
        </w:rPr>
        <w:t xml:space="preserve">The people who make policies are referred to as </w:t>
      </w:r>
      <w:r w:rsidRPr="008B72A5">
        <w:rPr>
          <w:rFonts w:ascii="Times New Roman" w:hAnsi="Times New Roman" w:cs="Times New Roman"/>
          <w:bCs/>
          <w:i/>
          <w:iCs/>
          <w:sz w:val="24"/>
          <w:szCs w:val="24"/>
        </w:rPr>
        <w:t>policy makers</w:t>
      </w:r>
      <w:r w:rsidRPr="008B72A5">
        <w:rPr>
          <w:rFonts w:ascii="Times New Roman" w:hAnsi="Times New Roman" w:cs="Times New Roman"/>
          <w:bCs/>
          <w:sz w:val="24"/>
          <w:szCs w:val="24"/>
        </w:rPr>
        <w:t xml:space="preserve"> kadang disebut </w:t>
      </w:r>
      <w:r w:rsidRPr="008B72A5">
        <w:rPr>
          <w:rFonts w:ascii="Times New Roman" w:hAnsi="Times New Roman" w:cs="Times New Roman"/>
          <w:bCs/>
          <w:i/>
          <w:iCs/>
          <w:sz w:val="24"/>
          <w:szCs w:val="24"/>
        </w:rPr>
        <w:t>policy elite.</w:t>
      </w:r>
      <w:r w:rsidRPr="008B72A5">
        <w:rPr>
          <w:rFonts w:ascii="Times New Roman" w:eastAsia="Times New Roman" w:hAnsi="Times New Roman" w:cs="Times New Roman"/>
          <w:color w:val="000000"/>
          <w:sz w:val="24"/>
          <w:szCs w:val="24"/>
          <w:lang w:eastAsia="id-ID"/>
        </w:rPr>
        <w:t xml:space="preserve"> Sebagai contoh, </w:t>
      </w:r>
      <w:r w:rsidRPr="008B72A5">
        <w:rPr>
          <w:rFonts w:ascii="Times New Roman" w:eastAsia="Times New Roman" w:hAnsi="Times New Roman" w:cs="Times New Roman"/>
          <w:i/>
          <w:color w:val="000000"/>
          <w:sz w:val="24"/>
          <w:szCs w:val="24"/>
          <w:lang w:eastAsia="id-ID"/>
        </w:rPr>
        <w:t>policy elites</w:t>
      </w:r>
      <w:r w:rsidRPr="008B72A5">
        <w:rPr>
          <w:rFonts w:ascii="Times New Roman" w:eastAsia="Times New Roman" w:hAnsi="Times New Roman" w:cs="Times New Roman"/>
          <w:color w:val="000000"/>
          <w:sz w:val="24"/>
          <w:szCs w:val="24"/>
          <w:lang w:eastAsia="id-ID"/>
        </w:rPr>
        <w:t xml:space="preserve"> di pemerintahan mungkin termasuk anggota Kabinet Perdana Menteri, yang semuanya akan dapat menghubungi </w:t>
      </w:r>
      <w:r w:rsidRPr="008B72A5">
        <w:rPr>
          <w:rFonts w:ascii="Times New Roman" w:eastAsia="Times New Roman" w:hAnsi="Times New Roman" w:cs="Times New Roman"/>
          <w:color w:val="000000"/>
          <w:sz w:val="24"/>
          <w:szCs w:val="24"/>
          <w:lang w:eastAsia="id-ID"/>
        </w:rPr>
        <w:lastRenderedPageBreak/>
        <w:t>dan bertemu para eksekutif puncak sebuah perusahaan multinasional atau lembaga internasional, seperti Organisasi Kesehatan Dunia (WHO).</w:t>
      </w:r>
      <w:r w:rsidRPr="008B72A5">
        <w:rPr>
          <w:rFonts w:ascii="Times New Roman" w:eastAsia="+mn-ea" w:hAnsi="Times New Roman" w:cs="Times New Roman"/>
          <w:color w:val="FFFFFF"/>
          <w:kern w:val="24"/>
          <w:sz w:val="24"/>
          <w:szCs w:val="24"/>
          <w:lang w:eastAsia="id-ID"/>
        </w:rPr>
        <w:t xml:space="preserve"> </w:t>
      </w:r>
      <w:r w:rsidRPr="008B72A5">
        <w:rPr>
          <w:rFonts w:ascii="Times New Roman" w:eastAsia="Times New Roman" w:hAnsi="Times New Roman" w:cs="Times New Roman"/>
          <w:color w:val="000000"/>
          <w:sz w:val="24"/>
          <w:szCs w:val="24"/>
        </w:rPr>
        <w:t>Kebijakan kesehatan meliputi program aksi (dan bukan aksi) yang mempengaruhi seperangkat institusi, organisasi, pelayanan dan pengaturan pendanaan dari sistem perawatan kesehatan (baik negeri maupun swasta).</w:t>
      </w:r>
    </w:p>
    <w:p w:rsidR="008115C5" w:rsidRPr="008B72A5" w:rsidRDefault="008115C5" w:rsidP="00665B0D">
      <w:pPr>
        <w:pStyle w:val="ListParagraph"/>
        <w:spacing w:after="0" w:line="360" w:lineRule="auto"/>
        <w:ind w:left="426" w:firstLine="850"/>
        <w:jc w:val="both"/>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i/>
          <w:iCs/>
          <w:color w:val="000000"/>
          <w:sz w:val="24"/>
          <w:szCs w:val="24"/>
          <w:lang w:eastAsia="id-ID"/>
        </w:rPr>
        <w:t>Kebijakan kesehatan</w:t>
      </w:r>
      <w:r w:rsidRPr="008B72A5">
        <w:rPr>
          <w:rFonts w:ascii="Times New Roman" w:eastAsia="Times New Roman" w:hAnsi="Times New Roman" w:cs="Times New Roman"/>
          <w:color w:val="000000"/>
          <w:sz w:val="24"/>
          <w:szCs w:val="24"/>
          <w:lang w:eastAsia="id-ID"/>
        </w:rPr>
        <w:t xml:space="preserve"> dapat mencakup kebijakan publik dan private tentang kesehatan. Dalam buku ini, kebijakan kesehatan diasumsikan untuk merangkul program aksi (dan kelambanan) yang mempengaruhi seperangkat institusi, organisasi, pelayanan dan pengaturan pendanaan sistem kesehatan. Ini mencakup kebijakan yang dibuat di sektor publik (pemerintah) serta kebijakan di sektor swasta. Tetapi karena kesehatan dipengaruhi oleh banyak faktor di luar sistem kesehatan, analis kebijakan kesehatan juga tertarik pada tindakan dan dimaksudkan tindakan organisasi eksternal ke sistem kesehatan yang berdampak pada kesehatan (misalnya, industri makanan, tembakau atau farmasi) . Seperti halnya ada berbagai definisi tentang kebijakan, ada banyak ide tentang analisis kebijakan kesehatan, dan fokusnya: ekonom mungkin mengatakan kebijakan kesehatan adalah tentang alokasi sumber daya yang langka untuk kesehatan; perencana melihatnya sebagai cara untuk mempengaruhi faktor-faktor penentu kesehatan dalam rangka meningkatkan kesehatan masyarakat; dan bagi dokter itu adalah semua tentang pelayanan kesehatan (Walt 1994). Untuk Walt, kebijakan kesehatan ini identik dengan politik dan berhubungan secara eksplisit dengan yang mempengaruhi pembuatan kebijakan, bagaimana mereka menggunakan pengaruh itu, dan dalam kondisi apa.  </w:t>
      </w:r>
    </w:p>
    <w:p w:rsidR="008115C5" w:rsidRPr="008B72A5" w:rsidRDefault="008115C5" w:rsidP="00665B0D">
      <w:pPr>
        <w:pStyle w:val="ListParagraph"/>
        <w:spacing w:after="0" w:line="360" w:lineRule="auto"/>
        <w:ind w:left="426" w:firstLine="850"/>
        <w:jc w:val="both"/>
        <w:rPr>
          <w:rFonts w:ascii="Times New Roman" w:hAnsi="Times New Roman" w:cs="Times New Roman"/>
          <w:sz w:val="24"/>
          <w:szCs w:val="24"/>
        </w:rPr>
      </w:pPr>
      <w:r w:rsidRPr="008B72A5">
        <w:rPr>
          <w:rFonts w:ascii="Times New Roman" w:eastAsia="Times New Roman" w:hAnsi="Times New Roman" w:cs="Times New Roman"/>
          <w:color w:val="000000"/>
          <w:sz w:val="24"/>
          <w:szCs w:val="24"/>
          <w:lang w:eastAsia="id-ID"/>
        </w:rPr>
        <w:t>Segitiga kebijakan kesehatan (</w:t>
      </w:r>
      <w:r w:rsidRPr="008B72A5">
        <w:rPr>
          <w:rFonts w:ascii="Times New Roman" w:eastAsia="Times New Roman" w:hAnsi="Times New Roman" w:cs="Times New Roman"/>
          <w:i/>
          <w:color w:val="000000"/>
          <w:sz w:val="24"/>
          <w:szCs w:val="24"/>
          <w:lang w:eastAsia="id-ID"/>
        </w:rPr>
        <w:t>health policy triangle</w:t>
      </w:r>
      <w:r w:rsidRPr="008B72A5">
        <w:rPr>
          <w:rFonts w:ascii="Times New Roman" w:eastAsia="Times New Roman" w:hAnsi="Times New Roman" w:cs="Times New Roman"/>
          <w:color w:val="000000"/>
          <w:sz w:val="24"/>
          <w:szCs w:val="24"/>
          <w:lang w:eastAsia="id-ID"/>
        </w:rPr>
        <w:t xml:space="preserve">) adalah pendekatan yang sangat disederhanakan untuk satu set kompleks antar-hubungan, dan dapat memberikan kesan bahwa empat faktor dapat dianggap secara terpisah. Hal ini tidak begitu, pada kenyataannya aktor dipengaruhi (sebagai individu atau anggota kelompok atau organisasi) oleh konteks di mana mereka tinggal dan bekerja; konteks dipengaruhi oleh banyak faktor seperti ketidakstabilan atau ideologi, oleh sejarah dan budaya; dan proses </w:t>
      </w:r>
      <w:r w:rsidRPr="008B72A5">
        <w:rPr>
          <w:rFonts w:ascii="Times New Roman" w:eastAsia="Times New Roman" w:hAnsi="Times New Roman" w:cs="Times New Roman"/>
          <w:color w:val="000000"/>
          <w:sz w:val="24"/>
          <w:szCs w:val="24"/>
          <w:lang w:eastAsia="id-ID"/>
        </w:rPr>
        <w:lastRenderedPageBreak/>
        <w:t xml:space="preserve">pembuatan kebijakan - bagaimana isu-isu naik ke agenda kebijakan, dan bagaimana tarif mereka ada - dipengaruhi oleh aktor, posisi mereka dalam struktur kekuasaan, </w:t>
      </w:r>
      <w:r w:rsidRPr="008B72A5">
        <w:rPr>
          <w:rFonts w:ascii="Times New Roman" w:eastAsia="Times New Roman" w:hAnsi="Times New Roman" w:cs="Times New Roman"/>
          <w:i/>
          <w:color w:val="000000"/>
          <w:sz w:val="24"/>
          <w:szCs w:val="24"/>
          <w:lang w:eastAsia="id-ID"/>
        </w:rPr>
        <w:t>nilai-nilai</w:t>
      </w:r>
      <w:r w:rsidRPr="008B72A5">
        <w:rPr>
          <w:rFonts w:ascii="Times New Roman" w:eastAsia="Times New Roman" w:hAnsi="Times New Roman" w:cs="Times New Roman"/>
          <w:color w:val="000000"/>
          <w:sz w:val="24"/>
          <w:szCs w:val="24"/>
          <w:lang w:eastAsia="id-ID"/>
        </w:rPr>
        <w:t xml:space="preserve"> mereka sendiri dan </w:t>
      </w:r>
      <w:r w:rsidRPr="008B72A5">
        <w:rPr>
          <w:rFonts w:ascii="Times New Roman" w:eastAsia="Times New Roman" w:hAnsi="Times New Roman" w:cs="Times New Roman"/>
          <w:i/>
          <w:color w:val="000000"/>
          <w:sz w:val="24"/>
          <w:szCs w:val="24"/>
          <w:lang w:eastAsia="id-ID"/>
        </w:rPr>
        <w:t>harapan</w:t>
      </w:r>
      <w:r w:rsidRPr="008B72A5">
        <w:rPr>
          <w:rFonts w:ascii="Times New Roman" w:eastAsia="Times New Roman" w:hAnsi="Times New Roman" w:cs="Times New Roman"/>
          <w:color w:val="000000"/>
          <w:sz w:val="24"/>
          <w:szCs w:val="24"/>
          <w:lang w:eastAsia="id-ID"/>
        </w:rPr>
        <w:t>. Dan isi dari kebijakan mencerminkan beberapa atau semua dimensi. </w:t>
      </w:r>
    </w:p>
    <w:p w:rsidR="008115C5" w:rsidRPr="008B72A5" w:rsidRDefault="008115C5" w:rsidP="00665B0D">
      <w:pPr>
        <w:spacing w:after="0" w:line="360" w:lineRule="auto"/>
        <w:ind w:firstLine="851"/>
        <w:jc w:val="both"/>
        <w:rPr>
          <w:rFonts w:ascii="Times New Roman" w:eastAsia="Times New Roman" w:hAnsi="Times New Roman" w:cs="Times New Roman"/>
          <w:color w:val="000000"/>
          <w:sz w:val="24"/>
          <w:szCs w:val="24"/>
          <w:lang w:eastAsia="id-ID"/>
        </w:rPr>
      </w:pPr>
    </w:p>
    <w:p w:rsidR="008115C5" w:rsidRPr="008B72A5" w:rsidRDefault="008115C5" w:rsidP="00665B0D">
      <w:pPr>
        <w:spacing w:after="0" w:line="360" w:lineRule="auto"/>
        <w:jc w:val="center"/>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noProof/>
          <w:color w:val="000000"/>
          <w:sz w:val="24"/>
          <w:szCs w:val="24"/>
          <w:lang w:eastAsia="id-ID"/>
        </w:rPr>
        <w:drawing>
          <wp:inline distT="0" distB="0" distL="0" distR="0">
            <wp:extent cx="3202615" cy="159488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29138" cy="1608092"/>
                    </a:xfrm>
                    <a:prstGeom prst="rect">
                      <a:avLst/>
                    </a:prstGeom>
                    <a:noFill/>
                    <a:ln w="9525">
                      <a:noFill/>
                      <a:miter lim="800000"/>
                      <a:headEnd/>
                      <a:tailEnd/>
                    </a:ln>
                  </pic:spPr>
                </pic:pic>
              </a:graphicData>
            </a:graphic>
          </wp:inline>
        </w:drawing>
      </w:r>
    </w:p>
    <w:p w:rsidR="008115C5" w:rsidRPr="008B72A5" w:rsidRDefault="008115C5" w:rsidP="00665B0D">
      <w:pPr>
        <w:spacing w:after="0" w:line="360" w:lineRule="auto"/>
        <w:jc w:val="center"/>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b/>
          <w:bCs/>
          <w:color w:val="000000"/>
          <w:sz w:val="24"/>
          <w:szCs w:val="24"/>
          <w:lang w:eastAsia="id-ID"/>
        </w:rPr>
        <w:t xml:space="preserve">Gambar 1. </w:t>
      </w:r>
      <w:r w:rsidRPr="008B72A5">
        <w:rPr>
          <w:rFonts w:ascii="Times New Roman" w:eastAsia="Times New Roman" w:hAnsi="Times New Roman" w:cs="Times New Roman"/>
          <w:color w:val="000000"/>
          <w:sz w:val="24"/>
          <w:szCs w:val="24"/>
          <w:lang w:eastAsia="id-ID"/>
        </w:rPr>
        <w:t>Segitiga analisis kebijakan</w:t>
      </w:r>
    </w:p>
    <w:p w:rsidR="008115C5" w:rsidRPr="008B72A5" w:rsidRDefault="008115C5" w:rsidP="00665B0D">
      <w:pPr>
        <w:spacing w:after="0" w:line="360" w:lineRule="auto"/>
        <w:jc w:val="center"/>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color w:val="000000"/>
          <w:sz w:val="24"/>
          <w:szCs w:val="24"/>
          <w:lang w:eastAsia="id-ID"/>
        </w:rPr>
        <w:t>Sumber: Walt dan Gilson (1994)</w:t>
      </w:r>
      <w:r w:rsidR="00862C8E" w:rsidRPr="008B72A5">
        <w:rPr>
          <w:rFonts w:ascii="Times New Roman" w:eastAsia="Times New Roman" w:hAnsi="Times New Roman" w:cs="Times New Roman"/>
          <w:color w:val="000000"/>
          <w:sz w:val="24"/>
          <w:szCs w:val="24"/>
          <w:lang w:eastAsia="id-ID"/>
        </w:rPr>
        <w:t xml:space="preserve"> dalam Buse </w:t>
      </w:r>
      <w:r w:rsidR="00862C8E" w:rsidRPr="008B72A5">
        <w:rPr>
          <w:rFonts w:ascii="Times New Roman" w:eastAsia="Times New Roman" w:hAnsi="Times New Roman" w:cs="Times New Roman"/>
          <w:i/>
          <w:color w:val="000000"/>
          <w:sz w:val="24"/>
          <w:szCs w:val="24"/>
          <w:lang w:eastAsia="id-ID"/>
        </w:rPr>
        <w:t>et al</w:t>
      </w:r>
      <w:r w:rsidR="00862C8E" w:rsidRPr="008B72A5">
        <w:rPr>
          <w:rFonts w:ascii="Times New Roman" w:eastAsia="Times New Roman" w:hAnsi="Times New Roman" w:cs="Times New Roman"/>
          <w:color w:val="000000"/>
          <w:sz w:val="24"/>
          <w:szCs w:val="24"/>
          <w:lang w:eastAsia="id-ID"/>
        </w:rPr>
        <w:t xml:space="preserve"> (2005)</w:t>
      </w:r>
    </w:p>
    <w:p w:rsidR="008115C5" w:rsidRPr="008B72A5" w:rsidRDefault="008115C5" w:rsidP="00665B0D">
      <w:pPr>
        <w:spacing w:after="0" w:line="360" w:lineRule="auto"/>
        <w:ind w:left="426" w:firstLine="851"/>
        <w:jc w:val="both"/>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color w:val="000000"/>
          <w:sz w:val="24"/>
          <w:szCs w:val="24"/>
          <w:lang w:eastAsia="id-ID"/>
        </w:rPr>
        <w:t xml:space="preserve">Jadi, segitiga kebijakan ini berguna untuk membantu berpikir sistematis tentang semua faktor yang berbeda yang mungkin mempengaruhi kebijakan, seperti sebuah peta yang menunjukkan jalan utama tetapi belum memiliki kontur, sungai, hutan, jalan dan tempat tinggal ditambahkan. Konteks mengacu pada faktor-faktor sistemik (politik, ekonomi dan sosial, baik nasional maupun internasional) yang mungkin memiliki efek pada kebijakan kesehatan. </w:t>
      </w:r>
      <w:r w:rsidRPr="008B72A5">
        <w:rPr>
          <w:rFonts w:ascii="Times New Roman" w:eastAsia="Times New Roman" w:hAnsi="Times New Roman" w:cs="Times New Roman"/>
          <w:i/>
          <w:color w:val="000000"/>
          <w:sz w:val="24"/>
          <w:szCs w:val="24"/>
          <w:lang w:eastAsia="id-ID"/>
        </w:rPr>
        <w:t>Triangle policy</w:t>
      </w:r>
      <w:r w:rsidRPr="008B72A5">
        <w:rPr>
          <w:rFonts w:ascii="Times New Roman" w:eastAsia="Times New Roman" w:hAnsi="Times New Roman" w:cs="Times New Roman"/>
          <w:color w:val="000000"/>
          <w:sz w:val="24"/>
          <w:szCs w:val="24"/>
          <w:lang w:eastAsia="id-ID"/>
        </w:rPr>
        <w:t xml:space="preserve"> dapat digun</w:t>
      </w:r>
      <w:r w:rsidR="00AC21F2" w:rsidRPr="008B72A5">
        <w:rPr>
          <w:rFonts w:ascii="Times New Roman" w:eastAsia="Times New Roman" w:hAnsi="Times New Roman" w:cs="Times New Roman"/>
          <w:color w:val="000000"/>
          <w:sz w:val="24"/>
          <w:szCs w:val="24"/>
          <w:lang w:eastAsia="id-ID"/>
        </w:rPr>
        <w:t xml:space="preserve">akan baik secara </w:t>
      </w:r>
      <w:r w:rsidR="00AC21F2" w:rsidRPr="008B72A5">
        <w:rPr>
          <w:rFonts w:ascii="Times New Roman" w:eastAsia="Times New Roman" w:hAnsi="Times New Roman" w:cs="Times New Roman"/>
          <w:i/>
          <w:color w:val="000000"/>
          <w:sz w:val="24"/>
          <w:szCs w:val="24"/>
          <w:lang w:eastAsia="id-ID"/>
        </w:rPr>
        <w:t>retrospektif</w:t>
      </w:r>
      <w:r w:rsidR="00AC21F2" w:rsidRPr="008B72A5">
        <w:rPr>
          <w:rFonts w:ascii="Times New Roman" w:eastAsia="Times New Roman" w:hAnsi="Times New Roman" w:cs="Times New Roman"/>
          <w:color w:val="000000"/>
          <w:sz w:val="24"/>
          <w:szCs w:val="24"/>
          <w:lang w:eastAsia="id-ID"/>
        </w:rPr>
        <w:t xml:space="preserve"> </w:t>
      </w:r>
      <w:r w:rsidRPr="008B72A5">
        <w:rPr>
          <w:rFonts w:ascii="Times New Roman" w:eastAsia="Times New Roman" w:hAnsi="Times New Roman" w:cs="Times New Roman"/>
          <w:color w:val="000000"/>
          <w:sz w:val="24"/>
          <w:szCs w:val="24"/>
          <w:lang w:eastAsia="id-ID"/>
        </w:rPr>
        <w:t>untuk menganalisis kebija</w:t>
      </w:r>
      <w:r w:rsidR="00AC21F2" w:rsidRPr="008B72A5">
        <w:rPr>
          <w:rFonts w:ascii="Times New Roman" w:eastAsia="Times New Roman" w:hAnsi="Times New Roman" w:cs="Times New Roman"/>
          <w:color w:val="000000"/>
          <w:sz w:val="24"/>
          <w:szCs w:val="24"/>
          <w:lang w:eastAsia="id-ID"/>
        </w:rPr>
        <w:t xml:space="preserve">kan masa lalu, dan </w:t>
      </w:r>
      <w:r w:rsidR="00AC21F2" w:rsidRPr="008B72A5">
        <w:rPr>
          <w:rFonts w:ascii="Times New Roman" w:eastAsia="Times New Roman" w:hAnsi="Times New Roman" w:cs="Times New Roman"/>
          <w:i/>
          <w:color w:val="000000"/>
          <w:sz w:val="24"/>
          <w:szCs w:val="24"/>
          <w:lang w:eastAsia="id-ID"/>
        </w:rPr>
        <w:t>prospektif</w:t>
      </w:r>
      <w:r w:rsidR="00AC21F2" w:rsidRPr="008B72A5">
        <w:rPr>
          <w:rFonts w:ascii="Times New Roman" w:eastAsia="Times New Roman" w:hAnsi="Times New Roman" w:cs="Times New Roman"/>
          <w:color w:val="000000"/>
          <w:sz w:val="24"/>
          <w:szCs w:val="24"/>
          <w:lang w:eastAsia="id-ID"/>
        </w:rPr>
        <w:t xml:space="preserve"> </w:t>
      </w:r>
      <w:r w:rsidRPr="008B72A5">
        <w:rPr>
          <w:rFonts w:ascii="Times New Roman" w:eastAsia="Times New Roman" w:hAnsi="Times New Roman" w:cs="Times New Roman"/>
          <w:color w:val="000000"/>
          <w:sz w:val="24"/>
          <w:szCs w:val="24"/>
          <w:lang w:eastAsia="id-ID"/>
        </w:rPr>
        <w:t>untuk membantu merencanakan bagaimana mengubah kebijakan yang ada.</w:t>
      </w:r>
    </w:p>
    <w:p w:rsidR="008115C5" w:rsidRPr="008B72A5" w:rsidRDefault="008115C5" w:rsidP="00665B0D">
      <w:pPr>
        <w:spacing w:after="0" w:line="360" w:lineRule="auto"/>
        <w:ind w:left="426" w:firstLine="851"/>
        <w:jc w:val="both"/>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iCs/>
          <w:color w:val="000000"/>
          <w:sz w:val="24"/>
          <w:szCs w:val="24"/>
          <w:lang w:eastAsia="id-ID"/>
        </w:rPr>
        <w:t>Proses</w:t>
      </w:r>
      <w:r w:rsidRPr="008B72A5">
        <w:rPr>
          <w:rFonts w:ascii="Times New Roman" w:eastAsia="Times New Roman" w:hAnsi="Times New Roman" w:cs="Times New Roman"/>
          <w:color w:val="000000"/>
          <w:sz w:val="24"/>
          <w:szCs w:val="24"/>
          <w:lang w:eastAsia="id-ID"/>
        </w:rPr>
        <w:t> mengacu pada cara di mana kebijakan dimulai, dikembangkan atau dirumuskan, dinegosiasikan, dikomunikasikan, diimplementasikan dan dievaluasi. Tahap-tahap pembuatan kebijakan meliputi</w:t>
      </w:r>
      <w:r w:rsidR="00B63EE0" w:rsidRPr="008B72A5">
        <w:rPr>
          <w:rFonts w:ascii="Times New Roman" w:eastAsia="Times New Roman" w:hAnsi="Times New Roman" w:cs="Times New Roman"/>
          <w:color w:val="000000"/>
          <w:sz w:val="24"/>
          <w:szCs w:val="24"/>
          <w:lang w:eastAsia="id-ID"/>
        </w:rPr>
        <w:t xml:space="preserve"> (Buse </w:t>
      </w:r>
      <w:r w:rsidR="00B63EE0" w:rsidRPr="008B72A5">
        <w:rPr>
          <w:rFonts w:ascii="Times New Roman" w:eastAsia="Times New Roman" w:hAnsi="Times New Roman" w:cs="Times New Roman"/>
          <w:i/>
          <w:color w:val="000000"/>
          <w:sz w:val="24"/>
          <w:szCs w:val="24"/>
          <w:lang w:eastAsia="id-ID"/>
        </w:rPr>
        <w:t>et al</w:t>
      </w:r>
      <w:r w:rsidR="00B63EE0" w:rsidRPr="008B72A5">
        <w:rPr>
          <w:rFonts w:ascii="Times New Roman" w:eastAsia="Times New Roman" w:hAnsi="Times New Roman" w:cs="Times New Roman"/>
          <w:color w:val="000000"/>
          <w:sz w:val="24"/>
          <w:szCs w:val="24"/>
          <w:lang w:eastAsia="id-ID"/>
        </w:rPr>
        <w:t>, 2005)</w:t>
      </w:r>
      <w:r w:rsidRPr="008B72A5">
        <w:rPr>
          <w:rFonts w:ascii="Times New Roman" w:eastAsia="Times New Roman" w:hAnsi="Times New Roman" w:cs="Times New Roman"/>
          <w:color w:val="000000"/>
          <w:sz w:val="24"/>
          <w:szCs w:val="24"/>
          <w:lang w:eastAsia="id-ID"/>
        </w:rPr>
        <w:t>:</w:t>
      </w:r>
    </w:p>
    <w:p w:rsidR="008115C5" w:rsidRPr="008B72A5" w:rsidRDefault="008115C5" w:rsidP="00665B0D">
      <w:pPr>
        <w:pStyle w:val="ListParagraph"/>
        <w:numPr>
          <w:ilvl w:val="0"/>
          <w:numId w:val="2"/>
        </w:numPr>
        <w:spacing w:after="0" w:line="360" w:lineRule="auto"/>
        <w:ind w:left="851"/>
        <w:jc w:val="both"/>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i/>
          <w:iCs/>
          <w:color w:val="000000"/>
          <w:sz w:val="24"/>
          <w:szCs w:val="24"/>
          <w:lang w:eastAsia="id-ID"/>
        </w:rPr>
        <w:t>Identifikasi masalah dan pengakuan masalah:</w:t>
      </w:r>
      <w:r w:rsidRPr="008B72A5">
        <w:rPr>
          <w:rFonts w:ascii="Times New Roman" w:eastAsia="Times New Roman" w:hAnsi="Times New Roman" w:cs="Times New Roman"/>
          <w:color w:val="000000"/>
          <w:sz w:val="24"/>
          <w:szCs w:val="24"/>
          <w:lang w:eastAsia="id-ID"/>
        </w:rPr>
        <w:t> mengeksplorasi bagaimana isu-isu naik ke agenda kebijakan, mengapa beberapa masalah bahkan tidak dapat dibahas. </w:t>
      </w:r>
    </w:p>
    <w:p w:rsidR="008115C5" w:rsidRPr="008B72A5" w:rsidRDefault="008115C5" w:rsidP="00665B0D">
      <w:pPr>
        <w:pStyle w:val="ListParagraph"/>
        <w:numPr>
          <w:ilvl w:val="0"/>
          <w:numId w:val="2"/>
        </w:numPr>
        <w:spacing w:after="0" w:line="360" w:lineRule="auto"/>
        <w:ind w:left="851"/>
        <w:jc w:val="both"/>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i/>
          <w:iCs/>
          <w:color w:val="000000"/>
          <w:sz w:val="24"/>
          <w:szCs w:val="24"/>
          <w:lang w:eastAsia="id-ID"/>
        </w:rPr>
        <w:lastRenderedPageBreak/>
        <w:t>Perumusan kebijakan:</w:t>
      </w:r>
      <w:r w:rsidRPr="008B72A5">
        <w:rPr>
          <w:rFonts w:ascii="Times New Roman" w:eastAsia="Times New Roman" w:hAnsi="Times New Roman" w:cs="Times New Roman"/>
          <w:color w:val="000000"/>
          <w:sz w:val="24"/>
          <w:szCs w:val="24"/>
          <w:lang w:eastAsia="id-ID"/>
        </w:rPr>
        <w:t> mengeksplorasi yang terlibat dalam merumuskan kebijakan, bagaimana kebijakan yang ada disepakati, dan bagaimana mereka dikomunikasikan.</w:t>
      </w:r>
    </w:p>
    <w:p w:rsidR="008115C5" w:rsidRPr="008B72A5" w:rsidRDefault="008115C5" w:rsidP="00665B0D">
      <w:pPr>
        <w:pStyle w:val="ListParagraph"/>
        <w:numPr>
          <w:ilvl w:val="0"/>
          <w:numId w:val="2"/>
        </w:numPr>
        <w:spacing w:after="0" w:line="360" w:lineRule="auto"/>
        <w:ind w:left="851"/>
        <w:jc w:val="both"/>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i/>
          <w:iCs/>
          <w:color w:val="000000"/>
          <w:sz w:val="24"/>
          <w:szCs w:val="24"/>
          <w:lang w:eastAsia="id-ID"/>
        </w:rPr>
        <w:t>Implementasi kebijakan:</w:t>
      </w:r>
      <w:r w:rsidRPr="008B72A5">
        <w:rPr>
          <w:rFonts w:ascii="Times New Roman" w:eastAsia="Times New Roman" w:hAnsi="Times New Roman" w:cs="Times New Roman"/>
          <w:color w:val="000000"/>
          <w:sz w:val="24"/>
          <w:szCs w:val="24"/>
          <w:lang w:eastAsia="id-ID"/>
        </w:rPr>
        <w:t> ini adalah fase yang paling sering diabaikan pembuatan kebijakan dan kadang-kadang dilihat secara terpisah dari dua tahap pertama. </w:t>
      </w:r>
    </w:p>
    <w:p w:rsidR="008115C5" w:rsidRPr="008B72A5" w:rsidRDefault="008115C5" w:rsidP="00665B0D">
      <w:pPr>
        <w:pStyle w:val="ListParagraph"/>
        <w:numPr>
          <w:ilvl w:val="0"/>
          <w:numId w:val="2"/>
        </w:numPr>
        <w:spacing w:after="0" w:line="360" w:lineRule="auto"/>
        <w:ind w:left="851"/>
        <w:jc w:val="both"/>
        <w:rPr>
          <w:rFonts w:ascii="Times New Roman" w:eastAsia="Times New Roman" w:hAnsi="Times New Roman" w:cs="Times New Roman"/>
          <w:color w:val="000000"/>
          <w:sz w:val="24"/>
          <w:szCs w:val="24"/>
          <w:lang w:eastAsia="id-ID"/>
        </w:rPr>
      </w:pPr>
      <w:r w:rsidRPr="008B72A5">
        <w:rPr>
          <w:rFonts w:ascii="Times New Roman" w:eastAsia="Times New Roman" w:hAnsi="Times New Roman" w:cs="Times New Roman"/>
          <w:i/>
          <w:iCs/>
          <w:color w:val="000000"/>
          <w:sz w:val="24"/>
          <w:szCs w:val="24"/>
          <w:lang w:eastAsia="id-ID"/>
        </w:rPr>
        <w:t>Evaluasi kebijakan:</w:t>
      </w:r>
      <w:r w:rsidRPr="008B72A5">
        <w:rPr>
          <w:rFonts w:ascii="Times New Roman" w:eastAsia="Times New Roman" w:hAnsi="Times New Roman" w:cs="Times New Roman"/>
          <w:color w:val="000000"/>
          <w:sz w:val="24"/>
          <w:szCs w:val="24"/>
          <w:lang w:eastAsia="id-ID"/>
        </w:rPr>
        <w:t> mengidentifikasi apa yang terjadi setelah kebijakan diberlakukan, apakah kebijakan itu mencapai tujuannya dan apakah memiliki konsekuensi tidak dipilih menjadi sebuah kebijakan. Hal ini mungkin menjadi tahap di mana kebijakan mengubah atau dihentikan dan kebijakan baru yang diperkenalkan.</w:t>
      </w:r>
    </w:p>
    <w:p w:rsidR="00F850BC" w:rsidRPr="008B72A5" w:rsidRDefault="008115C5" w:rsidP="00665B0D">
      <w:pPr>
        <w:spacing w:after="0" w:line="360" w:lineRule="auto"/>
        <w:ind w:left="426" w:firstLine="851"/>
        <w:jc w:val="both"/>
        <w:rPr>
          <w:rStyle w:val="hps"/>
          <w:rFonts w:ascii="Times New Roman" w:hAnsi="Times New Roman" w:cs="Times New Roman"/>
          <w:sz w:val="24"/>
          <w:szCs w:val="24"/>
        </w:rPr>
      </w:pPr>
      <w:r w:rsidRPr="008B72A5">
        <w:rPr>
          <w:rStyle w:val="apple-style-span"/>
          <w:rFonts w:ascii="Times New Roman" w:hAnsi="Times New Roman" w:cs="Times New Roman"/>
          <w:sz w:val="24"/>
          <w:szCs w:val="24"/>
        </w:rPr>
        <w:t>Distribusi</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kekuasaan</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akan bergantung pada</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isu kebijakan</w:t>
      </w:r>
      <w:r w:rsidRPr="008B72A5">
        <w:rPr>
          <w:rStyle w:val="apple-style-span"/>
          <w:rFonts w:ascii="Times New Roman" w:hAnsi="Times New Roman" w:cs="Times New Roman"/>
          <w:sz w:val="24"/>
          <w:szCs w:val="24"/>
        </w:rPr>
        <w:t xml:space="preserve"> </w:t>
      </w:r>
      <w:r w:rsidRPr="008B72A5">
        <w:rPr>
          <w:rStyle w:val="hps"/>
          <w:rFonts w:ascii="Times New Roman" w:hAnsi="Times New Roman" w:cs="Times New Roman"/>
          <w:sz w:val="24"/>
          <w:szCs w:val="24"/>
        </w:rPr>
        <w:t>yang</w:t>
      </w:r>
      <w:r w:rsidRPr="008B72A5">
        <w:rPr>
          <w:rFonts w:ascii="Times New Roman" w:hAnsi="Times New Roman" w:cs="Times New Roman"/>
          <w:sz w:val="24"/>
          <w:szCs w:val="24"/>
        </w:rPr>
        <w:t xml:space="preserve"> </w:t>
      </w:r>
      <w:r w:rsidRPr="008B72A5">
        <w:rPr>
          <w:rStyle w:val="hps"/>
          <w:rFonts w:ascii="Times New Roman" w:hAnsi="Times New Roman" w:cs="Times New Roman"/>
          <w:sz w:val="24"/>
          <w:szCs w:val="24"/>
        </w:rPr>
        <w:t>signifikan</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dan sistem</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politik di mana</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kebijakan tersebut</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sedang dibuat</w:t>
      </w:r>
      <w:r w:rsidRPr="008B72A5">
        <w:rPr>
          <w:rStyle w:val="apple-style-span"/>
          <w:rFonts w:ascii="Times New Roman" w:hAnsi="Times New Roman" w:cs="Times New Roman"/>
          <w:sz w:val="24"/>
          <w:szCs w:val="24"/>
        </w:rPr>
        <w:t>.</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Meskipun telah ada</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perdebatan panjang</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tentang</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cara yang</w:t>
      </w:r>
      <w:r w:rsidRPr="008B72A5">
        <w:rPr>
          <w:rFonts w:ascii="Times New Roman" w:hAnsi="Times New Roman" w:cs="Times New Roman"/>
          <w:sz w:val="24"/>
          <w:szCs w:val="24"/>
        </w:rPr>
        <w:t xml:space="preserve"> </w:t>
      </w:r>
      <w:r w:rsidRPr="008B72A5">
        <w:rPr>
          <w:rStyle w:val="hps"/>
          <w:rFonts w:ascii="Times New Roman" w:hAnsi="Times New Roman" w:cs="Times New Roman"/>
          <w:sz w:val="24"/>
          <w:szCs w:val="24"/>
        </w:rPr>
        <w:t>di mana</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keputusan kebijakan</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dibuat</w:t>
      </w:r>
      <w:r w:rsidRPr="008B72A5">
        <w:rPr>
          <w:rStyle w:val="apple-style-span"/>
          <w:rFonts w:ascii="Times New Roman" w:hAnsi="Times New Roman" w:cs="Times New Roman"/>
          <w:sz w:val="24"/>
          <w:szCs w:val="24"/>
        </w:rPr>
        <w:t>,</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antara</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rasionalis</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di satu sisi</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dan</w:t>
      </w:r>
      <w:r w:rsidRPr="008B72A5">
        <w:rPr>
          <w:rFonts w:ascii="Times New Roman" w:hAnsi="Times New Roman" w:cs="Times New Roman"/>
          <w:sz w:val="24"/>
          <w:szCs w:val="24"/>
        </w:rPr>
        <w:t xml:space="preserve"> </w:t>
      </w:r>
      <w:r w:rsidRPr="008B72A5">
        <w:rPr>
          <w:rStyle w:val="hps"/>
          <w:rFonts w:ascii="Times New Roman" w:hAnsi="Times New Roman" w:cs="Times New Roman"/>
          <w:sz w:val="24"/>
          <w:szCs w:val="24"/>
        </w:rPr>
        <w:t>incrementalists</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di sisi lain</w:t>
      </w:r>
      <w:r w:rsidRPr="008B72A5">
        <w:rPr>
          <w:rStyle w:val="apple-style-span"/>
          <w:rFonts w:ascii="Times New Roman" w:hAnsi="Times New Roman" w:cs="Times New Roman"/>
          <w:sz w:val="24"/>
          <w:szCs w:val="24"/>
        </w:rPr>
        <w:t>,</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peran yang</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dimainkan</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kekuasaan</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dalam pengambilan keputusan tak terbantahkan</w:t>
      </w:r>
      <w:r w:rsidRPr="008B72A5">
        <w:rPr>
          <w:rStyle w:val="apple-style-span"/>
          <w:rFonts w:ascii="Times New Roman" w:hAnsi="Times New Roman" w:cs="Times New Roman"/>
          <w:sz w:val="24"/>
          <w:szCs w:val="24"/>
        </w:rPr>
        <w:t>.</w:t>
      </w:r>
      <w:r w:rsidRPr="008B72A5">
        <w:rPr>
          <w:rStyle w:val="apple-converted-space"/>
          <w:rFonts w:ascii="Times New Roman" w:hAnsi="Times New Roman" w:cs="Times New Roman"/>
          <w:sz w:val="24"/>
          <w:szCs w:val="24"/>
        </w:rPr>
        <w:t xml:space="preserve"> Peran rasional sering digambarkan sebagai preskriptif (bagaimana kebijakan harus dibuat) dan sebagai deskriptif (bagaimana kebijakan benar-benar dibuat). </w:t>
      </w:r>
      <w:r w:rsidRPr="008B72A5">
        <w:rPr>
          <w:rStyle w:val="hps"/>
          <w:rFonts w:ascii="Times New Roman" w:hAnsi="Times New Roman" w:cs="Times New Roman"/>
          <w:sz w:val="24"/>
          <w:szCs w:val="24"/>
        </w:rPr>
        <w:t>Pembuatan kebijakan</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kesehatan</w:t>
      </w:r>
      <w:r w:rsidRPr="008B72A5">
        <w:rPr>
          <w:rStyle w:val="apple-converted-space"/>
          <w:rFonts w:ascii="Times New Roman" w:hAnsi="Times New Roman" w:cs="Times New Roman"/>
          <w:sz w:val="24"/>
          <w:szCs w:val="24"/>
        </w:rPr>
        <w:t xml:space="preserve"> harus </w:t>
      </w:r>
      <w:r w:rsidRPr="008B72A5">
        <w:rPr>
          <w:rStyle w:val="hps"/>
          <w:rFonts w:ascii="Times New Roman" w:hAnsi="Times New Roman" w:cs="Times New Roman"/>
          <w:sz w:val="24"/>
          <w:szCs w:val="24"/>
        </w:rPr>
        <w:t>memahami</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kepentingan</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berbagai aktor</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dan</w:t>
      </w:r>
      <w:r w:rsidRPr="008B72A5">
        <w:rPr>
          <w:rFonts w:ascii="Times New Roman" w:hAnsi="Times New Roman" w:cs="Times New Roman"/>
          <w:sz w:val="24"/>
          <w:szCs w:val="24"/>
        </w:rPr>
        <w:t xml:space="preserve"> </w:t>
      </w:r>
      <w:r w:rsidRPr="008B72A5">
        <w:rPr>
          <w:rStyle w:val="hps"/>
          <w:rFonts w:ascii="Times New Roman" w:hAnsi="Times New Roman" w:cs="Times New Roman"/>
          <w:sz w:val="24"/>
          <w:szCs w:val="24"/>
        </w:rPr>
        <w:t>cara dimana mereka</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memegang kekuasaan</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karena</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penting bagi</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setiap usaha</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untuk mempengaruhi</w:t>
      </w:r>
      <w:r w:rsidRPr="008B72A5">
        <w:rPr>
          <w:rStyle w:val="apple-converted-space"/>
          <w:rFonts w:ascii="Times New Roman" w:hAnsi="Times New Roman" w:cs="Times New Roman"/>
          <w:sz w:val="24"/>
          <w:szCs w:val="24"/>
        </w:rPr>
        <w:t> </w:t>
      </w:r>
      <w:r w:rsidRPr="008B72A5">
        <w:rPr>
          <w:rStyle w:val="hps"/>
          <w:rFonts w:ascii="Times New Roman" w:hAnsi="Times New Roman" w:cs="Times New Roman"/>
          <w:sz w:val="24"/>
          <w:szCs w:val="24"/>
        </w:rPr>
        <w:t>proses tersebut.</w:t>
      </w:r>
    </w:p>
    <w:p w:rsidR="008115C5" w:rsidRPr="008B72A5" w:rsidRDefault="008115C5" w:rsidP="00665B0D">
      <w:pPr>
        <w:spacing w:after="0" w:line="360" w:lineRule="auto"/>
        <w:ind w:left="426" w:firstLine="851"/>
        <w:jc w:val="both"/>
        <w:rPr>
          <w:rFonts w:ascii="Times New Roman" w:hAnsi="Times New Roman" w:cs="Times New Roman"/>
          <w:sz w:val="24"/>
          <w:szCs w:val="24"/>
        </w:rPr>
      </w:pPr>
      <w:r w:rsidRPr="008B72A5">
        <w:rPr>
          <w:rStyle w:val="apple-style-span"/>
          <w:rFonts w:ascii="Times New Roman" w:hAnsi="Times New Roman" w:cs="Times New Roman"/>
          <w:sz w:val="24"/>
          <w:szCs w:val="24"/>
        </w:rPr>
        <w:t>Negara memainkan peran sentral dalam</w:t>
      </w:r>
      <w:r w:rsidRPr="008B72A5">
        <w:rPr>
          <w:rFonts w:ascii="Times New Roman" w:hAnsi="Times New Roman" w:cs="Times New Roman"/>
          <w:sz w:val="24"/>
          <w:szCs w:val="24"/>
        </w:rPr>
        <w:t xml:space="preserve"> </w:t>
      </w:r>
      <w:r w:rsidRPr="008B72A5">
        <w:rPr>
          <w:rStyle w:val="apple-style-span"/>
          <w:rFonts w:ascii="Times New Roman" w:hAnsi="Times New Roman" w:cs="Times New Roman"/>
          <w:sz w:val="24"/>
          <w:szCs w:val="24"/>
        </w:rPr>
        <w:t>mengalokasikan sumber daya di antara prioritas kesehatan yang bersaing dan dalam mengatur berbagai</w:t>
      </w:r>
      <w:r w:rsidRPr="008B72A5">
        <w:rPr>
          <w:rFonts w:ascii="Times New Roman" w:hAnsi="Times New Roman" w:cs="Times New Roman"/>
          <w:sz w:val="24"/>
          <w:szCs w:val="24"/>
        </w:rPr>
        <w:t xml:space="preserve"> </w:t>
      </w:r>
      <w:r w:rsidRPr="008B72A5">
        <w:rPr>
          <w:rStyle w:val="apple-style-span"/>
          <w:rFonts w:ascii="Times New Roman" w:hAnsi="Times New Roman" w:cs="Times New Roman"/>
          <w:sz w:val="24"/>
          <w:szCs w:val="24"/>
        </w:rPr>
        <w:t>kegiatan yang menimpa kesehatan.</w:t>
      </w:r>
      <w:r w:rsidRPr="008B72A5">
        <w:rPr>
          <w:rStyle w:val="apple-converted-space"/>
          <w:rFonts w:ascii="Times New Roman" w:hAnsi="Times New Roman" w:cs="Times New Roman"/>
          <w:sz w:val="24"/>
          <w:szCs w:val="24"/>
        </w:rPr>
        <w:t> </w:t>
      </w:r>
      <w:r w:rsidRPr="008B72A5">
        <w:rPr>
          <w:rStyle w:val="apple-style-span"/>
          <w:rFonts w:ascii="Times New Roman" w:hAnsi="Times New Roman" w:cs="Times New Roman"/>
          <w:sz w:val="24"/>
          <w:szCs w:val="24"/>
        </w:rPr>
        <w:t>Mills dan Ranson (2005) telah mengidentifikasi mekanisme peraturan berikut</w:t>
      </w:r>
      <w:r w:rsidRPr="008B72A5">
        <w:rPr>
          <w:rFonts w:ascii="Times New Roman" w:hAnsi="Times New Roman" w:cs="Times New Roman"/>
          <w:sz w:val="24"/>
          <w:szCs w:val="24"/>
        </w:rPr>
        <w:t xml:space="preserve"> </w:t>
      </w:r>
      <w:r w:rsidRPr="008B72A5">
        <w:rPr>
          <w:rStyle w:val="apple-style-span"/>
          <w:rFonts w:ascii="Times New Roman" w:hAnsi="Times New Roman" w:cs="Times New Roman"/>
          <w:sz w:val="24"/>
          <w:szCs w:val="24"/>
        </w:rPr>
        <w:t>yang telah diterapkan di negara-negara berpenghasilan rendah dan menengah.</w:t>
      </w:r>
      <w:r w:rsidRPr="008B72A5">
        <w:rPr>
          <w:rFonts w:ascii="Times New Roman" w:hAnsi="Times New Roman" w:cs="Times New Roman"/>
          <w:sz w:val="24"/>
          <w:szCs w:val="24"/>
        </w:rPr>
        <w:t xml:space="preserve"> </w:t>
      </w:r>
      <w:r w:rsidRPr="008B72A5">
        <w:rPr>
          <w:rStyle w:val="apple-style-span"/>
          <w:rFonts w:ascii="Times New Roman" w:hAnsi="Times New Roman" w:cs="Times New Roman"/>
          <w:sz w:val="24"/>
          <w:szCs w:val="24"/>
        </w:rPr>
        <w:t>Untuk mengatur jumlah dan distribusi jasa, negara membuat kebijakan berupa:</w:t>
      </w:r>
    </w:p>
    <w:p w:rsidR="008115C5" w:rsidRPr="008B72A5" w:rsidRDefault="00AC21F2" w:rsidP="00665B0D">
      <w:pPr>
        <w:pStyle w:val="ListParagraph"/>
        <w:numPr>
          <w:ilvl w:val="0"/>
          <w:numId w:val="1"/>
        </w:numPr>
        <w:spacing w:after="0" w:line="360" w:lineRule="auto"/>
        <w:ind w:left="851"/>
        <w:jc w:val="both"/>
        <w:rPr>
          <w:rFonts w:ascii="Times New Roman" w:hAnsi="Times New Roman" w:cs="Times New Roman"/>
          <w:sz w:val="24"/>
          <w:szCs w:val="24"/>
        </w:rPr>
      </w:pPr>
      <w:r w:rsidRPr="008B72A5">
        <w:rPr>
          <w:rStyle w:val="apple-style-span"/>
          <w:rFonts w:ascii="Times New Roman" w:hAnsi="Times New Roman" w:cs="Times New Roman"/>
          <w:sz w:val="24"/>
          <w:szCs w:val="24"/>
        </w:rPr>
        <w:t xml:space="preserve">Membuat </w:t>
      </w:r>
      <w:r w:rsidR="008115C5" w:rsidRPr="008B72A5">
        <w:rPr>
          <w:rStyle w:val="apple-style-span"/>
          <w:rFonts w:ascii="Times New Roman" w:hAnsi="Times New Roman" w:cs="Times New Roman"/>
          <w:sz w:val="24"/>
          <w:szCs w:val="24"/>
        </w:rPr>
        <w:t>kebijakan tentang tenaga kesehatan berlisensi (di semua negara) dan fasilitas kesehatan (semakin umum untuk</w:t>
      </w:r>
      <w:r w:rsidR="008115C5" w:rsidRPr="008B72A5">
        <w:rPr>
          <w:rFonts w:ascii="Times New Roman" w:hAnsi="Times New Roman" w:cs="Times New Roman"/>
          <w:sz w:val="24"/>
          <w:szCs w:val="24"/>
        </w:rPr>
        <w:t xml:space="preserve"> </w:t>
      </w:r>
      <w:r w:rsidR="008115C5" w:rsidRPr="008B72A5">
        <w:rPr>
          <w:rStyle w:val="apple-style-span"/>
          <w:rFonts w:ascii="Times New Roman" w:hAnsi="Times New Roman" w:cs="Times New Roman"/>
          <w:sz w:val="24"/>
          <w:szCs w:val="24"/>
        </w:rPr>
        <w:t>rumah sakit)</w:t>
      </w:r>
    </w:p>
    <w:p w:rsidR="008115C5" w:rsidRPr="008B72A5" w:rsidRDefault="00AC21F2" w:rsidP="00665B0D">
      <w:pPr>
        <w:pStyle w:val="ListParagraph"/>
        <w:numPr>
          <w:ilvl w:val="0"/>
          <w:numId w:val="1"/>
        </w:numPr>
        <w:spacing w:after="0" w:line="360" w:lineRule="auto"/>
        <w:ind w:left="851"/>
        <w:jc w:val="both"/>
        <w:rPr>
          <w:rFonts w:ascii="Times New Roman" w:hAnsi="Times New Roman" w:cs="Times New Roman"/>
          <w:sz w:val="24"/>
          <w:szCs w:val="24"/>
        </w:rPr>
      </w:pPr>
      <w:r w:rsidRPr="008B72A5">
        <w:rPr>
          <w:rStyle w:val="apple-style-span"/>
          <w:rFonts w:ascii="Times New Roman" w:hAnsi="Times New Roman" w:cs="Times New Roman"/>
          <w:sz w:val="24"/>
          <w:szCs w:val="24"/>
        </w:rPr>
        <w:lastRenderedPageBreak/>
        <w:t xml:space="preserve">Kontrol </w:t>
      </w:r>
      <w:r w:rsidR="008115C5" w:rsidRPr="008B72A5">
        <w:rPr>
          <w:rStyle w:val="apple-style-span"/>
          <w:rFonts w:ascii="Times New Roman" w:hAnsi="Times New Roman" w:cs="Times New Roman"/>
          <w:sz w:val="24"/>
          <w:szCs w:val="24"/>
        </w:rPr>
        <w:t xml:space="preserve">terhadap jumlah penempatan </w:t>
      </w:r>
      <w:r w:rsidR="008115C5" w:rsidRPr="008B72A5">
        <w:rPr>
          <w:rFonts w:ascii="Times New Roman" w:hAnsi="Times New Roman" w:cs="Times New Roman"/>
          <w:sz w:val="24"/>
          <w:szCs w:val="24"/>
        </w:rPr>
        <w:t xml:space="preserve"> tenaga kesehatan seperti dokter di daerah tertentu, pembatasan jumlah tempat berpraktik dokter hanya pada tiga tempat (misalnya di Indonesia)</w:t>
      </w:r>
    </w:p>
    <w:p w:rsidR="008115C5" w:rsidRPr="008B72A5" w:rsidRDefault="00AC21F2" w:rsidP="00665B0D">
      <w:pPr>
        <w:pStyle w:val="ListParagraph"/>
        <w:numPr>
          <w:ilvl w:val="0"/>
          <w:numId w:val="1"/>
        </w:numPr>
        <w:spacing w:after="0" w:line="360" w:lineRule="auto"/>
        <w:ind w:left="851"/>
        <w:jc w:val="both"/>
        <w:rPr>
          <w:rStyle w:val="apple-style-span"/>
          <w:rFonts w:ascii="Times New Roman" w:hAnsi="Times New Roman" w:cs="Times New Roman"/>
          <w:sz w:val="24"/>
          <w:szCs w:val="24"/>
        </w:rPr>
      </w:pPr>
      <w:r w:rsidRPr="008B72A5">
        <w:rPr>
          <w:rStyle w:val="apple-style-span"/>
          <w:rFonts w:ascii="Times New Roman" w:hAnsi="Times New Roman" w:cs="Times New Roman"/>
          <w:sz w:val="24"/>
          <w:szCs w:val="24"/>
        </w:rPr>
        <w:t xml:space="preserve">Memberikan </w:t>
      </w:r>
      <w:r w:rsidR="008115C5" w:rsidRPr="008B72A5">
        <w:rPr>
          <w:rStyle w:val="apple-style-span"/>
          <w:rFonts w:ascii="Times New Roman" w:hAnsi="Times New Roman" w:cs="Times New Roman"/>
          <w:sz w:val="24"/>
          <w:szCs w:val="24"/>
        </w:rPr>
        <w:t>insentif yang tinggi untuk bekerja di daerah pedesaan (banyak negara untuk dokter dan bidan)</w:t>
      </w:r>
    </w:p>
    <w:p w:rsidR="009D32A4" w:rsidRPr="008B72A5" w:rsidRDefault="009A6467" w:rsidP="00665B0D">
      <w:pPr>
        <w:pStyle w:val="ListParagraph"/>
        <w:spacing w:after="0" w:line="360" w:lineRule="auto"/>
        <w:ind w:left="426" w:firstLine="850"/>
        <w:jc w:val="both"/>
        <w:rPr>
          <w:rFonts w:ascii="Times New Roman" w:hAnsi="Times New Roman" w:cs="Times New Roman"/>
          <w:sz w:val="24"/>
          <w:szCs w:val="24"/>
        </w:rPr>
      </w:pPr>
      <w:r w:rsidRPr="008B72A5">
        <w:rPr>
          <w:rFonts w:ascii="Times New Roman" w:hAnsi="Times New Roman" w:cs="Times New Roman"/>
          <w:sz w:val="24"/>
          <w:szCs w:val="24"/>
        </w:rPr>
        <w:t xml:space="preserve">Aktor utama dalam perencanaan kebijakan dapat melibatkan pemerintah tingkat nasional/negara, propinsi dan kabupaten, pendonor dan agen pembangunan dengan tingkat partisipasi dari masyarakat sipil yang sangat terbatas (Gopalan </w:t>
      </w:r>
      <w:r w:rsidRPr="008B72A5">
        <w:rPr>
          <w:rFonts w:ascii="Times New Roman" w:hAnsi="Times New Roman" w:cs="Times New Roman"/>
          <w:i/>
          <w:sz w:val="24"/>
          <w:szCs w:val="24"/>
        </w:rPr>
        <w:t>et al</w:t>
      </w:r>
      <w:r w:rsidRPr="008B72A5">
        <w:rPr>
          <w:rFonts w:ascii="Times New Roman" w:hAnsi="Times New Roman" w:cs="Times New Roman"/>
          <w:sz w:val="24"/>
          <w:szCs w:val="24"/>
        </w:rPr>
        <w:t>, 2011).</w:t>
      </w:r>
      <w:r w:rsidR="008B27D6" w:rsidRPr="008B72A5">
        <w:rPr>
          <w:rFonts w:ascii="Times New Roman" w:hAnsi="Times New Roman" w:cs="Times New Roman"/>
          <w:sz w:val="24"/>
          <w:szCs w:val="24"/>
        </w:rPr>
        <w:t xml:space="preserve"> </w:t>
      </w:r>
    </w:p>
    <w:p w:rsidR="008B27D6" w:rsidRPr="008B72A5" w:rsidRDefault="008B27D6" w:rsidP="00665B0D">
      <w:pPr>
        <w:pStyle w:val="ListParagraph"/>
        <w:spacing w:after="0" w:line="360" w:lineRule="auto"/>
        <w:ind w:left="426" w:firstLine="850"/>
        <w:jc w:val="both"/>
        <w:rPr>
          <w:rFonts w:ascii="Times New Roman" w:hAnsi="Times New Roman" w:cs="Times New Roman"/>
          <w:sz w:val="24"/>
          <w:szCs w:val="24"/>
        </w:rPr>
      </w:pPr>
      <w:r w:rsidRPr="008B72A5">
        <w:rPr>
          <w:rFonts w:ascii="Times New Roman" w:hAnsi="Times New Roman" w:cs="Times New Roman"/>
          <w:sz w:val="24"/>
          <w:szCs w:val="24"/>
        </w:rPr>
        <w:t>Analisis mengandung tujuan dan relasi yang berbeda dengan proses kebijakan (Parson, 2008). Analisis kebijakan mencakup</w:t>
      </w:r>
      <w:r w:rsidR="00B63EE0" w:rsidRPr="008B72A5">
        <w:rPr>
          <w:rFonts w:ascii="Times New Roman" w:hAnsi="Times New Roman" w:cs="Times New Roman"/>
          <w:sz w:val="24"/>
          <w:szCs w:val="24"/>
        </w:rPr>
        <w:t xml:space="preserve"> (Parson, 2008; Gopalan </w:t>
      </w:r>
      <w:r w:rsidR="00B63EE0" w:rsidRPr="008B72A5">
        <w:rPr>
          <w:rFonts w:ascii="Times New Roman" w:hAnsi="Times New Roman" w:cs="Times New Roman"/>
          <w:i/>
          <w:sz w:val="24"/>
          <w:szCs w:val="24"/>
        </w:rPr>
        <w:t>et al</w:t>
      </w:r>
      <w:r w:rsidR="00B63EE0" w:rsidRPr="008B72A5">
        <w:rPr>
          <w:rFonts w:ascii="Times New Roman" w:hAnsi="Times New Roman" w:cs="Times New Roman"/>
          <w:sz w:val="24"/>
          <w:szCs w:val="24"/>
        </w:rPr>
        <w:t>, 2011)</w:t>
      </w:r>
      <w:r w:rsidRPr="008B72A5">
        <w:rPr>
          <w:rFonts w:ascii="Times New Roman" w:hAnsi="Times New Roman" w:cs="Times New Roman"/>
          <w:sz w:val="24"/>
          <w:szCs w:val="24"/>
        </w:rPr>
        <w:t xml:space="preserve">: </w:t>
      </w:r>
    </w:p>
    <w:p w:rsidR="008B27D6" w:rsidRPr="008B72A5" w:rsidRDefault="00AC21F2" w:rsidP="006F03EA">
      <w:pPr>
        <w:pStyle w:val="ListParagraph"/>
        <w:numPr>
          <w:ilvl w:val="0"/>
          <w:numId w:val="4"/>
        </w:numPr>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 xml:space="preserve">Determinasi </w:t>
      </w:r>
      <w:r w:rsidR="008B27D6" w:rsidRPr="008B72A5">
        <w:rPr>
          <w:rFonts w:ascii="Times New Roman" w:hAnsi="Times New Roman" w:cs="Times New Roman"/>
          <w:sz w:val="24"/>
          <w:szCs w:val="24"/>
        </w:rPr>
        <w:t>kebijakan: analisis yang berkaitan dengan cara pembuatan kebijakan, mengapa, kapan, d</w:t>
      </w:r>
      <w:r w:rsidR="00120E1D" w:rsidRPr="008B72A5">
        <w:rPr>
          <w:rFonts w:ascii="Times New Roman" w:hAnsi="Times New Roman" w:cs="Times New Roman"/>
          <w:sz w:val="24"/>
          <w:szCs w:val="24"/>
        </w:rPr>
        <w:t>a</w:t>
      </w:r>
      <w:r w:rsidR="008B27D6" w:rsidRPr="008B72A5">
        <w:rPr>
          <w:rFonts w:ascii="Times New Roman" w:hAnsi="Times New Roman" w:cs="Times New Roman"/>
          <w:sz w:val="24"/>
          <w:szCs w:val="24"/>
        </w:rPr>
        <w:t>n untuk siapa kebijakan dibuat;</w:t>
      </w:r>
    </w:p>
    <w:p w:rsidR="008B27D6" w:rsidRPr="008B72A5" w:rsidRDefault="00AC21F2" w:rsidP="006F03EA">
      <w:pPr>
        <w:pStyle w:val="ListParagraph"/>
        <w:numPr>
          <w:ilvl w:val="0"/>
          <w:numId w:val="4"/>
        </w:numPr>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 xml:space="preserve">Isi </w:t>
      </w:r>
      <w:r w:rsidR="008B27D6" w:rsidRPr="008B72A5">
        <w:rPr>
          <w:rFonts w:ascii="Times New Roman" w:hAnsi="Times New Roman" w:cs="Times New Roman"/>
          <w:sz w:val="24"/>
          <w:szCs w:val="24"/>
        </w:rPr>
        <w:t>kebijakan: analisis ini mencakup deskripsi tentang kebijakan tertentu dan bagiamana ia berkembang dalam hubungannya dengan kebijakan sebelumnya, atau analisis ini bisa juga didasari oleh informasi yang disediakan oleh kerangka nilai/teoritis yang mencoba memberikan kritik terhadap kebijakan.</w:t>
      </w:r>
    </w:p>
    <w:p w:rsidR="008B27D6" w:rsidRPr="008B72A5" w:rsidRDefault="00AC21F2" w:rsidP="006F03EA">
      <w:pPr>
        <w:pStyle w:val="ListParagraph"/>
        <w:numPr>
          <w:ilvl w:val="0"/>
          <w:numId w:val="4"/>
        </w:numPr>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 xml:space="preserve">Monitoring </w:t>
      </w:r>
      <w:r w:rsidR="008B27D6" w:rsidRPr="008B72A5">
        <w:rPr>
          <w:rFonts w:ascii="Times New Roman" w:hAnsi="Times New Roman" w:cs="Times New Roman"/>
          <w:sz w:val="24"/>
          <w:szCs w:val="24"/>
        </w:rPr>
        <w:t>dan evaluasi kebijakan: fokus analisis ini mengkaji bagaimana kinerja kebijakan dengan mempertimbangkan tujuan kebijakan, dan apa dampak kebijakan terhadap suatu persoalan tertentu.</w:t>
      </w:r>
    </w:p>
    <w:p w:rsidR="008B27D6" w:rsidRPr="008B72A5" w:rsidRDefault="008B27D6" w:rsidP="00665B0D">
      <w:pPr>
        <w:pStyle w:val="ListParagraph"/>
        <w:spacing w:after="0" w:line="360" w:lineRule="auto"/>
        <w:ind w:left="851"/>
        <w:jc w:val="both"/>
        <w:rPr>
          <w:rFonts w:ascii="Times New Roman" w:hAnsi="Times New Roman" w:cs="Times New Roman"/>
          <w:sz w:val="24"/>
          <w:szCs w:val="24"/>
        </w:rPr>
      </w:pPr>
    </w:p>
    <w:p w:rsidR="006C5582" w:rsidRPr="008B72A5" w:rsidRDefault="006C5582" w:rsidP="00665B0D">
      <w:pPr>
        <w:spacing w:after="0" w:line="360" w:lineRule="auto"/>
        <w:jc w:val="center"/>
        <w:rPr>
          <w:rFonts w:ascii="Times New Roman" w:hAnsi="Times New Roman" w:cs="Times New Roman"/>
          <w:sz w:val="24"/>
          <w:szCs w:val="24"/>
        </w:rPr>
      </w:pPr>
      <w:r w:rsidRPr="008B72A5">
        <w:rPr>
          <w:rFonts w:ascii="Times New Roman" w:hAnsi="Times New Roman" w:cs="Times New Roman"/>
          <w:noProof/>
          <w:sz w:val="24"/>
          <w:szCs w:val="24"/>
          <w:lang w:eastAsia="id-ID"/>
        </w:rPr>
        <w:lastRenderedPageBreak/>
        <w:drawing>
          <wp:inline distT="0" distB="0" distL="0" distR="0">
            <wp:extent cx="4854379" cy="5067300"/>
            <wp:effectExtent l="19050" t="0" r="337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0994" t="12387" r="29129" b="9063"/>
                    <a:stretch>
                      <a:fillRect/>
                    </a:stretch>
                  </pic:blipFill>
                  <pic:spPr bwMode="auto">
                    <a:xfrm>
                      <a:off x="0" y="0"/>
                      <a:ext cx="4856846" cy="5069875"/>
                    </a:xfrm>
                    <a:prstGeom prst="rect">
                      <a:avLst/>
                    </a:prstGeom>
                    <a:noFill/>
                    <a:ln w="9525">
                      <a:noFill/>
                      <a:miter lim="800000"/>
                      <a:headEnd/>
                      <a:tailEnd/>
                    </a:ln>
                  </pic:spPr>
                </pic:pic>
              </a:graphicData>
            </a:graphic>
          </wp:inline>
        </w:drawing>
      </w:r>
    </w:p>
    <w:p w:rsidR="00F850BC" w:rsidRPr="008B72A5" w:rsidRDefault="00121607" w:rsidP="00665B0D">
      <w:pPr>
        <w:spacing w:after="0" w:line="360" w:lineRule="auto"/>
        <w:rPr>
          <w:rFonts w:ascii="Times New Roman" w:hAnsi="Times New Roman" w:cs="Times New Roman"/>
          <w:sz w:val="24"/>
          <w:szCs w:val="24"/>
        </w:rPr>
      </w:pPr>
      <w:r w:rsidRPr="008B72A5">
        <w:rPr>
          <w:rFonts w:ascii="Times New Roman" w:hAnsi="Times New Roman" w:cs="Times New Roman"/>
          <w:sz w:val="24"/>
          <w:szCs w:val="24"/>
        </w:rPr>
        <w:t xml:space="preserve">Gambar 1. Framework Proses Analisis Kebijakan Kesehatan (Gopalan </w:t>
      </w:r>
      <w:r w:rsidRPr="008B72A5">
        <w:rPr>
          <w:rFonts w:ascii="Times New Roman" w:hAnsi="Times New Roman" w:cs="Times New Roman"/>
          <w:i/>
          <w:sz w:val="24"/>
          <w:szCs w:val="24"/>
        </w:rPr>
        <w:t>et al</w:t>
      </w:r>
      <w:r w:rsidRPr="008B72A5">
        <w:rPr>
          <w:rFonts w:ascii="Times New Roman" w:hAnsi="Times New Roman" w:cs="Times New Roman"/>
          <w:sz w:val="24"/>
          <w:szCs w:val="24"/>
        </w:rPr>
        <w:t>, 2011)</w:t>
      </w:r>
    </w:p>
    <w:p w:rsidR="00F850BC" w:rsidRPr="008B72A5" w:rsidRDefault="00F850BC" w:rsidP="006F03EA">
      <w:pPr>
        <w:pStyle w:val="ListParagraph"/>
        <w:numPr>
          <w:ilvl w:val="0"/>
          <w:numId w:val="3"/>
        </w:numPr>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Tujuan</w:t>
      </w:r>
    </w:p>
    <w:p w:rsidR="00F850BC" w:rsidRPr="008B72A5" w:rsidRDefault="00F850BC" w:rsidP="006F03EA">
      <w:pPr>
        <w:pStyle w:val="ListParagraph"/>
        <w:numPr>
          <w:ilvl w:val="1"/>
          <w:numId w:val="3"/>
        </w:numPr>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Tujuan Umum</w:t>
      </w:r>
    </w:p>
    <w:p w:rsidR="00F850BC" w:rsidRPr="008B72A5" w:rsidRDefault="00F850BC" w:rsidP="00665B0D">
      <w:pPr>
        <w:pStyle w:val="ListParagraph"/>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Untuk menganalisis proses pembuatan kebijakan</w:t>
      </w:r>
    </w:p>
    <w:p w:rsidR="00F850BC" w:rsidRPr="008B72A5" w:rsidRDefault="00F850BC" w:rsidP="006F03EA">
      <w:pPr>
        <w:pStyle w:val="ListParagraph"/>
        <w:numPr>
          <w:ilvl w:val="1"/>
          <w:numId w:val="3"/>
        </w:numPr>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Tujuan Khusus</w:t>
      </w:r>
    </w:p>
    <w:p w:rsidR="00F850BC" w:rsidRPr="008B72A5" w:rsidRDefault="00665B0D" w:rsidP="006F03EA">
      <w:pPr>
        <w:pStyle w:val="ListParagraph"/>
        <w:numPr>
          <w:ilvl w:val="2"/>
          <w:numId w:val="3"/>
        </w:numPr>
        <w:spacing w:after="0" w:line="360" w:lineRule="auto"/>
        <w:ind w:left="1276"/>
        <w:jc w:val="both"/>
        <w:rPr>
          <w:rFonts w:ascii="Times New Roman" w:hAnsi="Times New Roman" w:cs="Times New Roman"/>
          <w:sz w:val="24"/>
          <w:szCs w:val="24"/>
        </w:rPr>
      </w:pPr>
      <w:r w:rsidRPr="008B72A5">
        <w:rPr>
          <w:rFonts w:ascii="Times New Roman" w:hAnsi="Times New Roman" w:cs="Times New Roman"/>
          <w:sz w:val="24"/>
          <w:szCs w:val="24"/>
        </w:rPr>
        <w:t>Menganalisis konteks sebuah kebijakan</w:t>
      </w:r>
    </w:p>
    <w:p w:rsidR="00665B0D" w:rsidRPr="008B72A5" w:rsidRDefault="00665B0D" w:rsidP="006F03EA">
      <w:pPr>
        <w:pStyle w:val="ListParagraph"/>
        <w:numPr>
          <w:ilvl w:val="2"/>
          <w:numId w:val="3"/>
        </w:numPr>
        <w:spacing w:after="0" w:line="360" w:lineRule="auto"/>
        <w:ind w:left="1276"/>
        <w:jc w:val="both"/>
        <w:rPr>
          <w:rFonts w:ascii="Times New Roman" w:hAnsi="Times New Roman" w:cs="Times New Roman"/>
          <w:sz w:val="24"/>
          <w:szCs w:val="24"/>
        </w:rPr>
      </w:pPr>
      <w:r w:rsidRPr="008B72A5">
        <w:rPr>
          <w:rFonts w:ascii="Times New Roman" w:hAnsi="Times New Roman" w:cs="Times New Roman"/>
          <w:sz w:val="24"/>
          <w:szCs w:val="24"/>
        </w:rPr>
        <w:t>Menganalisis aktor dalam perumusan dan pembuatan ebuah kebijakan</w:t>
      </w:r>
    </w:p>
    <w:p w:rsidR="00665B0D" w:rsidRPr="008B72A5" w:rsidRDefault="00665B0D" w:rsidP="006F03EA">
      <w:pPr>
        <w:pStyle w:val="ListParagraph"/>
        <w:numPr>
          <w:ilvl w:val="2"/>
          <w:numId w:val="3"/>
        </w:numPr>
        <w:spacing w:after="0" w:line="360" w:lineRule="auto"/>
        <w:ind w:left="1276"/>
        <w:jc w:val="both"/>
        <w:rPr>
          <w:rFonts w:ascii="Times New Roman" w:hAnsi="Times New Roman" w:cs="Times New Roman"/>
          <w:sz w:val="24"/>
          <w:szCs w:val="24"/>
        </w:rPr>
      </w:pPr>
      <w:r w:rsidRPr="008B72A5">
        <w:rPr>
          <w:rFonts w:ascii="Times New Roman" w:hAnsi="Times New Roman" w:cs="Times New Roman"/>
          <w:sz w:val="24"/>
          <w:szCs w:val="24"/>
        </w:rPr>
        <w:t>Menganalisis proses perumusan dan pembuatan sebuah kebijakan</w:t>
      </w:r>
    </w:p>
    <w:p w:rsidR="00665B0D" w:rsidRPr="008B72A5" w:rsidRDefault="00665B0D" w:rsidP="006F03EA">
      <w:pPr>
        <w:pStyle w:val="ListParagraph"/>
        <w:numPr>
          <w:ilvl w:val="2"/>
          <w:numId w:val="3"/>
        </w:numPr>
        <w:spacing w:after="0" w:line="360" w:lineRule="auto"/>
        <w:ind w:left="1276"/>
        <w:jc w:val="both"/>
        <w:rPr>
          <w:rFonts w:ascii="Times New Roman" w:hAnsi="Times New Roman" w:cs="Times New Roman"/>
          <w:sz w:val="24"/>
          <w:szCs w:val="24"/>
        </w:rPr>
      </w:pPr>
      <w:r w:rsidRPr="008B72A5">
        <w:rPr>
          <w:rFonts w:ascii="Times New Roman" w:hAnsi="Times New Roman" w:cs="Times New Roman"/>
          <w:sz w:val="24"/>
          <w:szCs w:val="24"/>
        </w:rPr>
        <w:t>Menganalisis konten/isi sebuah kebijakan</w:t>
      </w:r>
    </w:p>
    <w:p w:rsidR="00665B0D" w:rsidRPr="008B72A5" w:rsidRDefault="00665B0D" w:rsidP="006F03EA">
      <w:pPr>
        <w:pStyle w:val="ListParagraph"/>
        <w:numPr>
          <w:ilvl w:val="2"/>
          <w:numId w:val="3"/>
        </w:numPr>
        <w:spacing w:after="0" w:line="360" w:lineRule="auto"/>
        <w:ind w:left="1276"/>
        <w:jc w:val="both"/>
        <w:rPr>
          <w:rFonts w:ascii="Times New Roman" w:hAnsi="Times New Roman" w:cs="Times New Roman"/>
          <w:sz w:val="24"/>
          <w:szCs w:val="24"/>
        </w:rPr>
      </w:pPr>
      <w:r w:rsidRPr="008B72A5">
        <w:rPr>
          <w:rFonts w:ascii="Times New Roman" w:hAnsi="Times New Roman" w:cs="Times New Roman"/>
          <w:sz w:val="24"/>
          <w:szCs w:val="24"/>
        </w:rPr>
        <w:t>Menganalisi dampak dari sebuah kebijakan</w:t>
      </w:r>
    </w:p>
    <w:p w:rsidR="00665B0D" w:rsidRPr="003E2E6F" w:rsidRDefault="00665B0D" w:rsidP="00665B0D">
      <w:pPr>
        <w:pStyle w:val="ListParagraph"/>
        <w:spacing w:after="0" w:line="360" w:lineRule="auto"/>
        <w:ind w:left="0"/>
        <w:jc w:val="center"/>
        <w:rPr>
          <w:rFonts w:ascii="Times New Roman" w:hAnsi="Times New Roman" w:cs="Times New Roman"/>
          <w:b/>
          <w:sz w:val="24"/>
          <w:szCs w:val="24"/>
        </w:rPr>
      </w:pPr>
      <w:r w:rsidRPr="003E2E6F">
        <w:rPr>
          <w:rFonts w:ascii="Times New Roman" w:hAnsi="Times New Roman" w:cs="Times New Roman"/>
          <w:b/>
          <w:sz w:val="24"/>
          <w:szCs w:val="24"/>
        </w:rPr>
        <w:lastRenderedPageBreak/>
        <w:t>BAB II</w:t>
      </w:r>
    </w:p>
    <w:p w:rsidR="00665B0D" w:rsidRPr="008B72A5" w:rsidRDefault="00665B0D" w:rsidP="00665B0D">
      <w:pPr>
        <w:pStyle w:val="ListParagraph"/>
        <w:spacing w:after="0" w:line="360" w:lineRule="auto"/>
        <w:ind w:left="0"/>
        <w:jc w:val="center"/>
        <w:rPr>
          <w:rFonts w:ascii="Times New Roman" w:hAnsi="Times New Roman" w:cs="Times New Roman"/>
          <w:sz w:val="24"/>
          <w:szCs w:val="24"/>
        </w:rPr>
      </w:pPr>
      <w:r w:rsidRPr="003E2E6F">
        <w:rPr>
          <w:rFonts w:ascii="Times New Roman" w:hAnsi="Times New Roman" w:cs="Times New Roman"/>
          <w:b/>
          <w:sz w:val="24"/>
          <w:szCs w:val="24"/>
        </w:rPr>
        <w:t>PEMBAHASAN</w:t>
      </w:r>
    </w:p>
    <w:p w:rsidR="00120E1D" w:rsidRPr="008B72A5" w:rsidRDefault="00120E1D" w:rsidP="006F03EA">
      <w:pPr>
        <w:pStyle w:val="ListParagraph"/>
        <w:numPr>
          <w:ilvl w:val="0"/>
          <w:numId w:val="7"/>
        </w:numPr>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Kajian Kebijakan</w:t>
      </w:r>
    </w:p>
    <w:p w:rsidR="0032433E" w:rsidRPr="008B72A5" w:rsidRDefault="0032433E" w:rsidP="006F03EA">
      <w:pPr>
        <w:pStyle w:val="ListParagraph"/>
        <w:numPr>
          <w:ilvl w:val="1"/>
          <w:numId w:val="7"/>
        </w:numPr>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Kajian Undang – Undang Republik Indonesia Nomor 36 Tahun 2009 Tentang Kesehatan</w:t>
      </w:r>
    </w:p>
    <w:p w:rsidR="00596D5F" w:rsidRPr="008B72A5" w:rsidRDefault="00596D5F" w:rsidP="006F03EA">
      <w:pPr>
        <w:pStyle w:val="ListParagraph"/>
        <w:numPr>
          <w:ilvl w:val="2"/>
          <w:numId w:val="5"/>
        </w:numPr>
        <w:spacing w:after="0" w:line="360" w:lineRule="auto"/>
        <w:ind w:left="1276" w:hanging="322"/>
        <w:jc w:val="both"/>
        <w:rPr>
          <w:rFonts w:ascii="Times New Roman" w:hAnsi="Times New Roman" w:cs="Times New Roman"/>
          <w:sz w:val="24"/>
          <w:szCs w:val="24"/>
        </w:rPr>
      </w:pPr>
      <w:r w:rsidRPr="008B72A5">
        <w:rPr>
          <w:rFonts w:ascii="Times New Roman" w:hAnsi="Times New Roman" w:cs="Times New Roman"/>
          <w:sz w:val="24"/>
          <w:szCs w:val="24"/>
        </w:rPr>
        <w:t xml:space="preserve">Determinasi Kebijakan </w:t>
      </w:r>
    </w:p>
    <w:p w:rsidR="0032433E" w:rsidRPr="008B72A5" w:rsidRDefault="0032433E" w:rsidP="00665B0D">
      <w:pPr>
        <w:pStyle w:val="ListParagraph"/>
        <w:spacing w:after="0" w:line="360" w:lineRule="auto"/>
        <w:ind w:left="1276"/>
        <w:jc w:val="both"/>
        <w:rPr>
          <w:rFonts w:ascii="Times New Roman" w:hAnsi="Times New Roman" w:cs="Times New Roman"/>
          <w:sz w:val="24"/>
          <w:szCs w:val="24"/>
        </w:rPr>
      </w:pPr>
      <w:r w:rsidRPr="008B72A5">
        <w:rPr>
          <w:rFonts w:ascii="Times New Roman" w:hAnsi="Times New Roman" w:cs="Times New Roman"/>
          <w:sz w:val="24"/>
          <w:szCs w:val="24"/>
        </w:rPr>
        <w:t>Undang-Undang Nomor 36 Tahun 2009 tentang kesehatan secara umum mengatur tanggung jawab semua pihak baik pemerintah maupun masyarakat untuk memelihara dan meningkatkan derajat kesehatan masyarakat yang setinggi-tingginya dalam rangka pembentukan sumber daya manusia Indonesia, serta peningkatan ketahanan dan daya saing bangsa bagi pembangunan</w:t>
      </w:r>
      <w:r w:rsidR="00E71AF4" w:rsidRPr="008B72A5">
        <w:rPr>
          <w:rFonts w:ascii="Times New Roman" w:hAnsi="Times New Roman" w:cs="Times New Roman"/>
          <w:sz w:val="24"/>
          <w:szCs w:val="24"/>
        </w:rPr>
        <w:t xml:space="preserve"> nasional, setiap upaya pembangunan harus berwawasan kesehatan. Apakah kehadiran undang-undang ini tujuan tersebut akan tercapai? Apakah masalah kesehatan masyarakat akan terpecahkan? </w:t>
      </w:r>
      <w:r w:rsidR="00992000">
        <w:rPr>
          <w:rFonts w:ascii="Times New Roman" w:hAnsi="Times New Roman" w:cs="Times New Roman"/>
          <w:sz w:val="24"/>
          <w:szCs w:val="24"/>
        </w:rPr>
        <w:t>Untuk menjawab pertanyaan tersebut di</w:t>
      </w:r>
      <w:r w:rsidR="000B2469">
        <w:rPr>
          <w:rFonts w:ascii="Times New Roman" w:hAnsi="Times New Roman" w:cs="Times New Roman"/>
          <w:sz w:val="24"/>
          <w:szCs w:val="24"/>
        </w:rPr>
        <w:t>lakukan analisis kebijakan denga</w:t>
      </w:r>
      <w:r w:rsidR="00992000">
        <w:rPr>
          <w:rFonts w:ascii="Times New Roman" w:hAnsi="Times New Roman" w:cs="Times New Roman"/>
          <w:sz w:val="24"/>
          <w:szCs w:val="24"/>
        </w:rPr>
        <w:t>n menggunakan pendekatan prospekt</w:t>
      </w:r>
      <w:r w:rsidR="00F2140C">
        <w:rPr>
          <w:rFonts w:ascii="Times New Roman" w:hAnsi="Times New Roman" w:cs="Times New Roman"/>
          <w:sz w:val="24"/>
          <w:szCs w:val="24"/>
        </w:rPr>
        <w:t>i</w:t>
      </w:r>
      <w:r w:rsidR="00992000">
        <w:rPr>
          <w:rFonts w:ascii="Times New Roman" w:hAnsi="Times New Roman" w:cs="Times New Roman"/>
          <w:sz w:val="24"/>
          <w:szCs w:val="24"/>
        </w:rPr>
        <w:t>f.</w:t>
      </w:r>
    </w:p>
    <w:p w:rsidR="001836CF" w:rsidRDefault="001836CF" w:rsidP="006F03EA">
      <w:pPr>
        <w:pStyle w:val="ListParagraph"/>
        <w:numPr>
          <w:ilvl w:val="0"/>
          <w:numId w:val="6"/>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Masalah Dasar</w:t>
      </w:r>
    </w:p>
    <w:p w:rsidR="001836CF" w:rsidRDefault="001836CF" w:rsidP="00D1419C">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Macam Masalah</w:t>
      </w:r>
    </w:p>
    <w:p w:rsidR="00A174E6" w:rsidRDefault="00B90F85" w:rsidP="00B90F85">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Masalah publik merupakan </w:t>
      </w:r>
      <w:r w:rsidRPr="00B90F85">
        <w:rPr>
          <w:rFonts w:ascii="Times New Roman" w:hAnsi="Times New Roman" w:cs="Times New Roman"/>
          <w:sz w:val="24"/>
          <w:szCs w:val="24"/>
        </w:rPr>
        <w:t xml:space="preserve">masalah </w:t>
      </w:r>
      <w:r w:rsidR="00506C97" w:rsidRPr="00B90F85">
        <w:rPr>
          <w:rFonts w:ascii="Times New Roman" w:hAnsi="Times New Roman" w:cs="Times New Roman"/>
          <w:sz w:val="24"/>
          <w:szCs w:val="24"/>
        </w:rPr>
        <w:t>yang membangkitkan minat banyak pihak  untuk melakukan sesuatu guna mengatasinya</w:t>
      </w:r>
      <w:r>
        <w:rPr>
          <w:rFonts w:ascii="Times New Roman" w:hAnsi="Times New Roman" w:cs="Times New Roman"/>
          <w:sz w:val="24"/>
          <w:szCs w:val="24"/>
        </w:rPr>
        <w:t xml:space="preserve">, masalah yang </w:t>
      </w:r>
      <w:r w:rsidR="00506C97" w:rsidRPr="00B90F85">
        <w:rPr>
          <w:rFonts w:ascii="Times New Roman" w:hAnsi="Times New Roman" w:cs="Times New Roman"/>
          <w:sz w:val="24"/>
          <w:szCs w:val="24"/>
        </w:rPr>
        <w:t xml:space="preserve">memiliki dampak yang luas, dan mencakup konsekuensi  bagi orang- orang yang </w:t>
      </w:r>
      <w:r>
        <w:rPr>
          <w:rFonts w:ascii="Times New Roman" w:hAnsi="Times New Roman" w:cs="Times New Roman"/>
          <w:sz w:val="24"/>
          <w:szCs w:val="24"/>
        </w:rPr>
        <w:t xml:space="preserve">tidak  secara langsung terlibat. </w:t>
      </w:r>
      <w:r w:rsidR="00A174E6">
        <w:rPr>
          <w:rFonts w:ascii="Times New Roman" w:hAnsi="Times New Roman" w:cs="Times New Roman"/>
          <w:sz w:val="24"/>
          <w:szCs w:val="24"/>
        </w:rPr>
        <w:t>Masalah publik di sektor kesehatan meliputi:</w:t>
      </w:r>
    </w:p>
    <w:p w:rsidR="00B90F85" w:rsidRDefault="00A174E6" w:rsidP="00A174E6">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tingginya angka kemiskinan ditengah semakin tingginya pembiayaan kesehatan;</w:t>
      </w:r>
    </w:p>
    <w:p w:rsidR="00A174E6" w:rsidRDefault="00A174E6" w:rsidP="00A174E6">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rendahnya mutu dan aksesibiltas masyarakat terhadap pelayanan kesehatan;</w:t>
      </w:r>
    </w:p>
    <w:p w:rsidR="00A174E6" w:rsidRDefault="00A174E6" w:rsidP="00A174E6">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rendahnya derajat kesehatan masyarakat;</w:t>
      </w:r>
    </w:p>
    <w:p w:rsidR="00A174E6" w:rsidRDefault="00A174E6" w:rsidP="00A174E6">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lastRenderedPageBreak/>
        <w:t>rendahnya kesadaran hidup sehat dari masyarakat yang didominasi kelompok masyarakat ekonomi menengah ke bawah;</w:t>
      </w:r>
    </w:p>
    <w:p w:rsidR="00A174E6" w:rsidRPr="007C5130" w:rsidRDefault="00E2384C" w:rsidP="007C5130">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kegagalan pemerintah melakukan upaya pencegahan dan pemberantasan </w:t>
      </w:r>
      <w:r w:rsidR="00A174E6">
        <w:rPr>
          <w:rFonts w:ascii="Times New Roman" w:hAnsi="Times New Roman" w:cs="Times New Roman"/>
          <w:sz w:val="24"/>
          <w:szCs w:val="24"/>
        </w:rPr>
        <w:t>penyakit menular (</w:t>
      </w:r>
      <w:r w:rsidR="00A174E6" w:rsidRPr="00A174E6">
        <w:rPr>
          <w:rFonts w:ascii="Times New Roman" w:hAnsi="Times New Roman" w:cs="Times New Roman"/>
          <w:i/>
          <w:sz w:val="24"/>
          <w:szCs w:val="24"/>
        </w:rPr>
        <w:t>communicable disease</w:t>
      </w:r>
      <w:r>
        <w:rPr>
          <w:rFonts w:ascii="Times New Roman" w:hAnsi="Times New Roman" w:cs="Times New Roman"/>
          <w:sz w:val="24"/>
          <w:szCs w:val="24"/>
        </w:rPr>
        <w:t xml:space="preserve">)  ditambah dengan </w:t>
      </w:r>
      <w:r w:rsidR="00A174E6">
        <w:rPr>
          <w:rFonts w:ascii="Times New Roman" w:hAnsi="Times New Roman" w:cs="Times New Roman"/>
          <w:sz w:val="24"/>
          <w:szCs w:val="24"/>
        </w:rPr>
        <w:t>berkembangnya penyakit tidak menular (</w:t>
      </w:r>
      <w:r w:rsidR="00A174E6" w:rsidRPr="00A174E6">
        <w:rPr>
          <w:rFonts w:ascii="Times New Roman" w:hAnsi="Times New Roman" w:cs="Times New Roman"/>
          <w:i/>
          <w:sz w:val="24"/>
          <w:szCs w:val="24"/>
        </w:rPr>
        <w:t>no</w:t>
      </w:r>
      <w:r w:rsidR="00A174E6">
        <w:rPr>
          <w:rFonts w:ascii="Times New Roman" w:hAnsi="Times New Roman" w:cs="Times New Roman"/>
          <w:i/>
          <w:sz w:val="24"/>
          <w:szCs w:val="24"/>
        </w:rPr>
        <w:t>n</w:t>
      </w:r>
      <w:r w:rsidR="00A174E6" w:rsidRPr="00A174E6">
        <w:rPr>
          <w:rFonts w:ascii="Times New Roman" w:hAnsi="Times New Roman" w:cs="Times New Roman"/>
          <w:i/>
          <w:sz w:val="24"/>
          <w:szCs w:val="24"/>
        </w:rPr>
        <w:t xml:space="preserve"> communicable disease</w:t>
      </w:r>
      <w:r>
        <w:rPr>
          <w:rFonts w:ascii="Times New Roman" w:hAnsi="Times New Roman" w:cs="Times New Roman"/>
          <w:sz w:val="24"/>
          <w:szCs w:val="24"/>
        </w:rPr>
        <w:t xml:space="preserve">) sebagai </w:t>
      </w:r>
      <w:r w:rsidRPr="00E2384C">
        <w:rPr>
          <w:rFonts w:ascii="Times New Roman" w:hAnsi="Times New Roman" w:cs="Times New Roman"/>
          <w:i/>
          <w:sz w:val="24"/>
          <w:szCs w:val="24"/>
        </w:rPr>
        <w:t>new emerging disease</w:t>
      </w:r>
      <w:r>
        <w:rPr>
          <w:rFonts w:ascii="Times New Roman" w:hAnsi="Times New Roman" w:cs="Times New Roman"/>
          <w:sz w:val="24"/>
          <w:szCs w:val="24"/>
        </w:rPr>
        <w:t>.</w:t>
      </w:r>
    </w:p>
    <w:p w:rsidR="002A0CB8" w:rsidRDefault="00B90F85" w:rsidP="002A0CB8">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Masalah privat</w:t>
      </w:r>
      <w:r w:rsidR="002A0CB8">
        <w:rPr>
          <w:rFonts w:ascii="Times New Roman" w:hAnsi="Times New Roman" w:cs="Times New Roman"/>
          <w:sz w:val="24"/>
          <w:szCs w:val="24"/>
        </w:rPr>
        <w:t xml:space="preserve"> merupakan </w:t>
      </w:r>
      <w:r w:rsidR="002A0CB8" w:rsidRPr="002A0CB8">
        <w:rPr>
          <w:rFonts w:ascii="Times New Roman" w:hAnsi="Times New Roman" w:cs="Times New Roman"/>
          <w:sz w:val="24"/>
          <w:szCs w:val="24"/>
        </w:rPr>
        <w:t>masalah</w:t>
      </w:r>
      <w:r w:rsidR="00506C97" w:rsidRPr="002A0CB8">
        <w:rPr>
          <w:rFonts w:ascii="Times New Roman" w:hAnsi="Times New Roman" w:cs="Times New Roman"/>
          <w:sz w:val="24"/>
          <w:szCs w:val="24"/>
        </w:rPr>
        <w:t>-masalah yang mempunyai akibat /dampak terbatas terhadap  satu atau beberapa orang  yang terlibat secara langsung</w:t>
      </w:r>
      <w:r w:rsidR="002A0CB8">
        <w:rPr>
          <w:rFonts w:ascii="Times New Roman" w:hAnsi="Times New Roman" w:cs="Times New Roman"/>
          <w:sz w:val="24"/>
          <w:szCs w:val="24"/>
        </w:rPr>
        <w:t xml:space="preserve">. Bersifat </w:t>
      </w:r>
      <w:r w:rsidR="00506C97" w:rsidRPr="002A0CB8">
        <w:rPr>
          <w:rFonts w:ascii="Times New Roman" w:hAnsi="Times New Roman" w:cs="Times New Roman"/>
          <w:sz w:val="24"/>
          <w:szCs w:val="24"/>
        </w:rPr>
        <w:t>relative karena masalah private  dapat menjadi masalah publik  bila individu/seseorang  mampu mempengaruhi masyarakat  melalui tindakan y</w:t>
      </w:r>
      <w:r w:rsidR="002A0CB8">
        <w:rPr>
          <w:rFonts w:ascii="Times New Roman" w:hAnsi="Times New Roman" w:cs="Times New Roman"/>
          <w:sz w:val="24"/>
          <w:szCs w:val="24"/>
        </w:rPr>
        <w:t>ang dilakukan oleh individu tersebut. Masalah privat yang diatur dalam Undanr-undang ini adalah hak dan kewajiban setiap orang untuk meningkatkan derajat kesehatan:</w:t>
      </w:r>
    </w:p>
    <w:p w:rsidR="002A0CB8" w:rsidRDefault="002A0CB8" w:rsidP="002A0CB8">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upaya untuk membatasi tempat-tempat</w:t>
      </w:r>
      <w:r w:rsidR="00A12BBF">
        <w:rPr>
          <w:rFonts w:ascii="Times New Roman" w:hAnsi="Times New Roman" w:cs="Times New Roman"/>
          <w:sz w:val="24"/>
          <w:szCs w:val="24"/>
        </w:rPr>
        <w:t xml:space="preserve"> untuk merokok;</w:t>
      </w:r>
    </w:p>
    <w:p w:rsidR="00A12BBF" w:rsidRDefault="002A0CB8" w:rsidP="002A0CB8">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hak untuk </w:t>
      </w:r>
      <w:r w:rsidR="00A12BBF">
        <w:rPr>
          <w:rFonts w:ascii="Times New Roman" w:hAnsi="Times New Roman" w:cs="Times New Roman"/>
          <w:sz w:val="24"/>
          <w:szCs w:val="24"/>
        </w:rPr>
        <w:t>kesehatan reproduksi;</w:t>
      </w:r>
    </w:p>
    <w:p w:rsidR="002A0CB8" w:rsidRPr="00A12BBF" w:rsidRDefault="00A12BBF" w:rsidP="00A12BBF">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kewajiban untuk menjaga perempuan dari tindakan abortus, dll.</w:t>
      </w:r>
      <w:r w:rsidR="002A0CB8">
        <w:rPr>
          <w:rFonts w:ascii="Times New Roman" w:hAnsi="Times New Roman" w:cs="Times New Roman"/>
          <w:sz w:val="24"/>
          <w:szCs w:val="24"/>
        </w:rPr>
        <w:t xml:space="preserve"> </w:t>
      </w:r>
    </w:p>
    <w:p w:rsidR="00D1419C" w:rsidRDefault="00D1419C" w:rsidP="00D1419C">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Tata Nilai</w:t>
      </w:r>
    </w:p>
    <w:p w:rsidR="00D1419C" w:rsidRDefault="00D1419C" w:rsidP="00D1419C">
      <w:pPr>
        <w:pStyle w:val="ListParagraph"/>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Tata nilai yang diatur dalam Undang-undang Kesetahan ini adalah:</w:t>
      </w:r>
    </w:p>
    <w:p w:rsidR="00D1419C" w:rsidRDefault="00D1419C" w:rsidP="00D1419C">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Nilai moral yaitu jaminan dan perlindungan terhadap setiap orang/masyarakat untuk hidup sehat secara mandiri yang menungkinkan untuk hidup secara sosial dan ekonomis.</w:t>
      </w:r>
    </w:p>
    <w:p w:rsidR="00B90F85" w:rsidRDefault="00B90F85" w:rsidP="00D1419C">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lastRenderedPageBreak/>
        <w:t>Nilai soaial budaya dan agama bahwa setiap upaya pelayanan kesehatan tidak boleh bertentangan dengan budaya dan norma kegamaan, serta memiliki fungsi sosial.</w:t>
      </w:r>
    </w:p>
    <w:p w:rsidR="00D1419C" w:rsidRDefault="00D1419C" w:rsidP="00D1419C">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Nilai keadilan terkait dengan akses bagi setiap orang/masyarakat dan pemerataan terhadap pelayanan kesehatan.</w:t>
      </w:r>
    </w:p>
    <w:p w:rsidR="00D1419C" w:rsidRDefault="00D1419C" w:rsidP="00D1419C">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Nilai teknikal adalah bahwa pelayanan kesehatan harus sesuai dengan standar operasional pros</w:t>
      </w:r>
      <w:r w:rsidR="00B90F85">
        <w:rPr>
          <w:rFonts w:ascii="Times New Roman" w:hAnsi="Times New Roman" w:cs="Times New Roman"/>
          <w:sz w:val="24"/>
          <w:szCs w:val="24"/>
        </w:rPr>
        <w:t>edur, standar pelayanan minimal dan etika profesi.</w:t>
      </w:r>
    </w:p>
    <w:p w:rsidR="00F500B0" w:rsidRDefault="0018502F" w:rsidP="006F03EA">
      <w:pPr>
        <w:pStyle w:val="ListParagraph"/>
        <w:numPr>
          <w:ilvl w:val="0"/>
          <w:numId w:val="6"/>
        </w:numPr>
        <w:spacing w:after="0" w:line="360" w:lineRule="auto"/>
        <w:ind w:left="1701"/>
        <w:jc w:val="both"/>
        <w:rPr>
          <w:rFonts w:ascii="Times New Roman" w:hAnsi="Times New Roman" w:cs="Times New Roman"/>
          <w:sz w:val="24"/>
          <w:szCs w:val="24"/>
        </w:rPr>
      </w:pPr>
      <w:r w:rsidRPr="008B72A5">
        <w:rPr>
          <w:rFonts w:ascii="Times New Roman" w:hAnsi="Times New Roman" w:cs="Times New Roman"/>
          <w:sz w:val="24"/>
          <w:szCs w:val="24"/>
        </w:rPr>
        <w:t xml:space="preserve">Konteks </w:t>
      </w:r>
    </w:p>
    <w:p w:rsidR="007D5B35" w:rsidRDefault="00F500B0" w:rsidP="0018502F">
      <w:pPr>
        <w:pStyle w:val="ListParagraph"/>
        <w:spacing w:after="0" w:line="360" w:lineRule="auto"/>
        <w:ind w:left="1701"/>
        <w:jc w:val="both"/>
        <w:rPr>
          <w:rFonts w:ascii="Times New Roman" w:hAnsi="Times New Roman" w:cs="Times New Roman"/>
          <w:sz w:val="24"/>
          <w:szCs w:val="24"/>
        </w:rPr>
      </w:pPr>
      <w:r w:rsidRPr="00F500B0">
        <w:rPr>
          <w:rFonts w:ascii="Times New Roman" w:hAnsi="Times New Roman" w:cs="Times New Roman"/>
          <w:sz w:val="24"/>
          <w:szCs w:val="24"/>
        </w:rPr>
        <w:t>Konteks mengacu ke faktor sistematis seperti politk, ekonomi dan sosial, nasional dan internasional yang mungkin memiliki pengaruh pada kebijakan kesehatan. Konteks dipengaruhi oleh banyak faktor, seperti: ketidak</w:t>
      </w:r>
      <w:r w:rsidRPr="00F500B0">
        <w:rPr>
          <w:rFonts w:ascii="Calibri" w:hAnsi="Calibri" w:cs="Times New Roman"/>
          <w:sz w:val="24"/>
          <w:szCs w:val="24"/>
        </w:rPr>
        <w:t>‐</w:t>
      </w:r>
      <w:r w:rsidRPr="00F500B0">
        <w:rPr>
          <w:rFonts w:ascii="Times New Roman" w:hAnsi="Times New Roman" w:cs="Times New Roman"/>
          <w:sz w:val="24"/>
          <w:szCs w:val="24"/>
        </w:rPr>
        <w:t>stabilan atau ideologi, dalam hal sejarah dan budaya; serta proses penyusunan kebijakan yang meliputi bagaimana isu dapat menjadi suatu agenda kebijakan, dan bagaimana isu tersebut dapat berharga</w:t>
      </w:r>
      <w:r>
        <w:rPr>
          <w:rFonts w:ascii="Times New Roman" w:hAnsi="Times New Roman" w:cs="Times New Roman"/>
          <w:sz w:val="24"/>
          <w:szCs w:val="24"/>
        </w:rPr>
        <w:t xml:space="preserve"> (Buse </w:t>
      </w:r>
      <w:r w:rsidRPr="00F500B0">
        <w:rPr>
          <w:rFonts w:ascii="Times New Roman" w:hAnsi="Times New Roman" w:cs="Times New Roman"/>
          <w:i/>
          <w:sz w:val="24"/>
          <w:szCs w:val="24"/>
        </w:rPr>
        <w:t>et al</w:t>
      </w:r>
      <w:r>
        <w:rPr>
          <w:rFonts w:ascii="Times New Roman" w:hAnsi="Times New Roman" w:cs="Times New Roman"/>
          <w:sz w:val="24"/>
          <w:szCs w:val="24"/>
        </w:rPr>
        <w:t>, 2005)</w:t>
      </w:r>
      <w:r w:rsidRPr="00F500B0">
        <w:rPr>
          <w:rFonts w:ascii="Times New Roman" w:hAnsi="Times New Roman" w:cs="Times New Roman"/>
          <w:sz w:val="24"/>
          <w:szCs w:val="24"/>
        </w:rPr>
        <w:t xml:space="preserve">. </w:t>
      </w:r>
      <w:r w:rsidR="008E1CB6">
        <w:rPr>
          <w:rFonts w:ascii="Times New Roman" w:hAnsi="Times New Roman" w:cs="Times New Roman"/>
          <w:sz w:val="24"/>
          <w:szCs w:val="24"/>
        </w:rPr>
        <w:t>Lah</w:t>
      </w:r>
      <w:r w:rsidR="009070A8">
        <w:rPr>
          <w:rFonts w:ascii="Times New Roman" w:hAnsi="Times New Roman" w:cs="Times New Roman"/>
          <w:sz w:val="24"/>
          <w:szCs w:val="24"/>
        </w:rPr>
        <w:t>irnya Undang-undang Nomor 36 Tahun 2009 dilatarbelakangi oleh beberpa faktor berikut</w:t>
      </w:r>
      <w:r w:rsidR="007D5B35">
        <w:rPr>
          <w:rFonts w:ascii="Times New Roman" w:hAnsi="Times New Roman" w:cs="Times New Roman"/>
          <w:sz w:val="24"/>
          <w:szCs w:val="24"/>
        </w:rPr>
        <w:t>:</w:t>
      </w:r>
    </w:p>
    <w:p w:rsidR="009070A8" w:rsidRDefault="009070A8" w:rsidP="007D5B3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Faktor situasional merupakan </w:t>
      </w:r>
      <w:r w:rsidRPr="009070A8">
        <w:rPr>
          <w:rFonts w:ascii="Times New Roman" w:hAnsi="Times New Roman" w:cs="Times New Roman"/>
          <w:sz w:val="24"/>
          <w:szCs w:val="24"/>
          <w:lang w:val="en-US"/>
        </w:rPr>
        <w:t>kondisi yang tidak tetap dan dapat mempengaruhi kebijakan</w:t>
      </w:r>
      <w:r>
        <w:rPr>
          <w:rFonts w:ascii="Times New Roman" w:hAnsi="Times New Roman" w:cs="Times New Roman"/>
          <w:sz w:val="24"/>
          <w:szCs w:val="24"/>
        </w:rPr>
        <w:t>. Faktor situasional yang melatarbelakangi lahirnya undang-undang ini adalah:</w:t>
      </w:r>
    </w:p>
    <w:p w:rsidR="009070A8" w:rsidRDefault="009070A8" w:rsidP="009070A8">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Akhir masa jabatan DPR; </w:t>
      </w:r>
    </w:p>
    <w:p w:rsidR="009070A8" w:rsidRDefault="009070A8" w:rsidP="009070A8">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Bencana alam Tsunami di Aceh pada akhir tahun 2004;</w:t>
      </w:r>
    </w:p>
    <w:p w:rsidR="009070A8" w:rsidRDefault="00D75721" w:rsidP="009070A8">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Krisis ekonomi: kemiskinan;</w:t>
      </w:r>
    </w:p>
    <w:p w:rsidR="00C90CC4" w:rsidRPr="009070A8" w:rsidRDefault="00C90CC4" w:rsidP="009070A8">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Globalisasi, AFTA</w:t>
      </w:r>
    </w:p>
    <w:p w:rsidR="00C90CC4" w:rsidRDefault="00C90CC4" w:rsidP="007D5B3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Faktor budaya (nilai-nilai yang dianut dalam masyarakat):</w:t>
      </w:r>
    </w:p>
    <w:p w:rsidR="00C90CC4" w:rsidRDefault="00C90CC4" w:rsidP="00C90CC4">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Nilai gotong royong, kekeluargaan.</w:t>
      </w:r>
    </w:p>
    <w:p w:rsidR="00C90CC4" w:rsidRDefault="00C90CC4" w:rsidP="00C90CC4">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Nilai keagamaan.</w:t>
      </w:r>
    </w:p>
    <w:p w:rsidR="00C90CC4" w:rsidRPr="00C90CC4" w:rsidRDefault="0018502F" w:rsidP="00C90CC4">
      <w:pPr>
        <w:pStyle w:val="ListParagraph"/>
        <w:numPr>
          <w:ilvl w:val="2"/>
          <w:numId w:val="6"/>
        </w:numPr>
        <w:spacing w:after="0" w:line="360" w:lineRule="auto"/>
        <w:ind w:left="2552"/>
        <w:jc w:val="both"/>
        <w:rPr>
          <w:rFonts w:ascii="Times New Roman" w:hAnsi="Times New Roman" w:cs="Times New Roman"/>
          <w:sz w:val="24"/>
          <w:szCs w:val="24"/>
        </w:rPr>
      </w:pPr>
      <w:r w:rsidRPr="00C90CC4">
        <w:rPr>
          <w:rFonts w:ascii="Times New Roman" w:hAnsi="Times New Roman" w:cs="Times New Roman"/>
          <w:sz w:val="24"/>
          <w:szCs w:val="24"/>
        </w:rPr>
        <w:t>UUD 1945 pasal 20,</w:t>
      </w:r>
      <w:r w:rsidR="009070A8" w:rsidRPr="00C90CC4">
        <w:rPr>
          <w:rFonts w:ascii="Times New Roman" w:hAnsi="Times New Roman" w:cs="Times New Roman"/>
          <w:sz w:val="24"/>
          <w:szCs w:val="24"/>
        </w:rPr>
        <w:t xml:space="preserve"> pasal 28H (1) dan pasal 34 (3)</w:t>
      </w:r>
      <w:r w:rsidR="00C90CC4">
        <w:rPr>
          <w:rFonts w:ascii="Times New Roman" w:hAnsi="Times New Roman" w:cs="Times New Roman"/>
          <w:sz w:val="24"/>
          <w:szCs w:val="24"/>
        </w:rPr>
        <w:t>.</w:t>
      </w:r>
    </w:p>
    <w:p w:rsidR="009070A8" w:rsidRDefault="00C90CC4" w:rsidP="007D5B3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lastRenderedPageBreak/>
        <w:t>Faktor eksogenal/internasional:</w:t>
      </w:r>
    </w:p>
    <w:p w:rsidR="00C90CC4" w:rsidRDefault="00C90CC4" w:rsidP="00C90CC4">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Berlakunya perdagangan bebas termasuk dalam hal tenaga asing.</w:t>
      </w:r>
    </w:p>
    <w:p w:rsidR="00C90CC4" w:rsidRPr="008B72A5" w:rsidRDefault="00C90CC4" w:rsidP="00C90CC4">
      <w:pPr>
        <w:pStyle w:val="ListParagraph"/>
        <w:numPr>
          <w:ilvl w:val="2"/>
          <w:numId w:val="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Isu internasional dalam pelayanan kesehatan yang berfokus pada </w:t>
      </w:r>
      <w:r w:rsidRPr="00C90CC4">
        <w:rPr>
          <w:rFonts w:ascii="Times New Roman" w:hAnsi="Times New Roman" w:cs="Times New Roman"/>
          <w:i/>
          <w:sz w:val="24"/>
          <w:szCs w:val="24"/>
        </w:rPr>
        <w:t>customer focus</w:t>
      </w:r>
      <w:r>
        <w:rPr>
          <w:rFonts w:ascii="Times New Roman" w:hAnsi="Times New Roman" w:cs="Times New Roman"/>
          <w:sz w:val="24"/>
          <w:szCs w:val="24"/>
        </w:rPr>
        <w:t xml:space="preserve">: hak pasien, </w:t>
      </w:r>
      <w:r w:rsidRPr="00C90CC4">
        <w:rPr>
          <w:rFonts w:ascii="Times New Roman" w:hAnsi="Times New Roman" w:cs="Times New Roman"/>
          <w:i/>
          <w:sz w:val="24"/>
          <w:szCs w:val="24"/>
        </w:rPr>
        <w:t>patient safety</w:t>
      </w:r>
      <w:r>
        <w:rPr>
          <w:rFonts w:ascii="Times New Roman" w:hAnsi="Times New Roman" w:cs="Times New Roman"/>
          <w:sz w:val="24"/>
          <w:szCs w:val="24"/>
        </w:rPr>
        <w:t>.</w:t>
      </w:r>
    </w:p>
    <w:p w:rsidR="00767DBF" w:rsidRDefault="00500D30" w:rsidP="006F03EA">
      <w:pPr>
        <w:pStyle w:val="ListParagraph"/>
        <w:numPr>
          <w:ilvl w:val="0"/>
          <w:numId w:val="6"/>
        </w:numPr>
        <w:spacing w:after="0" w:line="360" w:lineRule="auto"/>
        <w:ind w:left="1701"/>
        <w:jc w:val="both"/>
        <w:rPr>
          <w:rFonts w:ascii="Times New Roman" w:hAnsi="Times New Roman" w:cs="Times New Roman"/>
          <w:sz w:val="24"/>
          <w:szCs w:val="24"/>
        </w:rPr>
      </w:pPr>
      <w:r w:rsidRPr="008B72A5">
        <w:rPr>
          <w:rFonts w:ascii="Times New Roman" w:hAnsi="Times New Roman" w:cs="Times New Roman"/>
          <w:sz w:val="24"/>
          <w:szCs w:val="24"/>
        </w:rPr>
        <w:t>Aktor Yang Terlibat Dalam Pembuatan</w:t>
      </w:r>
      <w:r w:rsidR="00767DBF" w:rsidRPr="008B72A5">
        <w:rPr>
          <w:rFonts w:ascii="Times New Roman" w:hAnsi="Times New Roman" w:cs="Times New Roman"/>
          <w:sz w:val="24"/>
          <w:szCs w:val="24"/>
        </w:rPr>
        <w:t xml:space="preserve"> Kebijakan</w:t>
      </w:r>
    </w:p>
    <w:p w:rsidR="00E01CC5" w:rsidRPr="008B72A5" w:rsidRDefault="00E01CC5" w:rsidP="00E01CC5">
      <w:pPr>
        <w:pStyle w:val="ListParagraph"/>
        <w:spacing w:after="0" w:line="360" w:lineRule="auto"/>
        <w:ind w:left="1701"/>
        <w:jc w:val="both"/>
        <w:rPr>
          <w:rFonts w:ascii="Times New Roman" w:hAnsi="Times New Roman" w:cs="Times New Roman"/>
          <w:sz w:val="24"/>
          <w:szCs w:val="24"/>
        </w:rPr>
      </w:pPr>
      <w:r w:rsidRPr="008B72A5">
        <w:rPr>
          <w:rFonts w:ascii="Times New Roman" w:hAnsi="Times New Roman" w:cs="Times New Roman"/>
          <w:sz w:val="24"/>
          <w:szCs w:val="24"/>
        </w:rPr>
        <w:t>Ada beberapa aktor yang terlibat dan berkepentingan dengan kebijakan/Undang-Undang Nomor 36 Tahun 2009 tentang Kesehatan, antara lain:</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Dokter (Dokter umum dan spesialis).</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Dokter Gigi (Dokter gigi umum dan spesialis).</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Apoteker dan sarjana farmasi.</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Perawat, Perawat Gigi, dan Bidan.</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 xml:space="preserve">Tenaga kesehatan lainnya seperti: tenaga keteknisian medis, fisioterapi, sanitarian, ahli gizi, epidemiolog, administrator kesehatan. </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Lembaga Pemerintah seperti: DPR RI, Kementerian Kesehatan, Kementerian Dalam Negeri, Kementerian Hukum dan HAM, Kepolisisan Negara Republik Indonesia, Kementerian Keuangan.</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 xml:space="preserve">Lembaga Non Pemerintah seperti: Organisasi institusi pelayanan kesehatan seperti: PERSI, ARSADA, KARS. Lembaga Pemerhati Masalah Kesehatan (LSM Kesehatan), </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Lembaga/Organisasi Profesi Kesehatan seperti: Organisasi profesi dokter, IDI (Ikatan Dokter Indonesia), Organisasi profesi dokter gigi, PDGI (Persatuan Dokter Gigi Indonesia), Organisasi profesi perawat, PPNI (Persatuan Perawat Nasional Indonesia), IBI (Ikatan Bidan Indonesia)</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Kelompok agama.</w:t>
      </w:r>
    </w:p>
    <w:p w:rsidR="00E01CC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Kelompok perusahaan</w:t>
      </w:r>
      <w:r w:rsidRPr="008B72A5">
        <w:rPr>
          <w:rFonts w:ascii="Times New Roman" w:hAnsi="Times New Roman" w:cs="Times New Roman"/>
          <w:sz w:val="24"/>
          <w:szCs w:val="24"/>
        </w:rPr>
        <w:t xml:space="preserve"> obat dan alat kesehatan.</w:t>
      </w:r>
    </w:p>
    <w:p w:rsidR="00E01CC5" w:rsidRPr="008B72A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lastRenderedPageBreak/>
        <w:t>Kelompok perusahaan rokok dan tembakau.</w:t>
      </w:r>
    </w:p>
    <w:p w:rsidR="00E01CC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Yayasan Lembaga Konsumen Indonesia (YLKI).</w:t>
      </w:r>
    </w:p>
    <w:p w:rsidR="00E01CC5" w:rsidRPr="00E01CC5" w:rsidRDefault="00E01CC5" w:rsidP="00E01CC5">
      <w:pPr>
        <w:pStyle w:val="ListParagraph"/>
        <w:numPr>
          <w:ilvl w:val="3"/>
          <w:numId w:val="6"/>
        </w:numPr>
        <w:spacing w:after="0" w:line="360" w:lineRule="auto"/>
        <w:ind w:left="2127"/>
        <w:jc w:val="both"/>
        <w:rPr>
          <w:rFonts w:ascii="Times New Roman" w:hAnsi="Times New Roman" w:cs="Times New Roman"/>
          <w:sz w:val="24"/>
          <w:szCs w:val="24"/>
        </w:rPr>
      </w:pPr>
      <w:r w:rsidRPr="00E01CC5">
        <w:rPr>
          <w:rFonts w:ascii="Times New Roman" w:hAnsi="Times New Roman" w:cs="Times New Roman"/>
          <w:sz w:val="24"/>
          <w:szCs w:val="24"/>
        </w:rPr>
        <w:t>Institusi Perguruan Tinggi</w:t>
      </w:r>
    </w:p>
    <w:p w:rsidR="00E01CC5" w:rsidRDefault="00E01CC5" w:rsidP="006F03EA">
      <w:pPr>
        <w:pStyle w:val="ListParagraph"/>
        <w:numPr>
          <w:ilvl w:val="0"/>
          <w:numId w:val="6"/>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Isu Publik</w:t>
      </w:r>
    </w:p>
    <w:p w:rsidR="00E01CC5" w:rsidRPr="008B72A5" w:rsidRDefault="00E01CC5" w:rsidP="00E01CC5">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Isu publik yang mengemuka di dalam Undang-undang nomor 36 tahun 2009 ini adalah:</w:t>
      </w:r>
    </w:p>
    <w:p w:rsidR="00F2140C" w:rsidRDefault="00E01CC5" w:rsidP="00E01CC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Aksesibilitas terhadap pelayanan kesehatan masih rendah;</w:t>
      </w:r>
    </w:p>
    <w:p w:rsidR="00E01CC5" w:rsidRDefault="00E01CC5" w:rsidP="00E01CC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Mutu sumber daya pelayanan kesehatan masih rendah;</w:t>
      </w:r>
    </w:p>
    <w:p w:rsidR="00E01CC5" w:rsidRDefault="00E01CC5" w:rsidP="00E01CC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Tuntutan malpraktik tenaga kesehatan: dokter, perawat dan sarana pelayanan kesehatan;</w:t>
      </w:r>
    </w:p>
    <w:p w:rsidR="00E01CC5" w:rsidRDefault="00E01CC5" w:rsidP="00E01CC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Pasien/masyarakat sebagai konsumen;</w:t>
      </w:r>
    </w:p>
    <w:p w:rsidR="00E01CC5" w:rsidRDefault="00E01CC5" w:rsidP="00E01CC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Isu global program MDG’s</w:t>
      </w:r>
      <w:r w:rsidR="00F038AA">
        <w:rPr>
          <w:rFonts w:ascii="Times New Roman" w:hAnsi="Times New Roman" w:cs="Times New Roman"/>
          <w:sz w:val="24"/>
          <w:szCs w:val="24"/>
        </w:rPr>
        <w:t>: kesehatan ibu dan anak, pemberantasan penyakit HIV AIDS, malaria, TBC dan penyakit infeksi lainnya.</w:t>
      </w:r>
    </w:p>
    <w:p w:rsidR="00F038AA" w:rsidRDefault="00F038AA" w:rsidP="00E01CC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Angka kemiskinan yang masih tinggi.</w:t>
      </w:r>
    </w:p>
    <w:p w:rsidR="00F038AA" w:rsidRPr="00D75721" w:rsidRDefault="00F038AA" w:rsidP="00E01CC5">
      <w:pPr>
        <w:pStyle w:val="ListParagraph"/>
        <w:numPr>
          <w:ilvl w:val="1"/>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Penyalahgunaan obat berbahaya dan zat adiktif lainnya cukup tinggi.</w:t>
      </w:r>
    </w:p>
    <w:p w:rsidR="00E01CC5" w:rsidRDefault="00E01CC5" w:rsidP="006F03EA">
      <w:pPr>
        <w:pStyle w:val="ListParagraph"/>
        <w:numPr>
          <w:ilvl w:val="0"/>
          <w:numId w:val="6"/>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Tujuan yang ingin dicapai dalam kebijakan</w:t>
      </w:r>
    </w:p>
    <w:p w:rsidR="00F038AA" w:rsidRDefault="00F038AA" w:rsidP="00F038AA">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Tujuan yang ingin dicapai dengan adanya Undang-undang kesehatan adalah untuk menciptakan tata nilai baru tentang upaya pencapaian derajat kesehatan masyarakat yang optimal yang terinci sebagai berikut:</w:t>
      </w:r>
    </w:p>
    <w:p w:rsidR="00F038AA" w:rsidRDefault="00F038AA" w:rsidP="00F038AA">
      <w:pPr>
        <w:pStyle w:val="ListParagraph"/>
        <w:numPr>
          <w:ilvl w:val="3"/>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Memberikan</w:t>
      </w:r>
      <w:r w:rsidR="009B5B08">
        <w:rPr>
          <w:rFonts w:ascii="Times New Roman" w:hAnsi="Times New Roman" w:cs="Times New Roman"/>
          <w:sz w:val="24"/>
          <w:szCs w:val="24"/>
        </w:rPr>
        <w:t xml:space="preserve"> jaminan atas</w:t>
      </w:r>
      <w:r>
        <w:rPr>
          <w:rFonts w:ascii="Times New Roman" w:hAnsi="Times New Roman" w:cs="Times New Roman"/>
          <w:sz w:val="24"/>
          <w:szCs w:val="24"/>
        </w:rPr>
        <w:t xml:space="preserve"> hak dan kewajiban serta tanggung jawab setiap orang dan pemerintah dalam upaya </w:t>
      </w:r>
      <w:r w:rsidR="009B5B08">
        <w:rPr>
          <w:rFonts w:ascii="Times New Roman" w:hAnsi="Times New Roman" w:cs="Times New Roman"/>
          <w:sz w:val="24"/>
          <w:szCs w:val="24"/>
        </w:rPr>
        <w:t>meningkatkan derajat kesehatan yang optimal.</w:t>
      </w:r>
    </w:p>
    <w:p w:rsidR="00F038AA" w:rsidRDefault="00F038AA" w:rsidP="00F038AA">
      <w:pPr>
        <w:pStyle w:val="ListParagraph"/>
        <w:numPr>
          <w:ilvl w:val="3"/>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Memberikan perlindungan dan kepastian hukum kepada </w:t>
      </w:r>
      <w:r w:rsidR="009B5B08">
        <w:rPr>
          <w:rFonts w:ascii="Times New Roman" w:hAnsi="Times New Roman" w:cs="Times New Roman"/>
          <w:sz w:val="24"/>
          <w:szCs w:val="24"/>
        </w:rPr>
        <w:t xml:space="preserve">setiap orang baik penerima maupun </w:t>
      </w:r>
      <w:r>
        <w:rPr>
          <w:rFonts w:ascii="Times New Roman" w:hAnsi="Times New Roman" w:cs="Times New Roman"/>
          <w:sz w:val="24"/>
          <w:szCs w:val="24"/>
        </w:rPr>
        <w:t>pemberi pelayanan kesehatan</w:t>
      </w:r>
      <w:r w:rsidR="009B5B08">
        <w:rPr>
          <w:rFonts w:ascii="Times New Roman" w:hAnsi="Times New Roman" w:cs="Times New Roman"/>
          <w:sz w:val="24"/>
          <w:szCs w:val="24"/>
        </w:rPr>
        <w:t>.</w:t>
      </w:r>
    </w:p>
    <w:p w:rsidR="009B5B08" w:rsidRDefault="009B5B08" w:rsidP="00F038AA">
      <w:pPr>
        <w:pStyle w:val="ListParagraph"/>
        <w:numPr>
          <w:ilvl w:val="3"/>
          <w:numId w:val="6"/>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Mempertahankan dan meningkatkan mutu serta aksesibilitas terhadap pelayanan kesehatan.</w:t>
      </w:r>
    </w:p>
    <w:p w:rsidR="009B5B08" w:rsidRDefault="009B5B08" w:rsidP="009B5B08">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normatif tujuan yang ingin dicapai oleh Undang-undang kesehatan ini sudah tepat dan sesuai sasaran. </w:t>
      </w:r>
    </w:p>
    <w:p w:rsidR="00C404FF" w:rsidRPr="008B72A5" w:rsidRDefault="001A1D86" w:rsidP="006F03EA">
      <w:pPr>
        <w:pStyle w:val="ListParagraph"/>
        <w:numPr>
          <w:ilvl w:val="0"/>
          <w:numId w:val="6"/>
        </w:numPr>
        <w:spacing w:after="0" w:line="360" w:lineRule="auto"/>
        <w:ind w:left="1701"/>
        <w:jc w:val="both"/>
        <w:rPr>
          <w:rFonts w:ascii="Times New Roman" w:hAnsi="Times New Roman" w:cs="Times New Roman"/>
          <w:sz w:val="24"/>
          <w:szCs w:val="24"/>
        </w:rPr>
      </w:pPr>
      <w:r w:rsidRPr="008B72A5">
        <w:rPr>
          <w:rFonts w:ascii="Times New Roman" w:hAnsi="Times New Roman" w:cs="Times New Roman"/>
          <w:sz w:val="24"/>
          <w:szCs w:val="24"/>
        </w:rPr>
        <w:t xml:space="preserve">Substansi/Isi </w:t>
      </w:r>
      <w:r w:rsidR="00767DBF" w:rsidRPr="008B72A5">
        <w:rPr>
          <w:rFonts w:ascii="Times New Roman" w:hAnsi="Times New Roman" w:cs="Times New Roman"/>
          <w:sz w:val="24"/>
          <w:szCs w:val="24"/>
        </w:rPr>
        <w:t>Kebijakan</w:t>
      </w:r>
    </w:p>
    <w:p w:rsidR="00407589" w:rsidRPr="008B72A5" w:rsidRDefault="001A1D86" w:rsidP="006F03EA">
      <w:pPr>
        <w:pStyle w:val="ListParagraph"/>
        <w:numPr>
          <w:ilvl w:val="1"/>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Ciri Kebijakan</w:t>
      </w:r>
    </w:p>
    <w:p w:rsidR="00407589" w:rsidRPr="008B72A5" w:rsidRDefault="00407589" w:rsidP="00407589">
      <w:pPr>
        <w:pStyle w:val="ListParagraph"/>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Ciri yang menonjol dalam kebijakan tentang kesehatan ini, adalah kebijakan regulatif dan protektif. Regulatif karena mengatur hak dan kewajiban setiap orang serta tanggung jawab pemerintah dalam rangka pencapaian derajat kesehatan yang optimal. Protektif karena kebijakan ini berupaya melindungi masyarakat penerima jasa pelayanan kesehatan sekaligus tenaga kesehatan selaku penyelenggara pelayanan kesehatan.</w:t>
      </w:r>
    </w:p>
    <w:p w:rsidR="001A1D86" w:rsidRPr="008B72A5" w:rsidRDefault="001A1D86" w:rsidP="006F03EA">
      <w:pPr>
        <w:pStyle w:val="ListParagraph"/>
        <w:numPr>
          <w:ilvl w:val="1"/>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Kriteria Kebijakan</w:t>
      </w:r>
    </w:p>
    <w:p w:rsidR="00407589" w:rsidRPr="008B72A5" w:rsidRDefault="00407589"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Kebijakan ini mengatur perlindungan dan kepastian hukum kepada penerima dan pemberi jasa pelayanan kesehatan.</w:t>
      </w:r>
    </w:p>
    <w:p w:rsidR="000552FC" w:rsidRPr="008B72A5" w:rsidRDefault="00407589"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 xml:space="preserve">Kebijakan ini mengatur penyelenggaraan </w:t>
      </w:r>
      <w:r w:rsidR="000552FC" w:rsidRPr="008B72A5">
        <w:rPr>
          <w:rFonts w:ascii="Times New Roman" w:hAnsi="Times New Roman" w:cs="Times New Roman"/>
          <w:sz w:val="24"/>
          <w:szCs w:val="24"/>
        </w:rPr>
        <w:t>upaya pelayanan kesehatan perorangan (UKP) dan upaya pelayanan kesehatan masyarakat (UKM)</w:t>
      </w:r>
    </w:p>
    <w:p w:rsidR="001A1D86" w:rsidRPr="008B72A5" w:rsidRDefault="001A1D86" w:rsidP="006F03EA">
      <w:pPr>
        <w:pStyle w:val="ListParagraph"/>
        <w:numPr>
          <w:ilvl w:val="1"/>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Tipe Pendekatan</w:t>
      </w:r>
    </w:p>
    <w:p w:rsidR="000552FC" w:rsidRPr="008B72A5" w:rsidRDefault="000552FC" w:rsidP="000552FC">
      <w:pPr>
        <w:pStyle w:val="ListParagraph"/>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 xml:space="preserve">Pendekatan yang digunakan dalam </w:t>
      </w:r>
      <w:r w:rsidR="000B2469">
        <w:rPr>
          <w:rFonts w:ascii="Times New Roman" w:hAnsi="Times New Roman" w:cs="Times New Roman"/>
          <w:sz w:val="24"/>
          <w:szCs w:val="24"/>
        </w:rPr>
        <w:t xml:space="preserve">analisis </w:t>
      </w:r>
      <w:r w:rsidRPr="008B72A5">
        <w:rPr>
          <w:rFonts w:ascii="Times New Roman" w:hAnsi="Times New Roman" w:cs="Times New Roman"/>
          <w:sz w:val="24"/>
          <w:szCs w:val="24"/>
        </w:rPr>
        <w:t>kebijakan ini adalah:</w:t>
      </w:r>
    </w:p>
    <w:p w:rsidR="000552FC" w:rsidRPr="008B72A5" w:rsidRDefault="000552FC"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Pendekatan normatif</w:t>
      </w:r>
    </w:p>
    <w:p w:rsidR="00A12BBF" w:rsidRDefault="00C40AAA" w:rsidP="00933B28">
      <w:pPr>
        <w:pStyle w:val="ListParagraph"/>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 xml:space="preserve">Pada dasarnya kebijakan ini menyesuaikan diri dengan nilai-nilai budaya masyarakat Indonesia yang dilandasi semangat gotong royong dan kekeluargaan serta bersifat universal. Dimana kesehatan merupakan hak azasi setiap orang </w:t>
      </w:r>
      <w:r w:rsidR="00832986" w:rsidRPr="008B72A5">
        <w:rPr>
          <w:rFonts w:ascii="Times New Roman" w:hAnsi="Times New Roman" w:cs="Times New Roman"/>
          <w:sz w:val="24"/>
          <w:szCs w:val="24"/>
        </w:rPr>
        <w:t>yang dijamin dalam “</w:t>
      </w:r>
      <w:r w:rsidR="00832986" w:rsidRPr="008B72A5">
        <w:rPr>
          <w:rFonts w:ascii="Times New Roman" w:hAnsi="Times New Roman" w:cs="Times New Roman"/>
          <w:i/>
          <w:sz w:val="24"/>
          <w:szCs w:val="24"/>
        </w:rPr>
        <w:t xml:space="preserve">human right” </w:t>
      </w:r>
      <w:r w:rsidR="00832986" w:rsidRPr="008B72A5">
        <w:rPr>
          <w:rFonts w:ascii="Times New Roman" w:hAnsi="Times New Roman" w:cs="Times New Roman"/>
          <w:sz w:val="24"/>
          <w:szCs w:val="24"/>
        </w:rPr>
        <w:t>dan UUD 1945.</w:t>
      </w:r>
    </w:p>
    <w:p w:rsidR="00933B28" w:rsidRDefault="00933B28" w:rsidP="00933B28">
      <w:pPr>
        <w:pStyle w:val="ListParagraph"/>
        <w:spacing w:after="0" w:line="360" w:lineRule="auto"/>
        <w:ind w:left="2552"/>
        <w:jc w:val="both"/>
        <w:rPr>
          <w:rFonts w:ascii="Times New Roman" w:hAnsi="Times New Roman" w:cs="Times New Roman"/>
          <w:sz w:val="24"/>
          <w:szCs w:val="24"/>
        </w:rPr>
      </w:pPr>
    </w:p>
    <w:p w:rsidR="00933B28" w:rsidRPr="00933B28" w:rsidRDefault="00933B28" w:rsidP="00933B28">
      <w:pPr>
        <w:pStyle w:val="ListParagraph"/>
        <w:spacing w:after="0" w:line="360" w:lineRule="auto"/>
        <w:ind w:left="2552"/>
        <w:jc w:val="both"/>
        <w:rPr>
          <w:rFonts w:ascii="Times New Roman" w:hAnsi="Times New Roman" w:cs="Times New Roman"/>
          <w:sz w:val="24"/>
          <w:szCs w:val="24"/>
        </w:rPr>
      </w:pPr>
    </w:p>
    <w:p w:rsidR="000552FC" w:rsidRPr="008B72A5" w:rsidRDefault="000552FC"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lastRenderedPageBreak/>
        <w:t>Pendekatan prediktif</w:t>
      </w:r>
      <w:r w:rsidR="000B2469">
        <w:rPr>
          <w:rFonts w:ascii="Times New Roman" w:hAnsi="Times New Roman" w:cs="Times New Roman"/>
          <w:sz w:val="24"/>
          <w:szCs w:val="24"/>
        </w:rPr>
        <w:t>-prospektif</w:t>
      </w:r>
    </w:p>
    <w:p w:rsidR="000552FC" w:rsidRPr="008B72A5" w:rsidRDefault="000552FC" w:rsidP="000552FC">
      <w:pPr>
        <w:pStyle w:val="ListParagraph"/>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Dengan adanya kebijakan ini diharapkan dapat meningkatkan akses terhadap pelayanan kesehatan yang berkualitas bagi seluruh rakyat Indonesia sehingga derajat kesehatan masyarakat yang optimal dapat tercapai.</w:t>
      </w:r>
    </w:p>
    <w:p w:rsidR="00B01656" w:rsidRPr="008B72A5" w:rsidRDefault="00B01656" w:rsidP="006F03EA">
      <w:pPr>
        <w:pStyle w:val="ListParagraph"/>
        <w:numPr>
          <w:ilvl w:val="1"/>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Substansi Undang-Undang</w:t>
      </w:r>
    </w:p>
    <w:p w:rsidR="00B01656" w:rsidRPr="008B72A5" w:rsidRDefault="00CD544E" w:rsidP="00B01656">
      <w:pPr>
        <w:pStyle w:val="ListParagraph"/>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 xml:space="preserve">Secara umum, </w:t>
      </w:r>
      <w:r w:rsidR="00B01656" w:rsidRPr="008B72A5">
        <w:rPr>
          <w:rFonts w:ascii="Times New Roman" w:hAnsi="Times New Roman" w:cs="Times New Roman"/>
          <w:sz w:val="24"/>
          <w:szCs w:val="24"/>
        </w:rPr>
        <w:t>Undang-</w:t>
      </w:r>
      <w:r w:rsidRPr="008B72A5">
        <w:rPr>
          <w:rFonts w:ascii="Times New Roman" w:hAnsi="Times New Roman" w:cs="Times New Roman"/>
          <w:sz w:val="24"/>
          <w:szCs w:val="24"/>
        </w:rPr>
        <w:t xml:space="preserve">undang </w:t>
      </w:r>
      <w:r w:rsidR="00B01656" w:rsidRPr="008B72A5">
        <w:rPr>
          <w:rFonts w:ascii="Times New Roman" w:hAnsi="Times New Roman" w:cs="Times New Roman"/>
          <w:sz w:val="24"/>
          <w:szCs w:val="24"/>
        </w:rPr>
        <w:t xml:space="preserve">Nomor 36 Tahun 2009 memuat aturan mengenai hak dan kewajiban setiap orang serta tanggung jawab pemerintah dalam rangka </w:t>
      </w:r>
      <w:r w:rsidR="009C1292" w:rsidRPr="008B72A5">
        <w:rPr>
          <w:rFonts w:ascii="Times New Roman" w:hAnsi="Times New Roman" w:cs="Times New Roman"/>
          <w:sz w:val="24"/>
          <w:szCs w:val="24"/>
        </w:rPr>
        <w:t>pencapaian derajat kesehatan</w:t>
      </w:r>
      <w:r w:rsidR="00B01656" w:rsidRPr="008B72A5">
        <w:rPr>
          <w:rFonts w:ascii="Times New Roman" w:hAnsi="Times New Roman" w:cs="Times New Roman"/>
          <w:sz w:val="24"/>
          <w:szCs w:val="24"/>
        </w:rPr>
        <w:t xml:space="preserve">: </w:t>
      </w:r>
    </w:p>
    <w:p w:rsidR="00B01656" w:rsidRPr="008B72A5" w:rsidRDefault="00B01656"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Hak setiap orang, meliputi:</w:t>
      </w:r>
    </w:p>
    <w:p w:rsidR="00B01656" w:rsidRPr="008B72A5" w:rsidRDefault="00B01656"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Hak atas kesehatan (psl 4);</w:t>
      </w:r>
    </w:p>
    <w:p w:rsidR="00B01656" w:rsidRPr="008B72A5" w:rsidRDefault="004A4C27"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Hak yang sama atas akses terhadap</w:t>
      </w:r>
      <w:r w:rsidR="00B01656" w:rsidRPr="008B72A5">
        <w:rPr>
          <w:rFonts w:ascii="Times New Roman" w:hAnsi="Times New Roman" w:cs="Times New Roman"/>
          <w:sz w:val="24"/>
          <w:szCs w:val="24"/>
        </w:rPr>
        <w:t xml:space="preserve"> sumber daya bidang kesehatan (psl 5:1);</w:t>
      </w:r>
    </w:p>
    <w:p w:rsidR="00B01656" w:rsidRPr="008B72A5" w:rsidRDefault="00B01656"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Hak memperoleh pelayanan kesehatan yang aman, bermutu dan terjangkau (psl 5:2);</w:t>
      </w:r>
    </w:p>
    <w:p w:rsidR="00B01656" w:rsidRPr="008B72A5" w:rsidRDefault="00B01656"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Hak secara mandiri dan bertanggung jawab menentukan sendiri pelayanan kesehatan yang diperlukan bagi dirinya (psl 5:3);</w:t>
      </w:r>
    </w:p>
    <w:p w:rsidR="00B01656" w:rsidRPr="008B72A5" w:rsidRDefault="00B01656"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Hak mendapatkan lingkungan yang sehat bagi pencapaian derajat kesehatan (psl 6);</w:t>
      </w:r>
    </w:p>
    <w:p w:rsidR="00B01656" w:rsidRPr="008B72A5" w:rsidRDefault="00B01656"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Hak mendapatkan informasi dan edukasi kesehatan yang seimbang dan bertanggung jawab (psl 7);</w:t>
      </w:r>
    </w:p>
    <w:p w:rsidR="00B01656" w:rsidRPr="008B72A5" w:rsidRDefault="00B01656"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Hak memperoleh informasi tentang data kesehatan dirinya termasuk tindakan dan pengobatan yang telah ataupun akan diterimanya dari tenaga kesehatan (psl 8).</w:t>
      </w:r>
    </w:p>
    <w:p w:rsidR="00F748AC" w:rsidRPr="008B72A5" w:rsidRDefault="00F748AC"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 xml:space="preserve">Hak menerima atau menolak sebagian atau seluruh tindakan pertolongan yang akan diberikan kepadanya setelah menerima dan memahami </w:t>
      </w:r>
      <w:r w:rsidRPr="008B72A5">
        <w:rPr>
          <w:rFonts w:ascii="Times New Roman" w:hAnsi="Times New Roman" w:cs="Times New Roman"/>
          <w:sz w:val="24"/>
          <w:szCs w:val="24"/>
        </w:rPr>
        <w:lastRenderedPageBreak/>
        <w:t>informasi mengenai tindakan tersebut secara lengkap (psl 56: 1)</w:t>
      </w:r>
    </w:p>
    <w:p w:rsidR="00F748AC" w:rsidRPr="008B72A5" w:rsidRDefault="00F748AC"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Hak atas atas rahasia kondisi kesehatan pribadinya yang telah dikemukakan kepada penyelenggara pelayanan kesehatan (psl 57).</w:t>
      </w:r>
    </w:p>
    <w:p w:rsidR="00F04CBD" w:rsidRPr="008B72A5" w:rsidRDefault="00F748AC" w:rsidP="006F03EA">
      <w:pPr>
        <w:pStyle w:val="ListParagraph"/>
        <w:numPr>
          <w:ilvl w:val="0"/>
          <w:numId w:val="10"/>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Hak menuntut ganti rugi terhadap seseorang, tenaga kesehatan, dan/atau penyelenggara kesehatan yang menimbulkan kerugian akibat kesalahan atau kelalaian dalam pelayanan kesehatan yang diterimanya (psl 58: 1).  Tuntutan ganti rugi tidak berlaku untuk tenaga kesehatan yang melakukan tindakan penyelamatan nyawa atau pencegahan kecacatan seseorang dalam keadaan darurat (psl 58: 2).</w:t>
      </w:r>
    </w:p>
    <w:p w:rsidR="00B01656" w:rsidRPr="008B72A5" w:rsidRDefault="00B01656"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Kewajiban setiap orang, meliputi:</w:t>
      </w:r>
    </w:p>
    <w:p w:rsidR="00B01656" w:rsidRPr="008B72A5" w:rsidRDefault="00B01656" w:rsidP="006F03EA">
      <w:pPr>
        <w:pStyle w:val="ListParagraph"/>
        <w:numPr>
          <w:ilvl w:val="0"/>
          <w:numId w:val="11"/>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Kewajiban mewujudkan, mempertahankan dan meningktakan derajat kesehatn yang setinggi-tingginya dalam bentuk upaya kesehatan perorangan, upaya kesehatan masyarakat dan pembangunan berwawasan kesehatan (psl 9);</w:t>
      </w:r>
    </w:p>
    <w:p w:rsidR="00B01656" w:rsidRPr="008B72A5" w:rsidRDefault="00B01656" w:rsidP="006F03EA">
      <w:pPr>
        <w:pStyle w:val="ListParagraph"/>
        <w:numPr>
          <w:ilvl w:val="0"/>
          <w:numId w:val="11"/>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Kewajiban menghormati hak orang lain dalam memperoleh lingkungan yang sehat, baik fisik, biologi, maupun sosial (psl 10);</w:t>
      </w:r>
    </w:p>
    <w:p w:rsidR="00B01656" w:rsidRPr="008B72A5" w:rsidRDefault="00B01656" w:rsidP="006F03EA">
      <w:pPr>
        <w:pStyle w:val="ListParagraph"/>
        <w:numPr>
          <w:ilvl w:val="0"/>
          <w:numId w:val="11"/>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Kewajiban berperilaku hidup sehat untuk mewujudkan, mempertahankan dan memajukan kesehatan yang setinggi-tingginya (psl 11);</w:t>
      </w:r>
    </w:p>
    <w:p w:rsidR="00B01656" w:rsidRPr="008B72A5" w:rsidRDefault="00B01656" w:rsidP="006F03EA">
      <w:pPr>
        <w:pStyle w:val="ListParagraph"/>
        <w:numPr>
          <w:ilvl w:val="0"/>
          <w:numId w:val="11"/>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Kewajiban menjaga dan meningkatkan derajat kesehatan bagi orang lain (psl 12);</w:t>
      </w:r>
    </w:p>
    <w:p w:rsidR="004A4C27" w:rsidRPr="008B72A5" w:rsidRDefault="00B01656" w:rsidP="006F03EA">
      <w:pPr>
        <w:pStyle w:val="ListParagraph"/>
        <w:numPr>
          <w:ilvl w:val="0"/>
          <w:numId w:val="11"/>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 xml:space="preserve">Kewajiban turut serta dalam program jaminan kesehatan sosial (psl 13:1) sebagaimana yang telah diatur dalam Undang-Undang Nomor 40 Tahun </w:t>
      </w:r>
      <w:r w:rsidRPr="008B72A5">
        <w:rPr>
          <w:rFonts w:ascii="Times New Roman" w:hAnsi="Times New Roman" w:cs="Times New Roman"/>
          <w:sz w:val="24"/>
          <w:szCs w:val="24"/>
        </w:rPr>
        <w:lastRenderedPageBreak/>
        <w:t>2004 tentang Sistem Jaminan Sosial Nasional (SJSN).</w:t>
      </w:r>
    </w:p>
    <w:p w:rsidR="00B01656" w:rsidRPr="008B72A5" w:rsidRDefault="00B01656"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Tanggung jawab Pemerintah, meliputi:</w:t>
      </w:r>
    </w:p>
    <w:p w:rsidR="00B01656" w:rsidRPr="008B72A5" w:rsidRDefault="00B01656" w:rsidP="006F03EA">
      <w:pPr>
        <w:pStyle w:val="ListParagraph"/>
        <w:numPr>
          <w:ilvl w:val="0"/>
          <w:numId w:val="9"/>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Bertanggung jawab merencanakan, mengatur, menyelenggarakan, membina dan mengawasi penyelenggaraan upaya kesehatan yang merata dan terjangkau oleh masyarakat;</w:t>
      </w:r>
    </w:p>
    <w:p w:rsidR="00B01656" w:rsidRPr="008B72A5" w:rsidRDefault="00B01656" w:rsidP="006F03EA">
      <w:pPr>
        <w:pStyle w:val="ListParagraph"/>
        <w:numPr>
          <w:ilvl w:val="0"/>
          <w:numId w:val="9"/>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Bertanggung jawab atas ketersediaan lingkungan, tatanan, fasilitas kesehatan baik fisik maupun sosial (psl 15);</w:t>
      </w:r>
    </w:p>
    <w:p w:rsidR="00B01656" w:rsidRPr="008B72A5" w:rsidRDefault="00B01656" w:rsidP="006F03EA">
      <w:pPr>
        <w:pStyle w:val="ListParagraph"/>
        <w:numPr>
          <w:ilvl w:val="0"/>
          <w:numId w:val="9"/>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Bertanggung jawab atas ketersediaan sumber daya bidang kesehatan yang adil dan merata (psl 16);</w:t>
      </w:r>
    </w:p>
    <w:p w:rsidR="00B01656" w:rsidRPr="008B72A5" w:rsidRDefault="00B01656" w:rsidP="006F03EA">
      <w:pPr>
        <w:pStyle w:val="ListParagraph"/>
        <w:numPr>
          <w:ilvl w:val="0"/>
          <w:numId w:val="9"/>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Bertanggung jawab atas ketersediaan akses infiormasi, edukasi dan fasilitas pelayanan kesehatan (psl 17);</w:t>
      </w:r>
    </w:p>
    <w:p w:rsidR="00B01656" w:rsidRPr="008B72A5" w:rsidRDefault="00B01656" w:rsidP="006F03EA">
      <w:pPr>
        <w:pStyle w:val="ListParagraph"/>
        <w:numPr>
          <w:ilvl w:val="0"/>
          <w:numId w:val="9"/>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Bertanggung jawab memberdayakan dan mendorong peran aktif masyarakat dalam segala bentuk upaya kesehatan (psl 18);</w:t>
      </w:r>
    </w:p>
    <w:p w:rsidR="00B01656" w:rsidRPr="008B72A5" w:rsidRDefault="00B01656" w:rsidP="006F03EA">
      <w:pPr>
        <w:pStyle w:val="ListParagraph"/>
        <w:numPr>
          <w:ilvl w:val="0"/>
          <w:numId w:val="9"/>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Bertanggung jawab atas ketersediaan segala bentuk upaya kesehatan yang bermutu, aman, efisien dan terjangkau (psl 19);</w:t>
      </w:r>
    </w:p>
    <w:p w:rsidR="00B01656" w:rsidRPr="008B72A5" w:rsidRDefault="00B01656" w:rsidP="006F03EA">
      <w:pPr>
        <w:pStyle w:val="ListParagraph"/>
        <w:numPr>
          <w:ilvl w:val="0"/>
          <w:numId w:val="9"/>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Bertanggung jawab atas pelaksanaan jaminan kesehatan masyarakat melalui Sistem Jaminan Sosial Nasional bagi Usaha Kesehatan Perorangan (psl 20).</w:t>
      </w:r>
    </w:p>
    <w:p w:rsidR="006D606F" w:rsidRPr="008B72A5" w:rsidRDefault="006D606F" w:rsidP="006F03EA">
      <w:pPr>
        <w:pStyle w:val="ListParagraph"/>
        <w:numPr>
          <w:ilvl w:val="0"/>
          <w:numId w:val="9"/>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dan pemerintah daerah bertanggung jawab atas penyelenggaraan pelayanan kesehatan secara bertanggung jawab, aman, bermutu, serta merata dan nondiskriminatif (psl 54: 1, 2).</w:t>
      </w:r>
    </w:p>
    <w:p w:rsidR="00F04CBD" w:rsidRPr="008B72A5" w:rsidRDefault="00F04CBD" w:rsidP="006F03EA">
      <w:pPr>
        <w:pStyle w:val="ListParagraph"/>
        <w:numPr>
          <w:ilvl w:val="0"/>
          <w:numId w:val="15"/>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wajib menetapkan standar mutu pelayanan kesehatan (psl 55: 1)</w:t>
      </w:r>
    </w:p>
    <w:p w:rsidR="006D606F" w:rsidRPr="008B72A5" w:rsidRDefault="006D606F" w:rsidP="006F03EA">
      <w:pPr>
        <w:pStyle w:val="ListParagraph"/>
        <w:numPr>
          <w:ilvl w:val="0"/>
          <w:numId w:val="15"/>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lastRenderedPageBreak/>
        <w:t>Kewajiban Pemerintah mengatur dan mengawasi pelayanan kesehatan tradisional sebagaimana dimaksud pada ayat (1) dengan didasarkan pada keamanan, kepentingan, dan perlindungan masyarakat (61:2).</w:t>
      </w:r>
    </w:p>
    <w:p w:rsidR="00E6069F" w:rsidRPr="008B72A5" w:rsidRDefault="00E6069F" w:rsidP="006F03EA">
      <w:pPr>
        <w:pStyle w:val="ListParagraph"/>
        <w:numPr>
          <w:ilvl w:val="0"/>
          <w:numId w:val="15"/>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wajib menjamin ketersediaan sarana informasi dan sarana pelayanan kesehatan reproduksi yang aman, bermutu, dan terjangkau masyarakat, termasuk keluarga berencana (psl 73).</w:t>
      </w:r>
    </w:p>
    <w:p w:rsidR="00E6069F" w:rsidRPr="008B72A5" w:rsidRDefault="00E6069F" w:rsidP="006F03EA">
      <w:pPr>
        <w:pStyle w:val="ListParagraph"/>
        <w:numPr>
          <w:ilvl w:val="0"/>
          <w:numId w:val="15"/>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wajib melindungi dan mencegah perempuan dari aborsi sebagaimana dimaksud dalam Pasal 75 ayat (2) dan ayat (3) yang tidak bermutu, tidak aman, dan tidak bertanggung jawab serta bertentangan dengan norma agama dan ketentuan peraturan perundang-undangan (psl 77).</w:t>
      </w:r>
    </w:p>
    <w:p w:rsidR="00621B33" w:rsidRPr="008B72A5" w:rsidRDefault="00387CEE"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Tanggung jawab pemerintah untuk menjamin ketersediaan tenaga, fasilitas pelayanan, alat dan obat dalam memberikan pelayanan keluarga berencana yang aman, bermutu, dan terjangkau oleh masyarakat (psl 78: 2)</w:t>
      </w:r>
      <w:r w:rsidR="00621B33" w:rsidRPr="008B72A5">
        <w:rPr>
          <w:rFonts w:ascii="Times New Roman" w:hAnsi="Times New Roman" w:cs="Times New Roman"/>
          <w:sz w:val="24"/>
          <w:szCs w:val="24"/>
        </w:rPr>
        <w:t>.</w:t>
      </w:r>
    </w:p>
    <w:p w:rsidR="00012C6B" w:rsidRPr="008B72A5" w:rsidRDefault="00012C6B"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daerah wajib menetapkan kawasan tanpa rokok di wilayahnya (psl 115: 2)</w:t>
      </w:r>
      <w:r w:rsidR="00621B33" w:rsidRPr="008B72A5">
        <w:rPr>
          <w:rFonts w:ascii="Times New Roman" w:hAnsi="Times New Roman" w:cs="Times New Roman"/>
          <w:sz w:val="24"/>
          <w:szCs w:val="24"/>
        </w:rPr>
        <w:t>.</w:t>
      </w:r>
    </w:p>
    <w:p w:rsidR="00621B33" w:rsidRPr="008B72A5" w:rsidRDefault="00621B33"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menjamin ketersediaan tenaga, fasilitas, alat dan obat dalam penyelenggaraan pelayanan kesehatan ibu secara aman, bermutu, dan terjangkau (psl 126:3).</w:t>
      </w:r>
    </w:p>
    <w:p w:rsidR="00621B33" w:rsidRPr="008B72A5" w:rsidRDefault="00621B33"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bertanggung jawab menetapkan kebijakan dalam rangka menjamin hak bayi untuk mendapatkan air susu ibu secara eksklusif (psl 129:1).</w:t>
      </w:r>
    </w:p>
    <w:p w:rsidR="00621B33" w:rsidRPr="008B72A5" w:rsidRDefault="00621B33"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lastRenderedPageBreak/>
        <w:t>Pemerintah wajib memberikan imunisasi lengkap kepada</w:t>
      </w:r>
      <w:r w:rsidR="001073DA" w:rsidRPr="008B72A5">
        <w:rPr>
          <w:rFonts w:ascii="Times New Roman" w:hAnsi="Times New Roman" w:cs="Times New Roman"/>
          <w:sz w:val="24"/>
          <w:szCs w:val="24"/>
        </w:rPr>
        <w:t xml:space="preserve"> </w:t>
      </w:r>
      <w:r w:rsidRPr="008B72A5">
        <w:rPr>
          <w:rFonts w:ascii="Times New Roman" w:hAnsi="Times New Roman" w:cs="Times New Roman"/>
          <w:sz w:val="24"/>
          <w:szCs w:val="24"/>
        </w:rPr>
        <w:t>setiap bayi dan anak</w:t>
      </w:r>
      <w:r w:rsidR="001073DA" w:rsidRPr="008B72A5">
        <w:rPr>
          <w:rFonts w:ascii="Times New Roman" w:hAnsi="Times New Roman" w:cs="Times New Roman"/>
          <w:sz w:val="24"/>
          <w:szCs w:val="24"/>
        </w:rPr>
        <w:t xml:space="preserve"> (psl 130).</w:t>
      </w:r>
    </w:p>
    <w:p w:rsidR="001073DA" w:rsidRPr="008B72A5" w:rsidRDefault="001073DA"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wajib menjamin ketersediaan fasilitas pelayanan kesehatan dan memfasilitasi kelompok lanjut usia untuk dapat tetap hidup mandiri dan produktif secara sosial dan ekonomis (138:2).</w:t>
      </w:r>
    </w:p>
    <w:p w:rsidR="001073DA" w:rsidRPr="008B72A5" w:rsidRDefault="001073DA"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wajib menjamin ketersediaan fasilitas pelayanan kesehatan dan memfasilitasi penyandang cacat untuk dapat tetap hidup mandiri dan produktif secara sosial dan ekonomis (139:2).</w:t>
      </w:r>
    </w:p>
    <w:p w:rsidR="001073DA" w:rsidRPr="008B72A5" w:rsidRDefault="001073DA"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bertanggung jawab atas pemenuhan kecukupan gizi pada keluarga miskin dan dalam situasi darurat (psl 142:3).</w:t>
      </w:r>
    </w:p>
    <w:p w:rsidR="001073DA" w:rsidRPr="008B72A5" w:rsidRDefault="001073DA"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bertanggung jawab terhadap pendidikan dan informasi yang benar tentang gizi kepada masyarakat (psl 142:3).</w:t>
      </w:r>
    </w:p>
    <w:p w:rsidR="001073DA" w:rsidRPr="008B72A5" w:rsidRDefault="001073DA" w:rsidP="006F03EA">
      <w:pPr>
        <w:pStyle w:val="ListParagraph"/>
        <w:numPr>
          <w:ilvl w:val="0"/>
          <w:numId w:val="15"/>
        </w:numPr>
        <w:spacing w:before="240"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Pemerintah menjamin ketersediaan bahan imunisasi yang aman, bermutu, efektif, terjangkau, dan merata bagi masyarakat untuk upaya pengendalian penyakit menular melalui imunisasi (psl 153).</w:t>
      </w:r>
    </w:p>
    <w:p w:rsidR="00CD544E" w:rsidRPr="008B72A5" w:rsidRDefault="009C1292" w:rsidP="006F03EA">
      <w:pPr>
        <w:pStyle w:val="ListParagraph"/>
        <w:numPr>
          <w:ilvl w:val="1"/>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Substansi Undang-</w:t>
      </w:r>
      <w:r w:rsidR="00CD544E" w:rsidRPr="008B72A5">
        <w:rPr>
          <w:rFonts w:ascii="Times New Roman" w:hAnsi="Times New Roman" w:cs="Times New Roman"/>
          <w:sz w:val="24"/>
          <w:szCs w:val="24"/>
        </w:rPr>
        <w:t xml:space="preserve">undang </w:t>
      </w:r>
      <w:r w:rsidRPr="008B72A5">
        <w:rPr>
          <w:rFonts w:ascii="Times New Roman" w:hAnsi="Times New Roman" w:cs="Times New Roman"/>
          <w:sz w:val="24"/>
          <w:szCs w:val="24"/>
        </w:rPr>
        <w:t>Bab Per Bab Pasal Per Pasal</w:t>
      </w:r>
    </w:p>
    <w:p w:rsidR="00070B21" w:rsidRPr="008B72A5" w:rsidRDefault="00070B21"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 xml:space="preserve">Bab I: Ketentuan umum </w:t>
      </w:r>
    </w:p>
    <w:p w:rsidR="00813E99" w:rsidRPr="008B72A5" w:rsidRDefault="00070B21" w:rsidP="006F03EA">
      <w:pPr>
        <w:pStyle w:val="ListParagraph"/>
        <w:numPr>
          <w:ilvl w:val="3"/>
          <w:numId w:val="6"/>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1 (1) Kesehatan adalah keadaan sehat, baik secara fisik, mental, spiritual maupun sosial yang memungkinkan setiap orang untuk hidup produktif secara sosial dan ekonomis;</w:t>
      </w:r>
    </w:p>
    <w:p w:rsidR="00070B21" w:rsidRPr="008B72A5" w:rsidRDefault="00813E99" w:rsidP="006F03EA">
      <w:pPr>
        <w:pStyle w:val="ListParagraph"/>
        <w:numPr>
          <w:ilvl w:val="3"/>
          <w:numId w:val="6"/>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 xml:space="preserve">Pasal 1 (2) Sumber daya di bidang kesehatan adalah segala bentuk dana, tenaga, perbekalan kesehatan, sediaan farmasi dan alat kesehatan serta fasilitas pelayanan kesehatan dan teknologi yang </w:t>
      </w:r>
      <w:r w:rsidRPr="008B72A5">
        <w:rPr>
          <w:rFonts w:ascii="Times New Roman" w:hAnsi="Times New Roman" w:cs="Times New Roman"/>
          <w:sz w:val="24"/>
          <w:szCs w:val="24"/>
        </w:rPr>
        <w:lastRenderedPageBreak/>
        <w:t>dimanfaatkan untuk menyelenggarakan upaya kesehatan yang dilakukan oleh Pemerintah, pemerintah daerah, dan/atau masyarakat.</w:t>
      </w:r>
    </w:p>
    <w:p w:rsidR="00813E99" w:rsidRPr="008B72A5" w:rsidRDefault="00813E99"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Bab II: Azas dan tujuan pembangunan kesehatan</w:t>
      </w:r>
    </w:p>
    <w:p w:rsidR="00813E99" w:rsidRPr="008B72A5" w:rsidRDefault="00813E99" w:rsidP="006F03EA">
      <w:pPr>
        <w:pStyle w:val="ListParagraph"/>
        <w:numPr>
          <w:ilvl w:val="3"/>
          <w:numId w:val="6"/>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2 Pembangunan kesehatan diselenggarakan dengan berasaskan perikemanusiaan, keseimbangan, manfaat, pelindungan, penghormatan terhadap hak dan kewajiban, keadilan, gender dan nondiskriminatif dan norma-norma agama.</w:t>
      </w:r>
    </w:p>
    <w:p w:rsidR="00813E99" w:rsidRPr="008B72A5" w:rsidRDefault="00813E99" w:rsidP="006F03EA">
      <w:pPr>
        <w:pStyle w:val="ListParagraph"/>
        <w:numPr>
          <w:ilvl w:val="3"/>
          <w:numId w:val="6"/>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Pembangunan kesehatan bertujuan untuk meningkatkan kesadaran, kemauan, dan kemampuan hidup sehat bagi setiap orang agar terwujud derajat kesehatan masyarakat yang setinggi-tingginya, sebagai investasi bagi pembangunan sumber daya manusia yang produktif secara sosial dan ekonomis.</w:t>
      </w:r>
    </w:p>
    <w:p w:rsidR="00CD544E" w:rsidRPr="008B72A5" w:rsidRDefault="00CD544E" w:rsidP="006F03EA">
      <w:pPr>
        <w:pStyle w:val="ListParagraph"/>
        <w:numPr>
          <w:ilvl w:val="2"/>
          <w:numId w:val="6"/>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Bab V: Sumber daya  di bidang kesehatan</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21 (1) Pemerintah mengatur perencanaan, pengadaan, pendayagunaan, pembinaan, dan pengawasan mutu tenaga kesehatan dalam rangka penyelenggaraan pelayanan kesehatan;</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22, Mengatur tentang kualifikasi minimum tenaga kesehatan</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23, Mengatur tentang kewenangan tenaga kesehatan untuk menyelenggarakan pelayanan kesehatan sesuai dengan bidang keahlian, kewajiban memiliki izin dari pemerintah, larangan mengutamakan kepentingan materi.</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 xml:space="preserve">Pasal 24, Kewajiban bagi tenaga kesehatan untuk memenuhi ketentuan kode etik, standar profesi, hak </w:t>
      </w:r>
      <w:r w:rsidRPr="008B72A5">
        <w:rPr>
          <w:rFonts w:ascii="Times New Roman" w:hAnsi="Times New Roman" w:cs="Times New Roman"/>
          <w:sz w:val="24"/>
          <w:szCs w:val="24"/>
        </w:rPr>
        <w:lastRenderedPageBreak/>
        <w:t>pengguna pelayanan kesehatan, standar pelayanan dan standar operasional prosedur.</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25 (1) Pengadaan dan peningkatan mutu tenaga kesehatan diselenggarakan oleh Pemerintah, pemerintah daerah, dan/atau masyarakat melalui pendidikan dan pelatihan.</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26, Mengatur tanggung jawab pemerintah dan pemerintah daerah dalam mengatur penempatan tenaga kesehatan untuk pemerataan pelayanan kesehatan dengan memperhatikan jenis pelayanan kesehatan yang dibutuhkan, jumlah sarana serta jumlah tenaga kesehatan sesuai beban kerja.</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27, Mengatur tentang hak tenaga kesehatan atas imbalan dan perlindungan hukum dalam menjalankan tugas sesuai profesinya serta kewajiban tenaga kesehatan untuk mengembangkan dan meningkatkan pengetahuan dan keterampilan.</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28, Mengatur kewajiban tenaga kesehatan berdasarkan kompetensi dan kewenangan bidang keilmuan yang dimiliki untuk melakukan pemeriksaan kesehatan atas permintaan penegak hukum dengan biaya ditanggung negara.</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29, Mengatur tentang penyelesaian masalah yang dialami oleh tenaga kesehatan akibat kelalaian dalam menjalankan profesinya harus melalui mediasi terlebih dahulu.</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30, Mengatur jenis tingkatan dan ketentuan fasilitas pelayanan kesehatan.</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lastRenderedPageBreak/>
        <w:t>Pasal 31, Mengatur kewajiban fasilitas pelayanan kesehatan untuk:</w:t>
      </w:r>
    </w:p>
    <w:p w:rsidR="00CD544E" w:rsidRPr="008B72A5" w:rsidRDefault="00CD544E" w:rsidP="006F03EA">
      <w:pPr>
        <w:pStyle w:val="ListParagraph"/>
        <w:numPr>
          <w:ilvl w:val="0"/>
          <w:numId w:val="13"/>
        </w:numPr>
        <w:spacing w:after="0" w:line="360" w:lineRule="auto"/>
        <w:ind w:left="3402"/>
        <w:jc w:val="both"/>
        <w:rPr>
          <w:rFonts w:ascii="Times New Roman" w:hAnsi="Times New Roman" w:cs="Times New Roman"/>
          <w:sz w:val="24"/>
          <w:szCs w:val="24"/>
        </w:rPr>
      </w:pPr>
      <w:r w:rsidRPr="008B72A5">
        <w:rPr>
          <w:rFonts w:ascii="Times New Roman" w:hAnsi="Times New Roman" w:cs="Times New Roman"/>
          <w:sz w:val="24"/>
          <w:szCs w:val="24"/>
        </w:rPr>
        <w:t>memberikan akses yang luas bagi kebutuhan penelitian dan pengembangan di bidang kesehatan;</w:t>
      </w:r>
    </w:p>
    <w:p w:rsidR="00CD544E" w:rsidRPr="008B72A5" w:rsidRDefault="00CD544E" w:rsidP="006F03EA">
      <w:pPr>
        <w:pStyle w:val="ListParagraph"/>
        <w:numPr>
          <w:ilvl w:val="0"/>
          <w:numId w:val="13"/>
        </w:numPr>
        <w:spacing w:after="0" w:line="360" w:lineRule="auto"/>
        <w:ind w:left="3402"/>
        <w:jc w:val="both"/>
        <w:rPr>
          <w:rFonts w:ascii="Times New Roman" w:hAnsi="Times New Roman" w:cs="Times New Roman"/>
          <w:sz w:val="24"/>
          <w:szCs w:val="24"/>
        </w:rPr>
      </w:pPr>
      <w:r w:rsidRPr="008B72A5">
        <w:rPr>
          <w:rFonts w:ascii="Times New Roman" w:hAnsi="Times New Roman" w:cs="Times New Roman"/>
          <w:sz w:val="24"/>
          <w:szCs w:val="24"/>
        </w:rPr>
        <w:t>mengirimkan laporan hasil penelitian dan pengembangan kepada Pemerintah daerah dan Menteri;</w:t>
      </w:r>
    </w:p>
    <w:p w:rsidR="00CD544E" w:rsidRPr="008B72A5" w:rsidRDefault="00CD544E" w:rsidP="006F03EA">
      <w:pPr>
        <w:pStyle w:val="ListParagraph"/>
        <w:numPr>
          <w:ilvl w:val="0"/>
          <w:numId w:val="13"/>
        </w:numPr>
        <w:spacing w:after="0" w:line="360" w:lineRule="auto"/>
        <w:ind w:left="3402"/>
        <w:jc w:val="both"/>
        <w:rPr>
          <w:rFonts w:ascii="Times New Roman" w:hAnsi="Times New Roman" w:cs="Times New Roman"/>
          <w:sz w:val="24"/>
          <w:szCs w:val="24"/>
        </w:rPr>
      </w:pPr>
      <w:r w:rsidRPr="008B72A5">
        <w:rPr>
          <w:rFonts w:ascii="Times New Roman" w:hAnsi="Times New Roman" w:cs="Times New Roman"/>
          <w:sz w:val="24"/>
          <w:szCs w:val="24"/>
        </w:rPr>
        <w:t>memberikan pelayanan kesehatan gawat darurat untuk penyelamatan jiwa dan pencegahan kecacatan serta larangan menolak pasien dan atau meminta uang muka.</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33, Mengatur tentang persyaratan dan standar kompetensi manajemen kesehatan masyarakat bagi pimpinan fasilitas pelayanan kesehatan sebagaimana telah diatur dalam Peraturan Menteri Kesehatan Nomor 971 Tahun 2010.</w:t>
      </w:r>
    </w:p>
    <w:p w:rsidR="00CD544E" w:rsidRPr="008B72A5" w:rsidRDefault="00CD544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 xml:space="preserve">Pasal 34: (1) Mengatur tentang kewajiban memiliki kompetensi manajemen kesehatan perseorangan bagi pimpinan penyelenggara fasilitas kesehatan perseorangan; (2) </w:t>
      </w:r>
      <w:r w:rsidR="00E42A7C" w:rsidRPr="008B72A5">
        <w:rPr>
          <w:rFonts w:ascii="Times New Roman" w:hAnsi="Times New Roman" w:cs="Times New Roman"/>
          <w:sz w:val="24"/>
          <w:szCs w:val="24"/>
        </w:rPr>
        <w:t xml:space="preserve">larangan </w:t>
      </w:r>
      <w:r w:rsidRPr="008B72A5">
        <w:rPr>
          <w:rFonts w:ascii="Times New Roman" w:hAnsi="Times New Roman" w:cs="Times New Roman"/>
          <w:sz w:val="24"/>
          <w:szCs w:val="24"/>
        </w:rPr>
        <w:t>mempekerjakan tenaga kesehatan yang tidak memiliki kualifikasi dan izin melakukan pekerjaan profesi sesuai peraturan perundang-undangan. Hal ini masih kontrakdiktif dengan belum diundangkannya RUU Keperawatan sebagi payung hukum bagi profesi perawat.</w:t>
      </w:r>
    </w:p>
    <w:p w:rsidR="003831A0" w:rsidRPr="008B72A5" w:rsidRDefault="003831A0"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35 (1) Pemerintah daerah dapat menentukan jumlah dan jenis fasilitas pelayanan kesehatan serta pemberian izin beroperasi di daerahnya.</w:t>
      </w:r>
      <w:r w:rsidR="00F328EE" w:rsidRPr="008B72A5">
        <w:rPr>
          <w:rFonts w:ascii="Times New Roman" w:hAnsi="Times New Roman" w:cs="Times New Roman"/>
          <w:sz w:val="24"/>
          <w:szCs w:val="24"/>
        </w:rPr>
        <w:t xml:space="preserve"> Dalam menentukan jumlah dan jenis fasilitas sebagaimana ayat 1 </w:t>
      </w:r>
      <w:r w:rsidR="00E42A7C" w:rsidRPr="008B72A5">
        <w:rPr>
          <w:rFonts w:ascii="Times New Roman" w:hAnsi="Times New Roman" w:cs="Times New Roman"/>
          <w:sz w:val="24"/>
          <w:szCs w:val="24"/>
        </w:rPr>
        <w:t xml:space="preserve">pemerintah </w:t>
      </w:r>
      <w:r w:rsidR="00F328EE" w:rsidRPr="008B72A5">
        <w:rPr>
          <w:rFonts w:ascii="Times New Roman" w:hAnsi="Times New Roman" w:cs="Times New Roman"/>
          <w:sz w:val="24"/>
          <w:szCs w:val="24"/>
        </w:rPr>
        <w:t xml:space="preserve">daerah mempertimbangkan </w:t>
      </w:r>
      <w:r w:rsidR="00F328EE" w:rsidRPr="008B72A5">
        <w:rPr>
          <w:rFonts w:ascii="Times New Roman" w:hAnsi="Times New Roman" w:cs="Times New Roman"/>
          <w:sz w:val="24"/>
          <w:szCs w:val="24"/>
        </w:rPr>
        <w:lastRenderedPageBreak/>
        <w:t>aspek luas wilayah, kebutuhan kesehatan, jumlah dan persebaran penduduk, pola penyakit, pemanfaatannya, fungsi sosial dan kemampuan dalam memanfaatkan teknologi.</w:t>
      </w:r>
    </w:p>
    <w:p w:rsidR="00F328EE" w:rsidRPr="008B72A5" w:rsidRDefault="00F328EE" w:rsidP="006F03EA">
      <w:pPr>
        <w:pStyle w:val="ListParagraph"/>
        <w:numPr>
          <w:ilvl w:val="0"/>
          <w:numId w:val="12"/>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 xml:space="preserve">Pasal 36 (1), Mengatur tentang kewajiban Pemerintah untuk menjamin ketersediaan, pemerataan, dan keterjangkauan perbekalan kesehatan, terutama obat esensial. Selanjutnya dalam ayat 2 (dua) dijelaskan bahwa dalam menjamin ketersediaan obat keadaan darurat, Pemerintah dapat melakukan kebijakan khusus untuk pengadaan dan pemanfaatan obat dan bahan yang berkhasiat obat. Pasal 36 ayat 2 ini dapat membuka ruang/cela untuk disalahtafsirkan dan berpeluang untuk menimbulkan penyalahgunaan wewenang dalam hal pengadaaan </w:t>
      </w:r>
      <w:r w:rsidR="00B84B71" w:rsidRPr="008B72A5">
        <w:rPr>
          <w:rFonts w:ascii="Times New Roman" w:hAnsi="Times New Roman" w:cs="Times New Roman"/>
          <w:sz w:val="24"/>
          <w:szCs w:val="24"/>
        </w:rPr>
        <w:t>obat dan bahan obat yang berakibat pada kerugian negara.</w:t>
      </w:r>
    </w:p>
    <w:p w:rsidR="002B189D" w:rsidRDefault="002B189D" w:rsidP="006F03EA">
      <w:pPr>
        <w:pStyle w:val="ListParagraph"/>
        <w:numPr>
          <w:ilvl w:val="0"/>
          <w:numId w:val="13"/>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Bab VI: Upaya Kesehatan</w:t>
      </w:r>
    </w:p>
    <w:p w:rsidR="002B189D" w:rsidRPr="002B189D" w:rsidRDefault="002B189D"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46, </w:t>
      </w:r>
      <w:r w:rsidRPr="002B189D">
        <w:rPr>
          <w:rFonts w:ascii="Times New Roman" w:hAnsi="Times New Roman" w:cs="Times New Roman"/>
          <w:sz w:val="24"/>
          <w:szCs w:val="24"/>
        </w:rPr>
        <w:t>untuk mewujudkan derajat kesehatan yang setinggi-tingginya bagi masyarakat, diselenggarakan upaya kesehatan yang terpadu dan menyeluruh dalam bentuk upaya kesehatan perseorangan dan upaya kesehatan masyarakat</w:t>
      </w:r>
      <w:r>
        <w:rPr>
          <w:rFonts w:ascii="Times New Roman" w:hAnsi="Times New Roman" w:cs="Times New Roman"/>
          <w:sz w:val="24"/>
          <w:szCs w:val="24"/>
        </w:rPr>
        <w:t>.</w:t>
      </w:r>
    </w:p>
    <w:p w:rsidR="00B84B71" w:rsidRPr="008B72A5" w:rsidRDefault="00B84B71" w:rsidP="006F03EA">
      <w:pPr>
        <w:pStyle w:val="ListParagraph"/>
        <w:numPr>
          <w:ilvl w:val="0"/>
          <w:numId w:val="17"/>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49 (1)</w:t>
      </w:r>
      <w:r w:rsidR="00F04CBD" w:rsidRPr="008B72A5">
        <w:rPr>
          <w:rFonts w:ascii="Times New Roman" w:hAnsi="Times New Roman" w:cs="Times New Roman"/>
          <w:sz w:val="24"/>
          <w:szCs w:val="24"/>
        </w:rPr>
        <w:t>,</w:t>
      </w:r>
      <w:r w:rsidRPr="008B72A5">
        <w:rPr>
          <w:rFonts w:ascii="Times New Roman" w:hAnsi="Times New Roman" w:cs="Times New Roman"/>
          <w:sz w:val="24"/>
          <w:szCs w:val="24"/>
        </w:rPr>
        <w:t xml:space="preserve"> Pemerintah, pemerintah daerah dan masyarakat bertanggung jawab atas penyelenggaraan upaya kesehatan; (2) Penyelenggaraan upaya kesehatan harus memperhatikan fungsi sosial, nilai, dan norma agama, sosial budaya, moral, dan etika profesi.</w:t>
      </w:r>
    </w:p>
    <w:p w:rsidR="00F04CBD" w:rsidRPr="008B72A5" w:rsidRDefault="00F04CBD" w:rsidP="006F03EA">
      <w:pPr>
        <w:pStyle w:val="ListParagraph"/>
        <w:numPr>
          <w:ilvl w:val="0"/>
          <w:numId w:val="17"/>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lastRenderedPageBreak/>
        <w:t>Pasal 50 (1), Pemerintah dan pemerintah daerah bertanggung jawab meningkatkan dan mengembangkan upaya kesehatan.</w:t>
      </w:r>
    </w:p>
    <w:p w:rsidR="00F04CBD" w:rsidRPr="008B72A5" w:rsidRDefault="00F04CBD" w:rsidP="006F03EA">
      <w:pPr>
        <w:pStyle w:val="ListParagraph"/>
        <w:numPr>
          <w:ilvl w:val="0"/>
          <w:numId w:val="17"/>
        </w:numPr>
        <w:spacing w:after="0" w:line="360" w:lineRule="auto"/>
        <w:ind w:left="2977"/>
        <w:jc w:val="both"/>
        <w:rPr>
          <w:rFonts w:ascii="Times New Roman" w:hAnsi="Times New Roman" w:cs="Times New Roman"/>
          <w:sz w:val="24"/>
          <w:szCs w:val="24"/>
        </w:rPr>
      </w:pPr>
      <w:r w:rsidRPr="008B72A5">
        <w:rPr>
          <w:rFonts w:ascii="Times New Roman" w:hAnsi="Times New Roman" w:cs="Times New Roman"/>
          <w:sz w:val="24"/>
          <w:szCs w:val="24"/>
        </w:rPr>
        <w:t>Pasal 51 (1),  Upaya kesehatan diselenggarakan untuk mewujudkan derajat kesehatan yang setinggi-tingginya bagi individu atau masyarakat.</w:t>
      </w:r>
    </w:p>
    <w:p w:rsidR="00F04CBD" w:rsidRDefault="000B2469"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52, 53, 54 mengatur tentang pelayanan kesehatan</w:t>
      </w:r>
      <w:r w:rsidR="00D06B2D">
        <w:rPr>
          <w:rFonts w:ascii="Times New Roman" w:hAnsi="Times New Roman" w:cs="Times New Roman"/>
          <w:sz w:val="24"/>
          <w:szCs w:val="24"/>
        </w:rPr>
        <w:t>.</w:t>
      </w:r>
    </w:p>
    <w:p w:rsidR="000B2469" w:rsidRDefault="000B2469"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56, 57, 58 tentang perlindungan pasien</w:t>
      </w:r>
      <w:r w:rsidR="00D06B2D">
        <w:rPr>
          <w:rFonts w:ascii="Times New Roman" w:hAnsi="Times New Roman" w:cs="Times New Roman"/>
          <w:sz w:val="24"/>
          <w:szCs w:val="24"/>
        </w:rPr>
        <w:t>.</w:t>
      </w:r>
    </w:p>
    <w:p w:rsidR="000B2469" w:rsidRDefault="000B2469"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59, 60 61 mengatur tentang pelayanan kesehatan tradisional</w:t>
      </w:r>
      <w:r w:rsidR="00D06B2D">
        <w:rPr>
          <w:rFonts w:ascii="Times New Roman" w:hAnsi="Times New Roman" w:cs="Times New Roman"/>
          <w:sz w:val="24"/>
          <w:szCs w:val="24"/>
        </w:rPr>
        <w:t>.</w:t>
      </w:r>
    </w:p>
    <w:p w:rsidR="000B2469" w:rsidRPr="008B72A5" w:rsidRDefault="000B2469"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62 tentang upaya peningkatan </w:t>
      </w:r>
      <w:r w:rsidR="005A62E4">
        <w:rPr>
          <w:rFonts w:ascii="Times New Roman" w:hAnsi="Times New Roman" w:cs="Times New Roman"/>
          <w:sz w:val="24"/>
          <w:szCs w:val="24"/>
        </w:rPr>
        <w:t xml:space="preserve">kesehatan </w:t>
      </w:r>
      <w:r>
        <w:rPr>
          <w:rFonts w:ascii="Times New Roman" w:hAnsi="Times New Roman" w:cs="Times New Roman"/>
          <w:sz w:val="24"/>
          <w:szCs w:val="24"/>
        </w:rPr>
        <w:t>dan pencegahan penyakit</w:t>
      </w:r>
      <w:r w:rsidR="00D06B2D">
        <w:rPr>
          <w:rFonts w:ascii="Times New Roman" w:hAnsi="Times New Roman" w:cs="Times New Roman"/>
          <w:sz w:val="24"/>
          <w:szCs w:val="24"/>
        </w:rPr>
        <w:t>.</w:t>
      </w:r>
    </w:p>
    <w:p w:rsidR="001A4A94" w:rsidRDefault="00D06B2D"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63, 64 tentang penyembuhan penyakit dan pemulihan kesehatan.</w:t>
      </w:r>
    </w:p>
    <w:p w:rsidR="00D06B2D" w:rsidRDefault="00D06B2D"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65, 66, 67 mengatur tentang transplantasi organ.</w:t>
      </w:r>
    </w:p>
    <w:p w:rsidR="00D06B2D" w:rsidRDefault="00D06B2D"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68 tentang pemasangan implant obat dan/atau alat kesehatan dalam tubuh.</w:t>
      </w:r>
    </w:p>
    <w:p w:rsidR="006D68C4" w:rsidRDefault="00D06B2D"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69 mengatur tentang bedah plastik dan rekonstruksi.</w:t>
      </w:r>
    </w:p>
    <w:p w:rsidR="00D06B2D" w:rsidRDefault="006D68C4"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70 tentang penggunaan sel punca untuk penyembuhan dan pemulihan penyakit.</w:t>
      </w:r>
    </w:p>
    <w:p w:rsidR="006D68C4" w:rsidRDefault="006D68C4"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71, 72, 73,74 tentang kesehatan reproduksi.</w:t>
      </w:r>
    </w:p>
    <w:p w:rsidR="006D68C4" w:rsidRDefault="006D68C4"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75, 76, 77 tentang larangan melakukan aborsi.</w:t>
      </w:r>
    </w:p>
    <w:p w:rsidR="006D68C4" w:rsidRDefault="008B7764"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78 tentang keluarga berencana.</w:t>
      </w:r>
    </w:p>
    <w:p w:rsidR="008B7764" w:rsidRDefault="008B7764"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79 tentang kesehatan sekolah.</w:t>
      </w:r>
    </w:p>
    <w:p w:rsidR="008B7764" w:rsidRDefault="008B7764"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80, 81 mengatur tentang kesehatan olah raga.</w:t>
      </w:r>
    </w:p>
    <w:p w:rsidR="008B7764" w:rsidRDefault="008B7764"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82, 83, 84, 85 mengatur tentang pelayanan kesehatan bencana termasuk gawat darurat.</w:t>
      </w:r>
    </w:p>
    <w:p w:rsidR="008B7764" w:rsidRDefault="008B7764"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lastRenderedPageBreak/>
        <w:t>Pasal 86, 87, 88, 89, 90, 91, 92 mengatur tentang pelayanan darah, donor darah dan transfusi.</w:t>
      </w:r>
    </w:p>
    <w:p w:rsidR="008B7764" w:rsidRDefault="00467C87"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93, 94 mengatur tentang kesehatan gigi dan mulut.</w:t>
      </w:r>
    </w:p>
    <w:p w:rsidR="00467C87" w:rsidRDefault="00467C87"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95, 96 mengatur tentang penaggulangan gangguan penglihatan dan pendengaran.</w:t>
      </w:r>
    </w:p>
    <w:p w:rsidR="00467C87" w:rsidRDefault="00467C87"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97, mengatur tentang kesehatan matra meliputi darat, laut dan udara dan kedirgantaraan.</w:t>
      </w:r>
    </w:p>
    <w:p w:rsidR="00467C87" w:rsidRDefault="00467C87"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98, 99, 100, 101, 102, 103, 104, 105, 106, 107, 108 mengatur tentang pengamanan dan penggunaan sediaan farmasi dan alat kesehatan.</w:t>
      </w:r>
    </w:p>
    <w:p w:rsidR="00467C87" w:rsidRDefault="00467C87"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109, 110, 111 mengatur tentang pengamanan makanan dan minuman.</w:t>
      </w:r>
    </w:p>
    <w:p w:rsidR="00467C87" w:rsidRDefault="00467C87" w:rsidP="006F03EA">
      <w:pPr>
        <w:pStyle w:val="ListParagraph"/>
        <w:numPr>
          <w:ilvl w:val="0"/>
          <w:numId w:val="17"/>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112, mengatur tentang kewenangan pemerintah dalam mengawasi </w:t>
      </w:r>
      <w:r w:rsidRPr="00467C87">
        <w:rPr>
          <w:rFonts w:ascii="Times New Roman" w:hAnsi="Times New Roman" w:cs="Times New Roman"/>
          <w:sz w:val="24"/>
          <w:szCs w:val="24"/>
        </w:rPr>
        <w:t>produksi, pengolahan, pendistribusian makanan, dan minuman.</w:t>
      </w:r>
    </w:p>
    <w:p w:rsidR="00467C87" w:rsidRDefault="00467C87" w:rsidP="006F03EA">
      <w:pPr>
        <w:pStyle w:val="ListParagraph"/>
        <w:numPr>
          <w:ilvl w:val="0"/>
          <w:numId w:val="17"/>
        </w:numPr>
        <w:spacing w:after="0" w:line="360" w:lineRule="auto"/>
        <w:ind w:left="3119" w:hanging="502"/>
        <w:jc w:val="both"/>
        <w:rPr>
          <w:rFonts w:ascii="Times New Roman" w:hAnsi="Times New Roman" w:cs="Times New Roman"/>
          <w:sz w:val="24"/>
          <w:szCs w:val="24"/>
        </w:rPr>
      </w:pPr>
      <w:r>
        <w:rPr>
          <w:rFonts w:ascii="Times New Roman" w:hAnsi="Times New Roman" w:cs="Times New Roman"/>
          <w:sz w:val="24"/>
          <w:szCs w:val="24"/>
        </w:rPr>
        <w:t>Pasal 113, 114, 115, 116 mengatur tentang pengamanan zat adiktif termasuk rokok.</w:t>
      </w:r>
    </w:p>
    <w:p w:rsidR="00467C87" w:rsidRPr="00467C87" w:rsidRDefault="00467C87" w:rsidP="006F03EA">
      <w:pPr>
        <w:pStyle w:val="ListParagraph"/>
        <w:numPr>
          <w:ilvl w:val="0"/>
          <w:numId w:val="17"/>
        </w:numPr>
        <w:spacing w:after="0" w:line="360" w:lineRule="auto"/>
        <w:ind w:left="3119" w:hanging="502"/>
        <w:jc w:val="both"/>
        <w:rPr>
          <w:rFonts w:ascii="Times New Roman" w:hAnsi="Times New Roman" w:cs="Times New Roman"/>
          <w:sz w:val="24"/>
          <w:szCs w:val="24"/>
        </w:rPr>
      </w:pPr>
      <w:r>
        <w:rPr>
          <w:rFonts w:ascii="Times New Roman" w:hAnsi="Times New Roman" w:cs="Times New Roman"/>
          <w:sz w:val="24"/>
          <w:szCs w:val="24"/>
        </w:rPr>
        <w:t xml:space="preserve">Pasal 117, 118, 119, 120, 121, 122, 123, 124, 125, mengatur tetang bedah mayat, </w:t>
      </w:r>
      <w:r w:rsidR="002B189D">
        <w:rPr>
          <w:rFonts w:ascii="Times New Roman" w:hAnsi="Times New Roman" w:cs="Times New Roman"/>
          <w:sz w:val="24"/>
          <w:szCs w:val="24"/>
        </w:rPr>
        <w:t>bedah mayat klinis, bedah mayat anatomi dan bedah mayat forensik.</w:t>
      </w:r>
    </w:p>
    <w:p w:rsidR="0055031B" w:rsidRDefault="00CD544E" w:rsidP="006F03EA">
      <w:pPr>
        <w:pStyle w:val="ListParagraph"/>
        <w:numPr>
          <w:ilvl w:val="0"/>
          <w:numId w:val="13"/>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 xml:space="preserve">Bab </w:t>
      </w:r>
      <w:r w:rsidR="002B189D">
        <w:rPr>
          <w:rFonts w:ascii="Times New Roman" w:hAnsi="Times New Roman" w:cs="Times New Roman"/>
          <w:sz w:val="24"/>
          <w:szCs w:val="24"/>
        </w:rPr>
        <w:t xml:space="preserve">VII: </w:t>
      </w:r>
      <w:r w:rsidR="0055031B" w:rsidRPr="0055031B">
        <w:rPr>
          <w:rFonts w:ascii="Times New Roman" w:hAnsi="Times New Roman" w:cs="Times New Roman"/>
          <w:sz w:val="24"/>
          <w:szCs w:val="24"/>
        </w:rPr>
        <w:t>Kesehatan Ibu, Bayi, Anak, Remaja, Lanjut Usia, dan Penyandang Cacat</w:t>
      </w:r>
      <w:r w:rsidR="0055031B">
        <w:rPr>
          <w:rFonts w:ascii="Times New Roman" w:hAnsi="Times New Roman" w:cs="Times New Roman"/>
          <w:sz w:val="24"/>
          <w:szCs w:val="24"/>
        </w:rPr>
        <w:t>.</w:t>
      </w:r>
    </w:p>
    <w:p w:rsidR="00BA6109" w:rsidRDefault="0055031B" w:rsidP="006F03EA">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126, </w:t>
      </w:r>
      <w:r w:rsidR="00BA6109">
        <w:rPr>
          <w:rFonts w:ascii="Times New Roman" w:hAnsi="Times New Roman" w:cs="Times New Roman"/>
          <w:sz w:val="24"/>
          <w:szCs w:val="24"/>
        </w:rPr>
        <w:t>mengatur tentang upaya kesehatan ibu.</w:t>
      </w:r>
    </w:p>
    <w:p w:rsidR="00BA6109" w:rsidRPr="00BA6109" w:rsidRDefault="00BA6109" w:rsidP="006F03EA">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w:t>
      </w:r>
      <w:r w:rsidR="0055031B">
        <w:rPr>
          <w:rFonts w:ascii="Times New Roman" w:hAnsi="Times New Roman" w:cs="Times New Roman"/>
          <w:sz w:val="24"/>
          <w:szCs w:val="24"/>
        </w:rPr>
        <w:t>127</w:t>
      </w:r>
      <w:r>
        <w:rPr>
          <w:rFonts w:ascii="Times New Roman" w:hAnsi="Times New Roman" w:cs="Times New Roman"/>
          <w:sz w:val="24"/>
          <w:szCs w:val="24"/>
        </w:rPr>
        <w:t xml:space="preserve">, mengatur </w:t>
      </w:r>
      <w:r w:rsidRPr="00BA6109">
        <w:rPr>
          <w:rFonts w:ascii="Times New Roman" w:hAnsi="Times New Roman" w:cs="Times New Roman"/>
          <w:sz w:val="24"/>
          <w:szCs w:val="24"/>
        </w:rPr>
        <w:t>upaya kehamilan di luar cara alamiah</w:t>
      </w:r>
    </w:p>
    <w:p w:rsidR="00BA6109" w:rsidRPr="00BA6109" w:rsidRDefault="00BA6109" w:rsidP="006F03EA">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w:t>
      </w:r>
      <w:r w:rsidR="0055031B">
        <w:rPr>
          <w:rFonts w:ascii="Times New Roman" w:hAnsi="Times New Roman" w:cs="Times New Roman"/>
          <w:sz w:val="24"/>
          <w:szCs w:val="24"/>
        </w:rPr>
        <w:t>128</w:t>
      </w:r>
      <w:r>
        <w:rPr>
          <w:rFonts w:ascii="Times New Roman" w:hAnsi="Times New Roman" w:cs="Times New Roman"/>
          <w:sz w:val="24"/>
          <w:szCs w:val="24"/>
        </w:rPr>
        <w:t xml:space="preserve">, </w:t>
      </w:r>
      <w:r w:rsidRPr="00BA6109">
        <w:rPr>
          <w:rFonts w:ascii="Times New Roman" w:hAnsi="Times New Roman" w:cs="Times New Roman"/>
          <w:sz w:val="24"/>
          <w:szCs w:val="24"/>
        </w:rPr>
        <w:t>bayi berhak mendapatkan air susu ibu eksklusif sejak dilahirkan selama 6 (enam) bulan, kecuali atas indikasi medis</w:t>
      </w:r>
      <w:r>
        <w:rPr>
          <w:rFonts w:ascii="BookmanOldStyle" w:hAnsi="BookmanOldStyle" w:cs="BookmanOldStyle"/>
          <w:sz w:val="24"/>
          <w:szCs w:val="24"/>
        </w:rPr>
        <w:t>.</w:t>
      </w:r>
    </w:p>
    <w:p w:rsidR="00BA6109" w:rsidRPr="00BA6109" w:rsidRDefault="00BA6109" w:rsidP="006F03EA">
      <w:pPr>
        <w:pStyle w:val="ListParagraph"/>
        <w:numPr>
          <w:ilvl w:val="3"/>
          <w:numId w:val="6"/>
        </w:numPr>
        <w:spacing w:after="0" w:line="360" w:lineRule="auto"/>
        <w:ind w:left="2977"/>
        <w:jc w:val="both"/>
        <w:rPr>
          <w:rFonts w:ascii="Times New Roman" w:hAnsi="Times New Roman" w:cs="Times New Roman"/>
          <w:sz w:val="24"/>
          <w:szCs w:val="24"/>
        </w:rPr>
      </w:pPr>
      <w:r w:rsidRPr="00BA6109">
        <w:rPr>
          <w:rFonts w:ascii="Times New Roman" w:hAnsi="Times New Roman" w:cs="Times New Roman"/>
          <w:sz w:val="24"/>
          <w:szCs w:val="24"/>
        </w:rPr>
        <w:lastRenderedPageBreak/>
        <w:t xml:space="preserve">Pasal </w:t>
      </w:r>
      <w:r w:rsidR="0055031B" w:rsidRPr="00BA6109">
        <w:rPr>
          <w:rFonts w:ascii="Times New Roman" w:hAnsi="Times New Roman" w:cs="Times New Roman"/>
          <w:sz w:val="24"/>
          <w:szCs w:val="24"/>
        </w:rPr>
        <w:t xml:space="preserve">129, </w:t>
      </w:r>
      <w:r w:rsidRPr="00BA6109">
        <w:rPr>
          <w:rFonts w:ascii="Times New Roman" w:hAnsi="Times New Roman" w:cs="Times New Roman"/>
          <w:sz w:val="24"/>
          <w:szCs w:val="24"/>
        </w:rPr>
        <w:t>Pemerintah bertanggung jawab menetapkan kebijakan dalam rangka menjamin hak bayi untuk mendapatkan air susu ibu secara eksklusif</w:t>
      </w:r>
      <w:r>
        <w:rPr>
          <w:rFonts w:ascii="Times New Roman" w:hAnsi="Times New Roman" w:cs="Times New Roman"/>
          <w:sz w:val="24"/>
          <w:szCs w:val="24"/>
        </w:rPr>
        <w:t>.</w:t>
      </w:r>
    </w:p>
    <w:p w:rsidR="00BA6109" w:rsidRDefault="00BA6109" w:rsidP="006F03EA">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w:t>
      </w:r>
      <w:r w:rsidR="0055031B" w:rsidRPr="00BA6109">
        <w:rPr>
          <w:rFonts w:ascii="Times New Roman" w:hAnsi="Times New Roman" w:cs="Times New Roman"/>
          <w:sz w:val="24"/>
          <w:szCs w:val="24"/>
        </w:rPr>
        <w:t xml:space="preserve">130, </w:t>
      </w:r>
      <w:r>
        <w:rPr>
          <w:rFonts w:ascii="Times New Roman" w:hAnsi="Times New Roman" w:cs="Times New Roman"/>
          <w:sz w:val="24"/>
          <w:szCs w:val="24"/>
        </w:rPr>
        <w:t>Kewajiban pemerintah memberikan imunisai lengkap pada bayi dan anak.</w:t>
      </w:r>
    </w:p>
    <w:p w:rsidR="00BA6109" w:rsidRDefault="00BA6109" w:rsidP="006F03EA">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w:t>
      </w:r>
      <w:r w:rsidR="0055031B" w:rsidRPr="00BA6109">
        <w:rPr>
          <w:rFonts w:ascii="Times New Roman" w:hAnsi="Times New Roman" w:cs="Times New Roman"/>
          <w:sz w:val="24"/>
          <w:szCs w:val="24"/>
        </w:rPr>
        <w:t xml:space="preserve">131, 132, 134, </w:t>
      </w:r>
      <w:r w:rsidRPr="00BA6109">
        <w:rPr>
          <w:rFonts w:ascii="Times New Roman" w:hAnsi="Times New Roman" w:cs="Times New Roman"/>
          <w:sz w:val="24"/>
          <w:szCs w:val="24"/>
        </w:rPr>
        <w:t xml:space="preserve">mengatur tentang </w:t>
      </w:r>
      <w:r>
        <w:rPr>
          <w:rFonts w:ascii="Times New Roman" w:hAnsi="Times New Roman" w:cs="Times New Roman"/>
          <w:sz w:val="24"/>
          <w:szCs w:val="24"/>
        </w:rPr>
        <w:t>upaya pemeliharaan kesehatan bayi dan anak.</w:t>
      </w:r>
    </w:p>
    <w:p w:rsidR="0055031B" w:rsidRDefault="00BA6109" w:rsidP="006F03EA">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w:t>
      </w:r>
      <w:r w:rsidR="0055031B" w:rsidRPr="00BA6109">
        <w:rPr>
          <w:rFonts w:ascii="Times New Roman" w:hAnsi="Times New Roman" w:cs="Times New Roman"/>
          <w:sz w:val="24"/>
          <w:szCs w:val="24"/>
        </w:rPr>
        <w:t>135</w:t>
      </w:r>
      <w:r>
        <w:rPr>
          <w:rFonts w:ascii="Times New Roman" w:hAnsi="Times New Roman" w:cs="Times New Roman"/>
          <w:sz w:val="24"/>
          <w:szCs w:val="24"/>
        </w:rPr>
        <w:t>, mengatur tentang kewajiban pemerintah, pemerintah daerah dan masyarakat untuk menyiapakan sarana bermain untuk anak yang mendukung pertumbuhan dan perkembangannya.</w:t>
      </w:r>
    </w:p>
    <w:p w:rsidR="00E509A5" w:rsidRDefault="00BA6109" w:rsidP="006F03EA">
      <w:pPr>
        <w:pStyle w:val="ListParagraph"/>
        <w:numPr>
          <w:ilvl w:val="3"/>
          <w:numId w:val="6"/>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136, mengatur tentang upaya pemeliharaan kesehatan remaja.</w:t>
      </w:r>
    </w:p>
    <w:p w:rsidR="00E509A5" w:rsidRDefault="00BA6109" w:rsidP="006F03EA">
      <w:pPr>
        <w:pStyle w:val="ListParagraph"/>
        <w:numPr>
          <w:ilvl w:val="3"/>
          <w:numId w:val="6"/>
        </w:numPr>
        <w:spacing w:after="0" w:line="360" w:lineRule="auto"/>
        <w:ind w:left="2977"/>
        <w:jc w:val="both"/>
        <w:rPr>
          <w:rFonts w:ascii="Times New Roman" w:hAnsi="Times New Roman" w:cs="Times New Roman"/>
          <w:sz w:val="24"/>
          <w:szCs w:val="24"/>
        </w:rPr>
      </w:pPr>
      <w:r w:rsidRPr="00E509A5">
        <w:rPr>
          <w:rFonts w:ascii="Times New Roman" w:hAnsi="Times New Roman" w:cs="Times New Roman"/>
          <w:sz w:val="24"/>
          <w:szCs w:val="24"/>
        </w:rPr>
        <w:t xml:space="preserve">Pasal 137, mengatur kewajiban pemerintah </w:t>
      </w:r>
      <w:r w:rsidR="001A2B32" w:rsidRPr="00E509A5">
        <w:rPr>
          <w:rFonts w:ascii="Times New Roman" w:hAnsi="Times New Roman" w:cs="Times New Roman"/>
          <w:sz w:val="24"/>
          <w:szCs w:val="24"/>
        </w:rPr>
        <w:t>untuk menjamin agar remaja dapat memperoleh edukasi, informasi, dan layanan mengenai kesehatan remaja agar mampu hidup sehat dan bertanggung jawab</w:t>
      </w:r>
      <w:r w:rsidR="001A2B32" w:rsidRPr="00E509A5">
        <w:rPr>
          <w:rFonts w:ascii="BookmanOldStyle" w:hAnsi="BookmanOldStyle" w:cs="BookmanOldStyle"/>
          <w:sz w:val="24"/>
          <w:szCs w:val="24"/>
        </w:rPr>
        <w:t>.</w:t>
      </w:r>
    </w:p>
    <w:p w:rsidR="00E509A5" w:rsidRDefault="00E509A5" w:rsidP="006F03EA">
      <w:pPr>
        <w:pStyle w:val="ListParagraph"/>
        <w:numPr>
          <w:ilvl w:val="3"/>
          <w:numId w:val="6"/>
        </w:numPr>
        <w:spacing w:after="0" w:line="360" w:lineRule="auto"/>
        <w:ind w:left="2977"/>
        <w:jc w:val="both"/>
        <w:rPr>
          <w:rFonts w:ascii="Times New Roman" w:hAnsi="Times New Roman" w:cs="Times New Roman"/>
          <w:sz w:val="24"/>
          <w:szCs w:val="24"/>
        </w:rPr>
      </w:pPr>
      <w:r w:rsidRPr="00E509A5">
        <w:rPr>
          <w:rFonts w:ascii="Times New Roman" w:hAnsi="Times New Roman" w:cs="Times New Roman"/>
          <w:sz w:val="24"/>
          <w:szCs w:val="24"/>
        </w:rPr>
        <w:t>Pasal 138, mengatur tentang upaya pemeliharaan kesehatan usia lanjut.</w:t>
      </w:r>
    </w:p>
    <w:p w:rsidR="00E509A5" w:rsidRPr="00E509A5" w:rsidRDefault="00E509A5" w:rsidP="006F03EA">
      <w:pPr>
        <w:pStyle w:val="ListParagraph"/>
        <w:numPr>
          <w:ilvl w:val="3"/>
          <w:numId w:val="6"/>
        </w:numPr>
        <w:spacing w:after="0" w:line="360" w:lineRule="auto"/>
        <w:ind w:left="2977"/>
        <w:jc w:val="both"/>
        <w:rPr>
          <w:rFonts w:ascii="Times New Roman" w:hAnsi="Times New Roman" w:cs="Times New Roman"/>
          <w:sz w:val="24"/>
          <w:szCs w:val="24"/>
        </w:rPr>
      </w:pPr>
      <w:r w:rsidRPr="00E509A5">
        <w:rPr>
          <w:rFonts w:ascii="Times New Roman" w:hAnsi="Times New Roman" w:cs="Times New Roman"/>
          <w:sz w:val="24"/>
          <w:szCs w:val="24"/>
        </w:rPr>
        <w:t xml:space="preserve">Pasal 139, </w:t>
      </w:r>
      <w:r>
        <w:rPr>
          <w:rFonts w:ascii="Times New Roman" w:hAnsi="Times New Roman" w:cs="Times New Roman"/>
          <w:sz w:val="24"/>
          <w:szCs w:val="24"/>
        </w:rPr>
        <w:t xml:space="preserve">140, </w:t>
      </w:r>
      <w:r w:rsidRPr="00E509A5">
        <w:rPr>
          <w:rFonts w:ascii="Times New Roman" w:hAnsi="Times New Roman" w:cs="Times New Roman"/>
          <w:sz w:val="24"/>
          <w:szCs w:val="24"/>
        </w:rPr>
        <w:t>mengatur tentang upaya pemeliharaan kesehatan penyandang cacat.</w:t>
      </w:r>
    </w:p>
    <w:p w:rsidR="00CD544E" w:rsidRDefault="00CD544E" w:rsidP="006F03EA">
      <w:pPr>
        <w:pStyle w:val="ListParagraph"/>
        <w:numPr>
          <w:ilvl w:val="0"/>
          <w:numId w:val="13"/>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Bab</w:t>
      </w:r>
      <w:r w:rsidR="00E509A5">
        <w:rPr>
          <w:rFonts w:ascii="Times New Roman" w:hAnsi="Times New Roman" w:cs="Times New Roman"/>
          <w:sz w:val="24"/>
          <w:szCs w:val="24"/>
        </w:rPr>
        <w:t xml:space="preserve"> VIII: Gizi</w:t>
      </w:r>
    </w:p>
    <w:p w:rsidR="00E509A5" w:rsidRDefault="00E509A5"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141, 142, mengatur tentang upaya perbaikan gizi perseorangan dan masyarakat.</w:t>
      </w:r>
    </w:p>
    <w:p w:rsidR="00EF6DBA" w:rsidRPr="001836CF" w:rsidRDefault="00E509A5" w:rsidP="00EF6DB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143, mengatur tanggung jawab pemerintah dalam meningkatkan kesadaran masyarakat tentang pentingnya gizi.</w:t>
      </w:r>
    </w:p>
    <w:p w:rsidR="00EF6DBA" w:rsidRDefault="00E509A5" w:rsidP="006F03EA">
      <w:pPr>
        <w:pStyle w:val="ListParagraph"/>
        <w:numPr>
          <w:ilvl w:val="0"/>
          <w:numId w:val="13"/>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Bab IX: Kesehatan Jiwa</w:t>
      </w:r>
    </w:p>
    <w:p w:rsidR="00EF6DBA" w:rsidRDefault="00EF6DBA" w:rsidP="006F03EA">
      <w:pPr>
        <w:pStyle w:val="ListParagraph"/>
        <w:numPr>
          <w:ilvl w:val="3"/>
          <w:numId w:val="13"/>
        </w:numPr>
        <w:spacing w:after="0" w:line="360" w:lineRule="auto"/>
        <w:ind w:left="2977"/>
        <w:jc w:val="both"/>
        <w:rPr>
          <w:rFonts w:ascii="Times New Roman" w:hAnsi="Times New Roman" w:cs="Times New Roman"/>
          <w:sz w:val="24"/>
          <w:szCs w:val="24"/>
        </w:rPr>
      </w:pPr>
      <w:r w:rsidRPr="00EF6DBA">
        <w:rPr>
          <w:rFonts w:ascii="Times New Roman" w:hAnsi="Times New Roman" w:cs="Times New Roman"/>
          <w:sz w:val="24"/>
          <w:szCs w:val="24"/>
        </w:rPr>
        <w:t>Pasal 144, mengatur tentang upaya kesehatan jiwa</w:t>
      </w:r>
      <w:r>
        <w:rPr>
          <w:rFonts w:ascii="Times New Roman" w:hAnsi="Times New Roman" w:cs="Times New Roman"/>
          <w:sz w:val="24"/>
          <w:szCs w:val="24"/>
        </w:rPr>
        <w:t>.</w:t>
      </w:r>
    </w:p>
    <w:p w:rsidR="00EF6DBA" w:rsidRDefault="00EF6DBA" w:rsidP="006F03EA">
      <w:pPr>
        <w:pStyle w:val="ListParagraph"/>
        <w:numPr>
          <w:ilvl w:val="3"/>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lastRenderedPageBreak/>
        <w:t>Pasal 145, mengatur kewajiban pemerintah, pemerintah daerah dan masyarakat untuk  menjamin upaya kesehatan jiwa secara preventif, promotif, kuratif dan rehabilitaif.</w:t>
      </w:r>
    </w:p>
    <w:p w:rsidR="00EF6DBA" w:rsidRPr="00EF6DBA" w:rsidRDefault="00EF6DBA" w:rsidP="006F03EA">
      <w:pPr>
        <w:pStyle w:val="ListParagraph"/>
        <w:numPr>
          <w:ilvl w:val="3"/>
          <w:numId w:val="13"/>
        </w:numPr>
        <w:spacing w:after="0" w:line="360" w:lineRule="auto"/>
        <w:ind w:left="2977"/>
        <w:jc w:val="both"/>
        <w:rPr>
          <w:rFonts w:ascii="Times New Roman" w:hAnsi="Times New Roman" w:cs="Times New Roman"/>
          <w:sz w:val="24"/>
          <w:szCs w:val="24"/>
        </w:rPr>
      </w:pPr>
      <w:r w:rsidRPr="00EF6DBA">
        <w:rPr>
          <w:rFonts w:ascii="Times New Roman" w:hAnsi="Times New Roman" w:cs="Times New Roman"/>
          <w:sz w:val="24"/>
          <w:szCs w:val="24"/>
        </w:rPr>
        <w:t>Pasal 146, 147, 148, 149, 150, 151, mengatur tentang upaya penyembuhan gangguan jiwa.</w:t>
      </w:r>
    </w:p>
    <w:p w:rsidR="00EF6DBA" w:rsidRDefault="00EF6DBA" w:rsidP="006F03EA">
      <w:pPr>
        <w:pStyle w:val="ListParagraph"/>
        <w:numPr>
          <w:ilvl w:val="0"/>
          <w:numId w:val="13"/>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Bab X: Penyakit Menular dan Tidak Menular</w:t>
      </w:r>
    </w:p>
    <w:p w:rsidR="003F060C" w:rsidRDefault="003F060C" w:rsidP="006F03EA">
      <w:pPr>
        <w:pStyle w:val="ListParagraph"/>
        <w:numPr>
          <w:ilvl w:val="3"/>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152, 153, 154, 155, 156, 157, mengatur tentang upaya pencegahan, pengendalian dan pemberantasan penyakit menular termasuk keadaan kejadian luar biasa (KLB).</w:t>
      </w:r>
    </w:p>
    <w:p w:rsidR="003F060C" w:rsidRPr="003F060C" w:rsidRDefault="003F060C" w:rsidP="006F03EA">
      <w:pPr>
        <w:pStyle w:val="ListParagraph"/>
        <w:numPr>
          <w:ilvl w:val="3"/>
          <w:numId w:val="13"/>
        </w:numPr>
        <w:spacing w:after="0" w:line="360" w:lineRule="auto"/>
        <w:ind w:left="2977"/>
        <w:jc w:val="both"/>
        <w:rPr>
          <w:rFonts w:ascii="Times New Roman" w:hAnsi="Times New Roman" w:cs="Times New Roman"/>
          <w:sz w:val="24"/>
          <w:szCs w:val="24"/>
        </w:rPr>
      </w:pPr>
      <w:r w:rsidRPr="003F060C">
        <w:rPr>
          <w:rFonts w:ascii="Times New Roman" w:hAnsi="Times New Roman" w:cs="Times New Roman"/>
          <w:sz w:val="24"/>
          <w:szCs w:val="24"/>
        </w:rPr>
        <w:t>Pasal 158, 159, 160, 161, mengatur tentang upaya pencegahan, pengendalian dan penanganan penyakit tidak menular.</w:t>
      </w:r>
    </w:p>
    <w:p w:rsidR="003F060C" w:rsidRDefault="003F060C" w:rsidP="006F03EA">
      <w:pPr>
        <w:pStyle w:val="ListParagraph"/>
        <w:numPr>
          <w:ilvl w:val="0"/>
          <w:numId w:val="13"/>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Bab XI: Kesehatan Lingkungan</w:t>
      </w:r>
    </w:p>
    <w:p w:rsidR="003F060C" w:rsidRPr="003F060C" w:rsidRDefault="003F060C"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162, 163, mengatur tentang upaya kesehatan lingkungan ditujukan untuk mewujudkan kualitas lingkungan yang sehat </w:t>
      </w:r>
      <w:r w:rsidRPr="003F060C">
        <w:rPr>
          <w:rFonts w:ascii="Times New Roman" w:hAnsi="Times New Roman" w:cs="Times New Roman"/>
          <w:sz w:val="24"/>
          <w:szCs w:val="24"/>
        </w:rPr>
        <w:t>baik fisik, kimia, biologi, maupun sosial yang memungkinkan setiap orang mencapai derajat kesehatan yang setinggi-tingginya</w:t>
      </w:r>
      <w:r>
        <w:rPr>
          <w:rFonts w:ascii="Times New Roman" w:hAnsi="Times New Roman" w:cs="Times New Roman"/>
          <w:sz w:val="24"/>
          <w:szCs w:val="24"/>
        </w:rPr>
        <w:t>.</w:t>
      </w:r>
    </w:p>
    <w:p w:rsidR="003F060C" w:rsidRDefault="003F060C" w:rsidP="006F03EA">
      <w:pPr>
        <w:pStyle w:val="ListParagraph"/>
        <w:numPr>
          <w:ilvl w:val="0"/>
          <w:numId w:val="13"/>
        </w:numPr>
        <w:spacing w:after="0" w:line="360" w:lineRule="auto"/>
        <w:ind w:left="2694" w:hanging="502"/>
        <w:jc w:val="both"/>
        <w:rPr>
          <w:rFonts w:ascii="Times New Roman" w:hAnsi="Times New Roman" w:cs="Times New Roman"/>
          <w:sz w:val="24"/>
          <w:szCs w:val="24"/>
        </w:rPr>
      </w:pPr>
      <w:r>
        <w:rPr>
          <w:rFonts w:ascii="Times New Roman" w:hAnsi="Times New Roman" w:cs="Times New Roman"/>
          <w:sz w:val="24"/>
          <w:szCs w:val="24"/>
        </w:rPr>
        <w:t>Bab XII: Kesehatan Kerja</w:t>
      </w:r>
    </w:p>
    <w:p w:rsidR="003F060C" w:rsidRDefault="003F060C"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w:t>
      </w:r>
      <w:r w:rsidR="006F1F95">
        <w:rPr>
          <w:rFonts w:ascii="Times New Roman" w:hAnsi="Times New Roman" w:cs="Times New Roman"/>
          <w:sz w:val="24"/>
          <w:szCs w:val="24"/>
        </w:rPr>
        <w:t>164, 165, 166, mengatur tentang upaya kesehatan kerja.</w:t>
      </w:r>
    </w:p>
    <w:p w:rsidR="003F060C" w:rsidRDefault="003F060C" w:rsidP="006F03EA">
      <w:pPr>
        <w:pStyle w:val="ListParagraph"/>
        <w:numPr>
          <w:ilvl w:val="0"/>
          <w:numId w:val="13"/>
        </w:numPr>
        <w:spacing w:after="0" w:line="360" w:lineRule="auto"/>
        <w:ind w:left="2694" w:hanging="502"/>
        <w:jc w:val="both"/>
        <w:rPr>
          <w:rFonts w:ascii="Times New Roman" w:hAnsi="Times New Roman" w:cs="Times New Roman"/>
          <w:sz w:val="24"/>
          <w:szCs w:val="24"/>
        </w:rPr>
      </w:pPr>
      <w:r>
        <w:rPr>
          <w:rFonts w:ascii="Times New Roman" w:hAnsi="Times New Roman" w:cs="Times New Roman"/>
          <w:sz w:val="24"/>
          <w:szCs w:val="24"/>
        </w:rPr>
        <w:t xml:space="preserve">Bab XIII: </w:t>
      </w:r>
      <w:r w:rsidR="006F1F95">
        <w:rPr>
          <w:rFonts w:ascii="Times New Roman" w:hAnsi="Times New Roman" w:cs="Times New Roman"/>
          <w:sz w:val="24"/>
          <w:szCs w:val="24"/>
        </w:rPr>
        <w:t>Pengelolaan Kesehatan</w:t>
      </w:r>
    </w:p>
    <w:p w:rsidR="006F1F95" w:rsidRDefault="006F1F95"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167, mengatur tentang pengelolaan kesehatan yang dilakukan secara berjenjang di pusat dan daerah. Pengelolaan kesehatan dibuat dalam sebuah sistem kesehatan nasional.</w:t>
      </w:r>
    </w:p>
    <w:p w:rsidR="006F1F95" w:rsidRDefault="006F1F95" w:rsidP="006F03EA">
      <w:pPr>
        <w:pStyle w:val="ListParagraph"/>
        <w:numPr>
          <w:ilvl w:val="0"/>
          <w:numId w:val="13"/>
        </w:numPr>
        <w:spacing w:after="0" w:line="360" w:lineRule="auto"/>
        <w:ind w:left="2694" w:hanging="502"/>
        <w:jc w:val="both"/>
        <w:rPr>
          <w:rFonts w:ascii="Times New Roman" w:hAnsi="Times New Roman" w:cs="Times New Roman"/>
          <w:sz w:val="24"/>
          <w:szCs w:val="24"/>
        </w:rPr>
      </w:pPr>
      <w:r>
        <w:rPr>
          <w:rFonts w:ascii="Times New Roman" w:hAnsi="Times New Roman" w:cs="Times New Roman"/>
          <w:sz w:val="24"/>
          <w:szCs w:val="24"/>
        </w:rPr>
        <w:t>Bab XIV: Informasi Kesehatan</w:t>
      </w:r>
    </w:p>
    <w:p w:rsidR="006F1F95" w:rsidRDefault="006F1F95"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lastRenderedPageBreak/>
        <w:t>Pasal 168, mengatur tentang sistem informasi kesehatan melalui lintas sektor.</w:t>
      </w:r>
    </w:p>
    <w:p w:rsidR="006F1F95" w:rsidRDefault="006F1F95"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169, mengatur jaminan pemerintah terhadap kemudahan akses informasi kesehatan bagi masyarakat.</w:t>
      </w:r>
    </w:p>
    <w:p w:rsidR="006F1F95" w:rsidRDefault="006F1F95" w:rsidP="006F03EA">
      <w:pPr>
        <w:pStyle w:val="ListParagraph"/>
        <w:numPr>
          <w:ilvl w:val="0"/>
          <w:numId w:val="13"/>
        </w:numPr>
        <w:spacing w:after="0" w:line="360" w:lineRule="auto"/>
        <w:ind w:left="2694" w:hanging="502"/>
        <w:jc w:val="both"/>
        <w:rPr>
          <w:rFonts w:ascii="Times New Roman" w:hAnsi="Times New Roman" w:cs="Times New Roman"/>
          <w:sz w:val="24"/>
          <w:szCs w:val="24"/>
        </w:rPr>
      </w:pPr>
      <w:r>
        <w:rPr>
          <w:rFonts w:ascii="Times New Roman" w:hAnsi="Times New Roman" w:cs="Times New Roman"/>
          <w:sz w:val="24"/>
          <w:szCs w:val="24"/>
        </w:rPr>
        <w:t>Bab XV: Pembiayaan Kesehatan</w:t>
      </w:r>
    </w:p>
    <w:p w:rsidR="00993761" w:rsidRDefault="00993761"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170, tentang pembiayaan kesehatan secara berkesinambungan, teralokasi secara adil dan berhasil guna dan berdaya guna.</w:t>
      </w:r>
    </w:p>
    <w:p w:rsidR="00993761" w:rsidRDefault="00993761"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171, tentang besar anggaran kesehatan Pemerintah </w:t>
      </w:r>
    </w:p>
    <w:p w:rsidR="00993761" w:rsidRDefault="00993761"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172, 173, tentang alokasi pembiayaan kesehatan.</w:t>
      </w:r>
    </w:p>
    <w:p w:rsidR="00993761" w:rsidRDefault="00993761" w:rsidP="006F03EA">
      <w:pPr>
        <w:pStyle w:val="ListParagraph"/>
        <w:numPr>
          <w:ilvl w:val="0"/>
          <w:numId w:val="13"/>
        </w:numPr>
        <w:spacing w:after="0" w:line="360" w:lineRule="auto"/>
        <w:ind w:left="2694" w:hanging="502"/>
        <w:jc w:val="both"/>
        <w:rPr>
          <w:rFonts w:ascii="Times New Roman" w:hAnsi="Times New Roman" w:cs="Times New Roman"/>
          <w:sz w:val="24"/>
          <w:szCs w:val="24"/>
        </w:rPr>
      </w:pPr>
      <w:r>
        <w:rPr>
          <w:rFonts w:ascii="Times New Roman" w:hAnsi="Times New Roman" w:cs="Times New Roman"/>
          <w:sz w:val="24"/>
          <w:szCs w:val="24"/>
        </w:rPr>
        <w:t>Bab XVI: Peran Serta Masyarakat</w:t>
      </w:r>
    </w:p>
    <w:p w:rsidR="00993761" w:rsidRPr="00993761" w:rsidRDefault="00993761"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174, tentang peran serta aktif perseorangan maupun terorganisasi dalam segala bentuk dan tahapan pembangunan kesehatan.</w:t>
      </w:r>
    </w:p>
    <w:p w:rsidR="00993761" w:rsidRDefault="00993761" w:rsidP="006F03EA">
      <w:pPr>
        <w:pStyle w:val="ListParagraph"/>
        <w:numPr>
          <w:ilvl w:val="0"/>
          <w:numId w:val="13"/>
        </w:numPr>
        <w:spacing w:after="0" w:line="360" w:lineRule="auto"/>
        <w:ind w:left="2694" w:hanging="502"/>
        <w:jc w:val="both"/>
        <w:rPr>
          <w:rFonts w:ascii="Times New Roman" w:hAnsi="Times New Roman" w:cs="Times New Roman"/>
          <w:sz w:val="24"/>
          <w:szCs w:val="24"/>
        </w:rPr>
      </w:pPr>
      <w:r>
        <w:rPr>
          <w:rFonts w:ascii="Times New Roman" w:hAnsi="Times New Roman" w:cs="Times New Roman"/>
          <w:sz w:val="24"/>
          <w:szCs w:val="24"/>
        </w:rPr>
        <w:t>Bab XVII: Badan Pertimbangan Kesehatan</w:t>
      </w:r>
    </w:p>
    <w:p w:rsidR="00993761" w:rsidRDefault="00993761"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175, tentang badan pertimbangan kesehatan sebagai badan independen yang mempunyai tugas, fungsi, dan wewenang di bidang kesehatan. </w:t>
      </w:r>
    </w:p>
    <w:p w:rsidR="00993761" w:rsidRDefault="00993761"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176, </w:t>
      </w:r>
      <w:r w:rsidR="00D93409">
        <w:rPr>
          <w:rFonts w:ascii="Times New Roman" w:hAnsi="Times New Roman" w:cs="Times New Roman"/>
          <w:sz w:val="24"/>
          <w:szCs w:val="24"/>
        </w:rPr>
        <w:t>mengatur tentang kedudukan badan pertimbangan kesehatan.</w:t>
      </w:r>
    </w:p>
    <w:p w:rsidR="00D93409" w:rsidRDefault="00D93409"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177, mengatur tentang peran, tugas dan wewenang badan pertimbangan kesehatan nasional dan daerah (BPKN dan BPKD).</w:t>
      </w:r>
    </w:p>
    <w:p w:rsidR="00993761" w:rsidRDefault="00993761" w:rsidP="006F03EA">
      <w:pPr>
        <w:pStyle w:val="ListParagraph"/>
        <w:numPr>
          <w:ilvl w:val="0"/>
          <w:numId w:val="13"/>
        </w:numPr>
        <w:spacing w:after="0" w:line="360" w:lineRule="auto"/>
        <w:ind w:left="2694" w:hanging="502"/>
        <w:jc w:val="both"/>
        <w:rPr>
          <w:rFonts w:ascii="Times New Roman" w:hAnsi="Times New Roman" w:cs="Times New Roman"/>
          <w:sz w:val="24"/>
          <w:szCs w:val="24"/>
        </w:rPr>
      </w:pPr>
      <w:r>
        <w:rPr>
          <w:rFonts w:ascii="Times New Roman" w:hAnsi="Times New Roman" w:cs="Times New Roman"/>
          <w:sz w:val="24"/>
          <w:szCs w:val="24"/>
        </w:rPr>
        <w:t>Bab XVIII: Pembinaan dan Pengawasan</w:t>
      </w:r>
    </w:p>
    <w:p w:rsidR="00D93409" w:rsidRDefault="00D93409"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Pasal 178, 179, 180, 181, mengatur tentang kewenangan pemerintah dan pemerintah daerah dalam melakukan pembinaan terhadap masyarakat dan penyelenggara yang berhubungan dengan </w:t>
      </w:r>
      <w:r>
        <w:rPr>
          <w:rFonts w:ascii="Times New Roman" w:hAnsi="Times New Roman" w:cs="Times New Roman"/>
          <w:sz w:val="24"/>
          <w:szCs w:val="24"/>
        </w:rPr>
        <w:lastRenderedPageBreak/>
        <w:t>sumber daya kesehatan di bidang kesehatan dan upaya kesehatan.</w:t>
      </w:r>
    </w:p>
    <w:p w:rsidR="00D93409" w:rsidRDefault="00D93409"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182, 182, 183, 184, 185, 186</w:t>
      </w:r>
      <w:r w:rsidR="006B612F">
        <w:rPr>
          <w:rFonts w:ascii="Times New Roman" w:hAnsi="Times New Roman" w:cs="Times New Roman"/>
          <w:sz w:val="24"/>
          <w:szCs w:val="24"/>
        </w:rPr>
        <w:t>, 187, 188</w:t>
      </w:r>
      <w:r>
        <w:rPr>
          <w:rFonts w:ascii="Times New Roman" w:hAnsi="Times New Roman" w:cs="Times New Roman"/>
          <w:sz w:val="24"/>
          <w:szCs w:val="24"/>
        </w:rPr>
        <w:t xml:space="preserve"> mengatur tentang kewenangan Menteri dalam melakukan pengawasan terhadap masyarakat dan penyelenggara kegiatan yang berhubungan dengan sumber daya di bidang kesehatan dan upaya kesehatan.</w:t>
      </w:r>
    </w:p>
    <w:p w:rsidR="00D93409" w:rsidRDefault="00D93409" w:rsidP="006F03EA">
      <w:pPr>
        <w:pStyle w:val="ListParagraph"/>
        <w:numPr>
          <w:ilvl w:val="0"/>
          <w:numId w:val="13"/>
        </w:numPr>
        <w:spacing w:after="0" w:line="360" w:lineRule="auto"/>
        <w:ind w:left="2694" w:hanging="502"/>
        <w:jc w:val="both"/>
        <w:rPr>
          <w:rFonts w:ascii="Times New Roman" w:hAnsi="Times New Roman" w:cs="Times New Roman"/>
          <w:sz w:val="24"/>
          <w:szCs w:val="24"/>
        </w:rPr>
      </w:pPr>
      <w:r>
        <w:rPr>
          <w:rFonts w:ascii="Times New Roman" w:hAnsi="Times New Roman" w:cs="Times New Roman"/>
          <w:sz w:val="24"/>
          <w:szCs w:val="24"/>
        </w:rPr>
        <w:t>Bab XIX: Penyidikan</w:t>
      </w:r>
    </w:p>
    <w:p w:rsidR="006B612F" w:rsidRDefault="006B612F" w:rsidP="006F03EA">
      <w:pPr>
        <w:pStyle w:val="ListParagraph"/>
        <w:numPr>
          <w:ilvl w:val="1"/>
          <w:numId w:val="13"/>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189, Mengatur tentang kewenangan penyidikan.</w:t>
      </w:r>
    </w:p>
    <w:p w:rsidR="00D93409" w:rsidRDefault="00D93409" w:rsidP="006F03EA">
      <w:pPr>
        <w:pStyle w:val="ListParagraph"/>
        <w:numPr>
          <w:ilvl w:val="0"/>
          <w:numId w:val="13"/>
        </w:numPr>
        <w:spacing w:after="0" w:line="360" w:lineRule="auto"/>
        <w:ind w:left="2694" w:hanging="502"/>
        <w:jc w:val="both"/>
        <w:rPr>
          <w:rFonts w:ascii="Times New Roman" w:hAnsi="Times New Roman" w:cs="Times New Roman"/>
          <w:sz w:val="24"/>
          <w:szCs w:val="24"/>
        </w:rPr>
      </w:pPr>
      <w:r>
        <w:rPr>
          <w:rFonts w:ascii="Times New Roman" w:hAnsi="Times New Roman" w:cs="Times New Roman"/>
          <w:sz w:val="24"/>
          <w:szCs w:val="24"/>
        </w:rPr>
        <w:t>Bab XX: Ketentuan Pidana</w:t>
      </w:r>
    </w:p>
    <w:p w:rsidR="003F060C" w:rsidRDefault="006B612F"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190, mengatur tentang ketentuan pidana terhadap pimpinan fasilitas pelayanan kesehatan dan/atau tenaga kesehatan.</w:t>
      </w:r>
    </w:p>
    <w:p w:rsidR="006B612F" w:rsidRDefault="006B612F"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191, mengataur tentang sanksi pidana bagi setiap orang tanpa izin melakukan praktik kesehatan tradisional.</w:t>
      </w:r>
    </w:p>
    <w:p w:rsidR="006B612F" w:rsidRDefault="006B612F"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192, san</w:t>
      </w:r>
      <w:r w:rsidR="009145F0">
        <w:rPr>
          <w:rFonts w:ascii="Times New Roman" w:hAnsi="Times New Roman" w:cs="Times New Roman"/>
          <w:sz w:val="24"/>
          <w:szCs w:val="24"/>
        </w:rPr>
        <w:t>ksi pidana memperjualbelikan or</w:t>
      </w:r>
      <w:r>
        <w:rPr>
          <w:rFonts w:ascii="Times New Roman" w:hAnsi="Times New Roman" w:cs="Times New Roman"/>
          <w:sz w:val="24"/>
          <w:szCs w:val="24"/>
        </w:rPr>
        <w:t>g</w:t>
      </w:r>
      <w:r w:rsidR="009145F0">
        <w:rPr>
          <w:rFonts w:ascii="Times New Roman" w:hAnsi="Times New Roman" w:cs="Times New Roman"/>
          <w:sz w:val="24"/>
          <w:szCs w:val="24"/>
        </w:rPr>
        <w:t>a</w:t>
      </w:r>
      <w:r>
        <w:rPr>
          <w:rFonts w:ascii="Times New Roman" w:hAnsi="Times New Roman" w:cs="Times New Roman"/>
          <w:sz w:val="24"/>
          <w:szCs w:val="24"/>
        </w:rPr>
        <w:t>n dan/atau jaringan tubuh.</w:t>
      </w:r>
    </w:p>
    <w:p w:rsidR="006B612F" w:rsidRDefault="006B612F"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193, sanksi pidana bagi pelaku bedah plastik dan rekonstruksi sesuai pasal 69.</w:t>
      </w:r>
    </w:p>
    <w:p w:rsidR="006B612F" w:rsidRDefault="006B612F"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194, sanksi pidana bagi pelaku aborsi.</w:t>
      </w:r>
    </w:p>
    <w:p w:rsidR="006B612F" w:rsidRDefault="006B612F"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195, sanksi pidana bagi pelaku yang memperjualbelikan darah.</w:t>
      </w:r>
    </w:p>
    <w:p w:rsidR="006B612F" w:rsidRDefault="006B612F"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196, 197, 198, tentang sanksi pidana penyalahgunaan sediaan farmasi, zat adiktif.</w:t>
      </w:r>
    </w:p>
    <w:p w:rsidR="006B612F" w:rsidRDefault="006B612F"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199, sanksi pidana bagi yang melanggar ketentuan pasal 114 dan pasal 115 tentang rokok.</w:t>
      </w:r>
    </w:p>
    <w:p w:rsidR="006B612F" w:rsidRDefault="001761FD"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t>Pasal 200, sanksi pidana bagi yang menghalangi program pemberian ASI eksklusif.</w:t>
      </w:r>
    </w:p>
    <w:p w:rsidR="001761FD" w:rsidRPr="006F1F95" w:rsidRDefault="001761FD" w:rsidP="006F03EA">
      <w:pPr>
        <w:pStyle w:val="ListParagraph"/>
        <w:numPr>
          <w:ilvl w:val="3"/>
          <w:numId w:val="18"/>
        </w:numPr>
        <w:spacing w:after="0" w:line="360" w:lineRule="auto"/>
        <w:ind w:left="2977"/>
        <w:jc w:val="both"/>
        <w:rPr>
          <w:rFonts w:ascii="Times New Roman" w:hAnsi="Times New Roman" w:cs="Times New Roman"/>
          <w:sz w:val="24"/>
          <w:szCs w:val="24"/>
        </w:rPr>
      </w:pPr>
      <w:r>
        <w:rPr>
          <w:rFonts w:ascii="Times New Roman" w:hAnsi="Times New Roman" w:cs="Times New Roman"/>
          <w:sz w:val="24"/>
          <w:szCs w:val="24"/>
        </w:rPr>
        <w:lastRenderedPageBreak/>
        <w:t>Pasal 201, sanksi pidana sebagaimana tindak pidana yang dimaksud dalam pasal 190 (1), pasal 191, pasal 192, pasal 196, pasal 197, pasal 198, pasal 199, dan pasal 200.</w:t>
      </w:r>
    </w:p>
    <w:p w:rsidR="00CD544E" w:rsidRPr="008B72A5" w:rsidRDefault="00CD544E" w:rsidP="006F03EA">
      <w:pPr>
        <w:pStyle w:val="ListParagraph"/>
        <w:numPr>
          <w:ilvl w:val="1"/>
          <w:numId w:val="6"/>
        </w:numPr>
        <w:spacing w:after="0" w:line="360" w:lineRule="auto"/>
        <w:ind w:left="2127"/>
        <w:jc w:val="both"/>
        <w:rPr>
          <w:rFonts w:ascii="Times New Roman" w:hAnsi="Times New Roman" w:cs="Times New Roman"/>
          <w:sz w:val="24"/>
          <w:szCs w:val="24"/>
        </w:rPr>
      </w:pPr>
      <w:r w:rsidRPr="008B72A5">
        <w:rPr>
          <w:rFonts w:ascii="Times New Roman" w:hAnsi="Times New Roman" w:cs="Times New Roman"/>
          <w:sz w:val="24"/>
          <w:szCs w:val="24"/>
        </w:rPr>
        <w:t>Substansi Undang-undang yang bermasalah</w:t>
      </w:r>
    </w:p>
    <w:p w:rsidR="00E42A7C" w:rsidRDefault="00E42A7C" w:rsidP="006F03EA">
      <w:pPr>
        <w:pStyle w:val="ListParagraph"/>
        <w:numPr>
          <w:ilvl w:val="0"/>
          <w:numId w:val="14"/>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Pasal 34: (1) mengatur tentang kewajiban memiliki kompetensi manajemen kesehatan perseorangan bagi pimpinan penyelenggara fasilitas kesehatan perseorangan; (2) larangan mempekerjakan tenaga kesehatan yang tidak memiliki kualifikasi dan izin melakukan pekerjaan profesi sesuai peraturan perundang-undangan. Hal ini masih kontrakdiktif dengan belum diundangkannya RUU Keperawatan sebagi payung hukum bagi profesi perawat.</w:t>
      </w:r>
    </w:p>
    <w:p w:rsidR="00645553" w:rsidRDefault="00645553" w:rsidP="006F03EA">
      <w:pPr>
        <w:pStyle w:val="ListParagraph"/>
        <w:numPr>
          <w:ilvl w:val="0"/>
          <w:numId w:val="14"/>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Pasal 63 (1) Penyembuhan penyakit dan pemulihan kesehatan diselenggarakan untuk mengembalikan status kesehatan, mengembalikan fungsi tubuh akibat penyakit dan/atau akibat cacat, atau menghilangkan cacat; (2) yang dilakukan melaui pengendalian, pengobatan dan/atau perawatan; (3) pengendalian, pengobatan, dan/atau perawatan dapat dilakukan berdasarkan ilmu kedokteran dan ilmu keperawatan atau cara lain yang dapat dipertanggungjawabkan kemanfaatan dan keamanannya; (4) Pelaksanaan pengobatan dan/atau perawatan berdasarkan ilmu kedokteran atau ilmu keperawatan hanya dapat dilakukan oleh tenaga kesehatan yang mempunyai keahlian dan kewenangan untuk itu.</w:t>
      </w:r>
      <w:r w:rsidR="001F0B9E">
        <w:rPr>
          <w:rFonts w:ascii="Times New Roman" w:hAnsi="Times New Roman" w:cs="Times New Roman"/>
          <w:sz w:val="24"/>
          <w:szCs w:val="24"/>
        </w:rPr>
        <w:t xml:space="preserve"> Pasal 63 ayat 3 dan 4 menguatkan perlunya undang-undang praktik keperawatan yang mengatur batasan kewenangan dan tanggung jawab perawat sekaligus memberikan </w:t>
      </w:r>
      <w:r w:rsidR="001F0B9E">
        <w:rPr>
          <w:rFonts w:ascii="Times New Roman" w:hAnsi="Times New Roman" w:cs="Times New Roman"/>
          <w:sz w:val="24"/>
          <w:szCs w:val="24"/>
        </w:rPr>
        <w:lastRenderedPageBreak/>
        <w:t>perlindungan hukum baik bagi penerima pelayanan perawatan maupun perawat sebagai pemberi pelayanan perawatan.</w:t>
      </w:r>
    </w:p>
    <w:p w:rsidR="00EB1E10" w:rsidRDefault="00CD544E" w:rsidP="006F03EA">
      <w:pPr>
        <w:pStyle w:val="ListParagraph"/>
        <w:numPr>
          <w:ilvl w:val="0"/>
          <w:numId w:val="14"/>
        </w:numPr>
        <w:spacing w:after="0" w:line="360" w:lineRule="auto"/>
        <w:ind w:left="2552"/>
        <w:jc w:val="both"/>
        <w:rPr>
          <w:rFonts w:ascii="Times New Roman" w:hAnsi="Times New Roman" w:cs="Times New Roman"/>
          <w:sz w:val="24"/>
          <w:szCs w:val="24"/>
        </w:rPr>
      </w:pPr>
      <w:r w:rsidRPr="008B72A5">
        <w:rPr>
          <w:rFonts w:ascii="Times New Roman" w:hAnsi="Times New Roman" w:cs="Times New Roman"/>
          <w:sz w:val="24"/>
          <w:szCs w:val="24"/>
        </w:rPr>
        <w:t>Pasal 76</w:t>
      </w:r>
      <w:r w:rsidR="008B72A5">
        <w:rPr>
          <w:rFonts w:ascii="Times New Roman" w:hAnsi="Times New Roman" w:cs="Times New Roman"/>
          <w:sz w:val="24"/>
          <w:szCs w:val="24"/>
        </w:rPr>
        <w:t>,</w:t>
      </w:r>
      <w:r w:rsidRPr="008B72A5">
        <w:rPr>
          <w:rFonts w:ascii="Times New Roman" w:hAnsi="Times New Roman" w:cs="Times New Roman"/>
          <w:sz w:val="24"/>
          <w:szCs w:val="24"/>
        </w:rPr>
        <w:t xml:space="preserve"> </w:t>
      </w:r>
      <w:r w:rsidR="00692425" w:rsidRPr="008B72A5">
        <w:rPr>
          <w:rFonts w:ascii="Times New Roman" w:hAnsi="Times New Roman" w:cs="Times New Roman"/>
          <w:sz w:val="24"/>
          <w:szCs w:val="24"/>
        </w:rPr>
        <w:t xml:space="preserve">aborsi </w:t>
      </w:r>
      <w:r w:rsidRPr="008B72A5">
        <w:rPr>
          <w:rFonts w:ascii="Times New Roman" w:hAnsi="Times New Roman" w:cs="Times New Roman"/>
          <w:sz w:val="24"/>
          <w:szCs w:val="24"/>
        </w:rPr>
        <w:t xml:space="preserve">sebagaimana dimaksud dalam Pasal 75 hanya dapat dilakukan: (a) sebelum kehamilan berumur 6 (enam) minggu dihitung </w:t>
      </w:r>
      <w:r w:rsidR="005E2A4F" w:rsidRPr="008B72A5">
        <w:rPr>
          <w:rFonts w:ascii="Times New Roman" w:hAnsi="Times New Roman" w:cs="Times New Roman"/>
          <w:sz w:val="24"/>
          <w:szCs w:val="24"/>
        </w:rPr>
        <w:t>dari hari pertama haid terakhir, kecuali dalam hal kedaru</w:t>
      </w:r>
      <w:r w:rsidR="00070B21" w:rsidRPr="008B72A5">
        <w:rPr>
          <w:rFonts w:ascii="Times New Roman" w:hAnsi="Times New Roman" w:cs="Times New Roman"/>
          <w:sz w:val="24"/>
          <w:szCs w:val="24"/>
        </w:rPr>
        <w:t>ratan medis; akan memberikan peluang melegalkan praktek aborsi di kalangan praktisi medis serta sulit untuk membuktikan batasan kedaruratan medis dari kesaksian ahli yang berasal dari profesi yang sama.</w:t>
      </w:r>
    </w:p>
    <w:p w:rsidR="00692425" w:rsidRDefault="008B72A5" w:rsidP="006F03EA">
      <w:pPr>
        <w:pStyle w:val="ListParagraph"/>
        <w:numPr>
          <w:ilvl w:val="0"/>
          <w:numId w:val="14"/>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Pasal 90 (2)</w:t>
      </w:r>
      <w:r w:rsidR="00692425">
        <w:rPr>
          <w:rFonts w:ascii="Times New Roman" w:hAnsi="Times New Roman" w:cs="Times New Roman"/>
          <w:sz w:val="24"/>
          <w:szCs w:val="24"/>
        </w:rPr>
        <w:t>,</w:t>
      </w:r>
      <w:r>
        <w:rPr>
          <w:rFonts w:ascii="Times New Roman" w:hAnsi="Times New Roman" w:cs="Times New Roman"/>
          <w:sz w:val="24"/>
          <w:szCs w:val="24"/>
        </w:rPr>
        <w:t xml:space="preserve"> </w:t>
      </w:r>
      <w:r w:rsidR="00692425">
        <w:rPr>
          <w:rFonts w:ascii="Times New Roman" w:hAnsi="Times New Roman" w:cs="Times New Roman"/>
          <w:sz w:val="24"/>
          <w:szCs w:val="24"/>
        </w:rPr>
        <w:t xml:space="preserve">pemerintah </w:t>
      </w:r>
      <w:r>
        <w:rPr>
          <w:rFonts w:ascii="Times New Roman" w:hAnsi="Times New Roman" w:cs="Times New Roman"/>
          <w:sz w:val="24"/>
          <w:szCs w:val="24"/>
        </w:rPr>
        <w:t>menjamin pembiayaan dalam penyelenggaraan pelayanan darah; (3) darah dilarang diperjualbelikan dengan dalih apapun; perlu kejelasan batasan yang dimasud dengan larangan jual beli darah.</w:t>
      </w:r>
      <w:r w:rsidR="00692425">
        <w:rPr>
          <w:rFonts w:ascii="Times New Roman" w:hAnsi="Times New Roman" w:cs="Times New Roman"/>
          <w:sz w:val="24"/>
          <w:szCs w:val="24"/>
        </w:rPr>
        <w:t xml:space="preserve"> Faktanya untuk memperoleh satu kantong (bag) darah berisi 250 ml pasien harus dikenakan biaya minimal Rp. 250.000,-.</w:t>
      </w:r>
    </w:p>
    <w:p w:rsidR="00692425" w:rsidRDefault="00692425" w:rsidP="006F03EA">
      <w:pPr>
        <w:pStyle w:val="ListParagraph"/>
        <w:numPr>
          <w:ilvl w:val="0"/>
          <w:numId w:val="14"/>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Pasal 108 (1), </w:t>
      </w:r>
      <w:r w:rsidR="008B72A5">
        <w:rPr>
          <w:rFonts w:ascii="Times New Roman" w:hAnsi="Times New Roman" w:cs="Times New Roman"/>
          <w:sz w:val="24"/>
          <w:szCs w:val="24"/>
        </w:rPr>
        <w:t xml:space="preserve"> </w:t>
      </w:r>
      <w:r>
        <w:rPr>
          <w:rFonts w:ascii="Times New Roman" w:hAnsi="Times New Roman" w:cs="Times New Roman"/>
          <w:sz w:val="24"/>
          <w:szCs w:val="24"/>
        </w:rPr>
        <w:t xml:space="preserve">praktik </w:t>
      </w:r>
      <w:r w:rsidRPr="00692425">
        <w:rPr>
          <w:rFonts w:ascii="Times New Roman" w:hAnsi="Times New Roman" w:cs="Times New Roman"/>
          <w:sz w:val="24"/>
          <w:szCs w:val="24"/>
        </w:rPr>
        <w:t>kefarmasiaan yang meliputi pembuatan termasuk pengendalian mutu sediaan farmasi, pengamanan, pengadaan, penyimpanan dan pendistribusian obat, pelayanan obat atas resep dokter, pelayanan informasi obat serta pengembangan obat, bahan obat dan obat tradisional harus dilakukan oleh tenaga kesehatan yang mempunyai keahlian dan kewenangan sesuai dengan ketentuan peraturan perundang-undangan</w:t>
      </w:r>
      <w:r>
        <w:rPr>
          <w:rFonts w:ascii="Times New Roman" w:hAnsi="Times New Roman" w:cs="Times New Roman"/>
          <w:sz w:val="24"/>
          <w:szCs w:val="24"/>
        </w:rPr>
        <w:t>. Dengan berlakunya pasal ini maka akan banyak tenaga kesehatan yang akan berbenturan dengan hukum</w:t>
      </w:r>
      <w:r w:rsidR="00760335">
        <w:rPr>
          <w:rFonts w:ascii="Times New Roman" w:hAnsi="Times New Roman" w:cs="Times New Roman"/>
          <w:sz w:val="24"/>
          <w:szCs w:val="24"/>
        </w:rPr>
        <w:t xml:space="preserve"> seperti perawat dan bidan yang umumnya bekerja pada fasilitas kesehatan di daerah terpencil maupun di rumah sakit-rumah sakit </w:t>
      </w:r>
      <w:r w:rsidR="00760335">
        <w:rPr>
          <w:rFonts w:ascii="Times New Roman" w:hAnsi="Times New Roman" w:cs="Times New Roman"/>
          <w:sz w:val="24"/>
          <w:szCs w:val="24"/>
        </w:rPr>
        <w:lastRenderedPageBreak/>
        <w:t xml:space="preserve">yang selama ini memberikan obat dibawah peangawasan dokter. Disamping itu tentu </w:t>
      </w:r>
      <w:r>
        <w:rPr>
          <w:rFonts w:ascii="Times New Roman" w:hAnsi="Times New Roman" w:cs="Times New Roman"/>
          <w:sz w:val="24"/>
          <w:szCs w:val="24"/>
        </w:rPr>
        <w:t xml:space="preserve">akan berimplikasi pada tuntutan terhadap pemerintah untuk memenuhi kuota tenaga kefarmasian pada tatanan pelayanan kesehatan di seluruh wilayah Indonesia.  </w:t>
      </w:r>
    </w:p>
    <w:p w:rsidR="002571BF" w:rsidRPr="002571BF" w:rsidRDefault="002571BF" w:rsidP="006F03EA">
      <w:pPr>
        <w:pStyle w:val="ListParagraph"/>
        <w:numPr>
          <w:ilvl w:val="0"/>
          <w:numId w:val="14"/>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Pasal </w:t>
      </w:r>
      <w:r w:rsidR="001B39B1">
        <w:rPr>
          <w:rFonts w:ascii="Times New Roman" w:hAnsi="Times New Roman" w:cs="Times New Roman"/>
          <w:sz w:val="24"/>
          <w:szCs w:val="24"/>
        </w:rPr>
        <w:t xml:space="preserve">114 dan pasal </w:t>
      </w:r>
      <w:r>
        <w:rPr>
          <w:rFonts w:ascii="Times New Roman" w:hAnsi="Times New Roman" w:cs="Times New Roman"/>
          <w:sz w:val="24"/>
          <w:szCs w:val="24"/>
        </w:rPr>
        <w:t xml:space="preserve">115 (1) kawasan tanpa rokok antara lain </w:t>
      </w:r>
      <w:r w:rsidRPr="002571BF">
        <w:rPr>
          <w:rFonts w:ascii="Times New Roman" w:hAnsi="Times New Roman" w:cs="Times New Roman"/>
          <w:sz w:val="24"/>
          <w:szCs w:val="24"/>
        </w:rPr>
        <w:t>fasilitas pelayanan kesehatan; tempat proses belajar mengajar; tempat anak bermain; tempat ibadah; angkutan umum; tempat kerja; dan tempat umum dan tempat lain yang ditetapkan</w:t>
      </w:r>
      <w:r>
        <w:rPr>
          <w:rFonts w:ascii="Times New Roman" w:hAnsi="Times New Roman" w:cs="Times New Roman"/>
          <w:sz w:val="24"/>
          <w:szCs w:val="24"/>
        </w:rPr>
        <w:t xml:space="preserve">; (2) </w:t>
      </w:r>
      <w:r w:rsidRPr="008B72A5">
        <w:rPr>
          <w:rFonts w:ascii="Times New Roman" w:hAnsi="Times New Roman" w:cs="Times New Roman"/>
          <w:sz w:val="24"/>
          <w:szCs w:val="24"/>
        </w:rPr>
        <w:t>pemerintah daerah wajib menetapkan kawasan tanpa rokok di wilayahnya</w:t>
      </w:r>
      <w:r>
        <w:rPr>
          <w:rFonts w:ascii="Times New Roman" w:hAnsi="Times New Roman" w:cs="Times New Roman"/>
          <w:sz w:val="24"/>
          <w:szCs w:val="24"/>
        </w:rPr>
        <w:t>.</w:t>
      </w:r>
      <w:r w:rsidR="001B39B1">
        <w:rPr>
          <w:rFonts w:ascii="Times New Roman" w:hAnsi="Times New Roman" w:cs="Times New Roman"/>
          <w:sz w:val="24"/>
          <w:szCs w:val="24"/>
        </w:rPr>
        <w:t xml:space="preserve"> </w:t>
      </w:r>
      <w:r w:rsidR="009145F0">
        <w:rPr>
          <w:rFonts w:ascii="Times New Roman" w:hAnsi="Times New Roman" w:cs="Times New Roman"/>
          <w:sz w:val="24"/>
          <w:szCs w:val="24"/>
        </w:rPr>
        <w:t xml:space="preserve">Pasal ini </w:t>
      </w:r>
      <w:r w:rsidR="001B39B1">
        <w:rPr>
          <w:rFonts w:ascii="Times New Roman" w:hAnsi="Times New Roman" w:cs="Times New Roman"/>
          <w:sz w:val="24"/>
          <w:szCs w:val="24"/>
        </w:rPr>
        <w:t xml:space="preserve">kurang </w:t>
      </w:r>
      <w:r>
        <w:rPr>
          <w:rFonts w:ascii="Times New Roman" w:hAnsi="Times New Roman" w:cs="Times New Roman"/>
          <w:sz w:val="24"/>
          <w:szCs w:val="24"/>
        </w:rPr>
        <w:t xml:space="preserve">memperhatikan aspek hak asasi bagi kalangan perokok sehingga perlu ditambah satu pasal </w:t>
      </w:r>
      <w:r w:rsidR="000302F7">
        <w:rPr>
          <w:rFonts w:ascii="Times New Roman" w:hAnsi="Times New Roman" w:cs="Times New Roman"/>
          <w:sz w:val="24"/>
          <w:szCs w:val="24"/>
        </w:rPr>
        <w:t>yang mengatur tentang pengadaan fasilitas khusus untuk tempat merokok bagi perokok di tempat-tempat umum.</w:t>
      </w:r>
      <w:r w:rsidR="001B39B1">
        <w:rPr>
          <w:rFonts w:ascii="Times New Roman" w:hAnsi="Times New Roman" w:cs="Times New Roman"/>
          <w:sz w:val="24"/>
          <w:szCs w:val="24"/>
        </w:rPr>
        <w:t xml:space="preserve"> Pasal ini bertentangan dengan pasal 6 bahwa setiap orang berhak mendapatkan lingkungan yang sehat bagi pencapaian derajat kesehatan.</w:t>
      </w:r>
    </w:p>
    <w:p w:rsidR="002571BF" w:rsidRDefault="009145F0" w:rsidP="006F03EA">
      <w:pPr>
        <w:pStyle w:val="ListParagraph"/>
        <w:numPr>
          <w:ilvl w:val="0"/>
          <w:numId w:val="1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Pasal 19</w:t>
      </w:r>
      <w:r w:rsidR="002571BF" w:rsidRPr="003E2E6F">
        <w:rPr>
          <w:rFonts w:ascii="Times New Roman" w:hAnsi="Times New Roman" w:cs="Times New Roman"/>
          <w:sz w:val="24"/>
          <w:szCs w:val="24"/>
        </w:rPr>
        <w:t>9</w:t>
      </w:r>
      <w:r w:rsidR="002571BF">
        <w:rPr>
          <w:rFonts w:ascii="Times New Roman" w:hAnsi="Times New Roman" w:cs="Times New Roman"/>
          <w:sz w:val="24"/>
          <w:szCs w:val="24"/>
        </w:rPr>
        <w:t xml:space="preserve">, </w:t>
      </w:r>
      <w:r w:rsidR="002571BF" w:rsidRPr="003E2E6F">
        <w:rPr>
          <w:rFonts w:ascii="Times New Roman" w:hAnsi="Times New Roman" w:cs="Times New Roman"/>
          <w:sz w:val="24"/>
          <w:szCs w:val="24"/>
        </w:rPr>
        <w:t>setiap orang yang dengan sengaja melanggar kawasan tanpa rokok sebagaimana dimaksud dalam Pasal 115 dipidana denda paling banyak Rp50.000.000,00 (lima puluh juta rupiah).</w:t>
      </w:r>
      <w:r w:rsidR="000302F7">
        <w:rPr>
          <w:rFonts w:ascii="Times New Roman" w:hAnsi="Times New Roman" w:cs="Times New Roman"/>
          <w:sz w:val="24"/>
          <w:szCs w:val="24"/>
        </w:rPr>
        <w:t xml:space="preserve"> Kebijakan ini menjadi mandul dari segi sanksi hukum karena tidak diiringi dengan pasal yang mengatur kewajiban pemerintah untuk menyiapkan sarana khusus bagi perokok di tempat-tempat umum. </w:t>
      </w:r>
    </w:p>
    <w:p w:rsidR="003E2E6F" w:rsidRPr="002571BF" w:rsidRDefault="00760335" w:rsidP="006F03EA">
      <w:pPr>
        <w:pStyle w:val="ListParagraph"/>
        <w:numPr>
          <w:ilvl w:val="0"/>
          <w:numId w:val="16"/>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Pasal 190, </w:t>
      </w:r>
      <w:r w:rsidR="00E42A7C" w:rsidRPr="00E42A7C">
        <w:rPr>
          <w:rFonts w:ascii="Times New Roman" w:hAnsi="Times New Roman" w:cs="Times New Roman"/>
          <w:sz w:val="24"/>
          <w:szCs w:val="24"/>
        </w:rPr>
        <w:t xml:space="preserve">pimpinan </w:t>
      </w:r>
      <w:r w:rsidRPr="00E42A7C">
        <w:rPr>
          <w:rFonts w:ascii="Times New Roman" w:hAnsi="Times New Roman" w:cs="Times New Roman"/>
          <w:sz w:val="24"/>
          <w:szCs w:val="24"/>
        </w:rPr>
        <w:t xml:space="preserve">fasilitas pelayanan kesehatan dan/atau tenaga kesehatan yang melakukan praktik atau pekerjaan pada fasilitas pelayanan kesehatan yang dengan sengaja tidak memberikan pertolongan pertama terhadap pasien yang dalam keadaan gawat darurat </w:t>
      </w:r>
      <w:r w:rsidRPr="00E42A7C">
        <w:rPr>
          <w:rFonts w:ascii="Times New Roman" w:hAnsi="Times New Roman" w:cs="Times New Roman"/>
          <w:sz w:val="24"/>
          <w:szCs w:val="24"/>
        </w:rPr>
        <w:lastRenderedPageBreak/>
        <w:t>sebagaimana dimaksud dalam Pasal 32 ayat (2) atau Pasal 85 ayat (2) dipidana dengan pidana penjara paling lama 2 (dua) tahun dan denda paling banyak Rp200.000.000,00 (dua ratus juta rupiah)</w:t>
      </w:r>
      <w:r w:rsidR="00E42A7C" w:rsidRPr="00E42A7C">
        <w:rPr>
          <w:rFonts w:ascii="Times New Roman" w:hAnsi="Times New Roman" w:cs="Times New Roman"/>
          <w:sz w:val="24"/>
          <w:szCs w:val="24"/>
        </w:rPr>
        <w:t>.</w:t>
      </w:r>
      <w:r w:rsidR="00E42A7C">
        <w:rPr>
          <w:rFonts w:ascii="Times New Roman" w:hAnsi="Times New Roman" w:cs="Times New Roman"/>
          <w:sz w:val="24"/>
          <w:szCs w:val="24"/>
        </w:rPr>
        <w:t xml:space="preserve"> </w:t>
      </w:r>
      <w:r w:rsidR="00645553">
        <w:rPr>
          <w:rFonts w:ascii="Times New Roman" w:hAnsi="Times New Roman" w:cs="Times New Roman"/>
          <w:sz w:val="24"/>
          <w:szCs w:val="24"/>
        </w:rPr>
        <w:t xml:space="preserve">Realitasnya banyak kategori tenaga kesehatan yang melakukan praktik sesuai dengan tanggung jawab dan kewenangan berdasarkan profesinya masing-masing sehingga perlu aturan perundang-undangan tentang kejelasan batasan kewenangan </w:t>
      </w:r>
      <w:r w:rsidR="00591D35">
        <w:rPr>
          <w:rFonts w:ascii="Times New Roman" w:hAnsi="Times New Roman" w:cs="Times New Roman"/>
          <w:sz w:val="24"/>
          <w:szCs w:val="24"/>
        </w:rPr>
        <w:t xml:space="preserve">tenaga kesehatan </w:t>
      </w:r>
      <w:r w:rsidR="00645553">
        <w:rPr>
          <w:rFonts w:ascii="Times New Roman" w:hAnsi="Times New Roman" w:cs="Times New Roman"/>
          <w:sz w:val="24"/>
          <w:szCs w:val="24"/>
        </w:rPr>
        <w:t xml:space="preserve">yang dimaksud </w:t>
      </w:r>
      <w:r w:rsidR="00591D35">
        <w:rPr>
          <w:rFonts w:ascii="Times New Roman" w:hAnsi="Times New Roman" w:cs="Times New Roman"/>
          <w:sz w:val="24"/>
          <w:szCs w:val="24"/>
        </w:rPr>
        <w:t xml:space="preserve">secara </w:t>
      </w:r>
      <w:r w:rsidR="00645553">
        <w:rPr>
          <w:rFonts w:ascii="Times New Roman" w:hAnsi="Times New Roman" w:cs="Times New Roman"/>
          <w:sz w:val="24"/>
          <w:szCs w:val="24"/>
        </w:rPr>
        <w:t>spesifik.</w:t>
      </w:r>
      <w:r w:rsidR="003705EA">
        <w:rPr>
          <w:rFonts w:ascii="Times New Roman" w:hAnsi="Times New Roman" w:cs="Times New Roman"/>
          <w:sz w:val="24"/>
          <w:szCs w:val="24"/>
        </w:rPr>
        <w:t xml:space="preserve"> </w:t>
      </w:r>
      <w:r w:rsidR="00DD243B">
        <w:rPr>
          <w:rFonts w:ascii="Times New Roman" w:hAnsi="Times New Roman" w:cs="Times New Roman"/>
          <w:sz w:val="24"/>
          <w:szCs w:val="24"/>
        </w:rPr>
        <w:t>Pasal ini juga kontradiktif dengan pasal 29, dalam hal tenaga kesehatan diduga melakukan kelalaian dlam menjalankan profesinya, harus diselesaikan terlebih dahulu melalui mediasi.</w:t>
      </w:r>
    </w:p>
    <w:p w:rsidR="00036439" w:rsidRDefault="00596D5F" w:rsidP="00036439">
      <w:pPr>
        <w:pStyle w:val="ListParagraph"/>
        <w:numPr>
          <w:ilvl w:val="2"/>
          <w:numId w:val="5"/>
        </w:numPr>
        <w:spacing w:after="0" w:line="360" w:lineRule="auto"/>
        <w:ind w:left="1276" w:hanging="322"/>
        <w:jc w:val="both"/>
        <w:rPr>
          <w:rFonts w:ascii="Times New Roman" w:hAnsi="Times New Roman" w:cs="Times New Roman"/>
          <w:sz w:val="24"/>
          <w:szCs w:val="24"/>
        </w:rPr>
      </w:pPr>
      <w:r w:rsidRPr="008B72A5">
        <w:rPr>
          <w:rFonts w:ascii="Times New Roman" w:hAnsi="Times New Roman" w:cs="Times New Roman"/>
          <w:sz w:val="24"/>
          <w:szCs w:val="24"/>
        </w:rPr>
        <w:t>Proses Kebijakan</w:t>
      </w:r>
      <w:r w:rsidR="00036439">
        <w:rPr>
          <w:rFonts w:ascii="Times New Roman" w:hAnsi="Times New Roman" w:cs="Times New Roman"/>
          <w:sz w:val="24"/>
          <w:szCs w:val="24"/>
        </w:rPr>
        <w:t xml:space="preserve"> </w:t>
      </w:r>
    </w:p>
    <w:p w:rsidR="00036439" w:rsidRPr="00933B28" w:rsidRDefault="00036439" w:rsidP="00036439">
      <w:pPr>
        <w:pStyle w:val="ListParagraph"/>
        <w:spacing w:after="0" w:line="360" w:lineRule="auto"/>
        <w:ind w:left="1276"/>
        <w:jc w:val="both"/>
        <w:rPr>
          <w:rFonts w:ascii="Times New Roman" w:hAnsi="Times New Roman" w:cs="Times New Roman"/>
          <w:sz w:val="24"/>
          <w:szCs w:val="24"/>
        </w:rPr>
      </w:pPr>
      <w:r w:rsidRPr="00933B28">
        <w:rPr>
          <w:rFonts w:ascii="Times New Roman" w:hAnsi="Times New Roman" w:cs="Times New Roman"/>
          <w:sz w:val="24"/>
          <w:szCs w:val="24"/>
        </w:rPr>
        <w:t>Proses kebijakan mengacu mengacu kepada cara bagaimana kebijakan dimulai, dikembangkan atau disusun, dinegosiasi, dikomunikasikan, dilaksanakan dan dievaluasi. Pendekatan yang paling sering digunakan untuk memahami proses kebijakan adalah dengan menggunakan apa yang disebut ‘tahapan heuristiks’ (Sabatier dan Jenkins</w:t>
      </w:r>
      <w:r w:rsidRPr="00933B28">
        <w:rPr>
          <w:rFonts w:ascii="Calibri" w:hAnsi="Calibri" w:cs="Times New Roman"/>
          <w:sz w:val="24"/>
          <w:szCs w:val="24"/>
        </w:rPr>
        <w:t>‐</w:t>
      </w:r>
      <w:r w:rsidRPr="00933B28">
        <w:rPr>
          <w:rFonts w:ascii="Times New Roman" w:hAnsi="Times New Roman" w:cs="Times New Roman"/>
          <w:sz w:val="24"/>
          <w:szCs w:val="24"/>
        </w:rPr>
        <w:t xml:space="preserve">Smith, 1993 dalam  Buse </w:t>
      </w:r>
      <w:r w:rsidRPr="00933B28">
        <w:rPr>
          <w:rFonts w:ascii="Times New Roman" w:hAnsi="Times New Roman" w:cs="Times New Roman"/>
          <w:i/>
          <w:sz w:val="24"/>
          <w:szCs w:val="24"/>
        </w:rPr>
        <w:t>et al</w:t>
      </w:r>
      <w:r w:rsidRPr="00933B28">
        <w:rPr>
          <w:rFonts w:ascii="Times New Roman" w:hAnsi="Times New Roman" w:cs="Times New Roman"/>
          <w:sz w:val="24"/>
          <w:szCs w:val="24"/>
        </w:rPr>
        <w:t>, 2005).  Serangkaian tahapan ini untuk memahami penyusunan kebijakan dalam tahapan</w:t>
      </w:r>
      <w:r w:rsidRPr="00933B28">
        <w:rPr>
          <w:rFonts w:ascii="Calibri" w:hAnsi="Calibri" w:cs="Times New Roman"/>
          <w:sz w:val="24"/>
          <w:szCs w:val="24"/>
        </w:rPr>
        <w:t>‐</w:t>
      </w:r>
      <w:r w:rsidRPr="00933B28">
        <w:rPr>
          <w:rFonts w:ascii="Times New Roman" w:hAnsi="Times New Roman" w:cs="Times New Roman"/>
          <w:sz w:val="24"/>
          <w:szCs w:val="24"/>
        </w:rPr>
        <w:t xml:space="preserve">tahapan yang berbeda (Buse </w:t>
      </w:r>
      <w:r w:rsidRPr="00933B28">
        <w:rPr>
          <w:rFonts w:ascii="Times New Roman" w:hAnsi="Times New Roman" w:cs="Times New Roman"/>
          <w:i/>
          <w:sz w:val="24"/>
          <w:szCs w:val="24"/>
        </w:rPr>
        <w:t>et al</w:t>
      </w:r>
      <w:r w:rsidRPr="00933B28">
        <w:rPr>
          <w:rFonts w:ascii="Times New Roman" w:hAnsi="Times New Roman" w:cs="Times New Roman"/>
          <w:sz w:val="24"/>
          <w:szCs w:val="24"/>
        </w:rPr>
        <w:t xml:space="preserve">, 2005; Gopalan </w:t>
      </w:r>
      <w:r w:rsidRPr="00933B28">
        <w:rPr>
          <w:rFonts w:ascii="Times New Roman" w:hAnsi="Times New Roman" w:cs="Times New Roman"/>
          <w:i/>
          <w:sz w:val="24"/>
          <w:szCs w:val="24"/>
        </w:rPr>
        <w:t>et al</w:t>
      </w:r>
      <w:r w:rsidRPr="00933B28">
        <w:rPr>
          <w:rFonts w:ascii="Times New Roman" w:hAnsi="Times New Roman" w:cs="Times New Roman"/>
          <w:sz w:val="24"/>
          <w:szCs w:val="24"/>
        </w:rPr>
        <w:t>, 2011):</w:t>
      </w:r>
    </w:p>
    <w:p w:rsidR="004A722F" w:rsidRPr="00933B28" w:rsidRDefault="00D75721" w:rsidP="004A722F">
      <w:pPr>
        <w:pStyle w:val="ListParagraph"/>
        <w:numPr>
          <w:ilvl w:val="3"/>
          <w:numId w:val="5"/>
        </w:numPr>
        <w:spacing w:after="0" w:line="360" w:lineRule="auto"/>
        <w:ind w:left="1701"/>
        <w:jc w:val="both"/>
        <w:rPr>
          <w:rFonts w:ascii="Times New Roman" w:hAnsi="Times New Roman" w:cs="Times New Roman"/>
          <w:sz w:val="24"/>
          <w:szCs w:val="24"/>
        </w:rPr>
      </w:pPr>
      <w:r w:rsidRPr="00933B28">
        <w:rPr>
          <w:rFonts w:ascii="Times New Roman" w:hAnsi="Times New Roman" w:cs="Times New Roman"/>
          <w:sz w:val="24"/>
          <w:szCs w:val="24"/>
        </w:rPr>
        <w:t>Agenda setting</w:t>
      </w:r>
    </w:p>
    <w:p w:rsidR="00611A13" w:rsidRPr="00933B28" w:rsidRDefault="004A722F" w:rsidP="004A722F">
      <w:pPr>
        <w:pStyle w:val="ListParagraph"/>
        <w:spacing w:after="0" w:line="360" w:lineRule="auto"/>
        <w:ind w:left="1701"/>
        <w:jc w:val="both"/>
        <w:rPr>
          <w:rFonts w:ascii="Times New Roman" w:hAnsi="Times New Roman" w:cs="Times New Roman"/>
          <w:sz w:val="24"/>
          <w:szCs w:val="24"/>
        </w:rPr>
      </w:pPr>
      <w:r w:rsidRPr="00933B28">
        <w:rPr>
          <w:rFonts w:ascii="Times New Roman" w:hAnsi="Times New Roman" w:cs="Times New Roman"/>
          <w:sz w:val="24"/>
          <w:szCs w:val="24"/>
        </w:rPr>
        <w:t>Proses di mana pokok</w:t>
      </w:r>
      <w:r w:rsidRPr="00933B28">
        <w:rPr>
          <w:rFonts w:ascii="Calibri" w:hAnsi="Calibri" w:cs="Times New Roman"/>
          <w:sz w:val="24"/>
          <w:szCs w:val="24"/>
        </w:rPr>
        <w:t>‐</w:t>
      </w:r>
      <w:r w:rsidRPr="00933B28">
        <w:rPr>
          <w:rFonts w:ascii="Times New Roman" w:hAnsi="Times New Roman" w:cs="Times New Roman"/>
          <w:sz w:val="24"/>
          <w:szCs w:val="24"/>
        </w:rPr>
        <w:t xml:space="preserve">pokok persoalan tertentu, dari sekian banyak pokok persoalan yang potensial untuk menjadi perhatian para pembuat kebijakan, masuk dalam agenda kebijakan (Buse </w:t>
      </w:r>
      <w:r w:rsidRPr="00933B28">
        <w:rPr>
          <w:rFonts w:ascii="Times New Roman" w:hAnsi="Times New Roman" w:cs="Times New Roman"/>
          <w:i/>
          <w:sz w:val="24"/>
          <w:szCs w:val="24"/>
        </w:rPr>
        <w:t>et al</w:t>
      </w:r>
      <w:r w:rsidRPr="00933B28">
        <w:rPr>
          <w:rFonts w:ascii="Times New Roman" w:hAnsi="Times New Roman" w:cs="Times New Roman"/>
          <w:sz w:val="24"/>
          <w:szCs w:val="24"/>
        </w:rPr>
        <w:t xml:space="preserve">, 2005). Ada sejumlah model teoritis penentuan agenda. </w:t>
      </w:r>
    </w:p>
    <w:p w:rsidR="004A722F" w:rsidRPr="00933B28" w:rsidRDefault="004A722F" w:rsidP="00611A13">
      <w:pPr>
        <w:pStyle w:val="ListParagraph"/>
        <w:numPr>
          <w:ilvl w:val="4"/>
          <w:numId w:val="5"/>
        </w:numPr>
        <w:spacing w:after="0" w:line="360" w:lineRule="auto"/>
        <w:ind w:left="2127"/>
        <w:jc w:val="both"/>
        <w:rPr>
          <w:rFonts w:ascii="Times New Roman" w:hAnsi="Times New Roman" w:cs="Times New Roman"/>
          <w:sz w:val="24"/>
          <w:szCs w:val="24"/>
        </w:rPr>
      </w:pPr>
      <w:r w:rsidRPr="00933B28">
        <w:rPr>
          <w:rFonts w:ascii="Times New Roman" w:hAnsi="Times New Roman" w:cs="Times New Roman"/>
          <w:sz w:val="24"/>
          <w:szCs w:val="24"/>
        </w:rPr>
        <w:t>Model penentuan agenda yang digunakan dalam pembuatan Undang-undang kesehatan adalah pendekatan Model Hall yang terdiri dari: keabsahan, kelayakan dan dukungan.</w:t>
      </w:r>
    </w:p>
    <w:p w:rsidR="00611A13" w:rsidRPr="00933B28" w:rsidRDefault="00611A13" w:rsidP="00611A13">
      <w:pPr>
        <w:pStyle w:val="ListParagraph"/>
        <w:numPr>
          <w:ilvl w:val="4"/>
          <w:numId w:val="5"/>
        </w:numPr>
        <w:spacing w:after="0" w:line="360" w:lineRule="auto"/>
        <w:ind w:left="2127"/>
        <w:jc w:val="both"/>
        <w:rPr>
          <w:rFonts w:ascii="Times New Roman" w:hAnsi="Times New Roman" w:cs="Times New Roman"/>
          <w:sz w:val="24"/>
          <w:szCs w:val="24"/>
        </w:rPr>
      </w:pPr>
      <w:r w:rsidRPr="00933B28">
        <w:rPr>
          <w:rFonts w:ascii="Times New Roman" w:hAnsi="Times New Roman" w:cs="Times New Roman"/>
          <w:sz w:val="24"/>
          <w:szCs w:val="24"/>
        </w:rPr>
        <w:lastRenderedPageBreak/>
        <w:t>Siapa yang menentukan agenda: pemerintah dan media massa</w:t>
      </w:r>
    </w:p>
    <w:p w:rsidR="007D58EA" w:rsidRPr="00933B28" w:rsidRDefault="00060D26" w:rsidP="00933B28">
      <w:pPr>
        <w:pStyle w:val="ListParagraph"/>
        <w:numPr>
          <w:ilvl w:val="4"/>
          <w:numId w:val="5"/>
        </w:numPr>
        <w:spacing w:after="0" w:line="360" w:lineRule="auto"/>
        <w:ind w:left="2127"/>
        <w:jc w:val="both"/>
        <w:rPr>
          <w:rFonts w:ascii="Times New Roman" w:hAnsi="Times New Roman" w:cs="Times New Roman"/>
          <w:sz w:val="24"/>
          <w:szCs w:val="24"/>
        </w:rPr>
      </w:pPr>
      <w:r w:rsidRPr="00933B28">
        <w:rPr>
          <w:rFonts w:ascii="Times New Roman" w:hAnsi="Times New Roman" w:cs="Times New Roman"/>
          <w:sz w:val="24"/>
          <w:szCs w:val="24"/>
        </w:rPr>
        <w:t xml:space="preserve">Dimensi kekuasaan adalah </w:t>
      </w:r>
      <w:r w:rsidRPr="00933B28">
        <w:rPr>
          <w:rFonts w:ascii="Times New Roman" w:hAnsi="Times New Roman" w:cs="Times New Roman"/>
          <w:sz w:val="24"/>
          <w:szCs w:val="24"/>
          <w:lang w:val="en-US"/>
        </w:rPr>
        <w:t>kemampuan  untuk mencapai suatu hasil yang diinginkan untuk melakukan sesuatu</w:t>
      </w:r>
      <w:r w:rsidRPr="00933B28">
        <w:rPr>
          <w:rFonts w:ascii="Times New Roman" w:hAnsi="Times New Roman" w:cs="Times New Roman"/>
          <w:sz w:val="24"/>
          <w:szCs w:val="24"/>
        </w:rPr>
        <w:t xml:space="preserve">. Ada tiga dimensi kekuasaan yaitu: (1) </w:t>
      </w:r>
      <w:r w:rsidR="002D4A6D" w:rsidRPr="00933B28">
        <w:rPr>
          <w:rFonts w:ascii="Times New Roman" w:hAnsi="Times New Roman" w:cs="Times New Roman"/>
          <w:sz w:val="24"/>
          <w:szCs w:val="24"/>
          <w:lang w:val="en-US"/>
        </w:rPr>
        <w:t>Kekuasaan sebagai pengambil keputusan</w:t>
      </w:r>
      <w:r w:rsidRPr="00933B28">
        <w:rPr>
          <w:rFonts w:ascii="Times New Roman" w:hAnsi="Times New Roman" w:cs="Times New Roman"/>
          <w:sz w:val="24"/>
          <w:szCs w:val="24"/>
        </w:rPr>
        <w:t xml:space="preserve">: </w:t>
      </w:r>
      <w:r w:rsidRPr="00933B28">
        <w:rPr>
          <w:rFonts w:ascii="Times New Roman" w:hAnsi="Times New Roman" w:cs="Times New Roman"/>
          <w:sz w:val="24"/>
          <w:szCs w:val="24"/>
          <w:lang w:val="en-US"/>
        </w:rPr>
        <w:t>IDI</w:t>
      </w:r>
      <w:r w:rsidRPr="00933B28">
        <w:rPr>
          <w:rFonts w:ascii="Times New Roman" w:hAnsi="Times New Roman" w:cs="Times New Roman"/>
          <w:sz w:val="24"/>
          <w:szCs w:val="24"/>
        </w:rPr>
        <w:t xml:space="preserve">, </w:t>
      </w:r>
      <w:r w:rsidRPr="00933B28">
        <w:rPr>
          <w:rFonts w:ascii="Times New Roman" w:hAnsi="Times New Roman" w:cs="Times New Roman"/>
          <w:sz w:val="24"/>
          <w:szCs w:val="24"/>
          <w:lang w:val="en-US"/>
        </w:rPr>
        <w:t>Institusi Pendidika</w:t>
      </w:r>
      <w:r w:rsidRPr="00933B28">
        <w:rPr>
          <w:rFonts w:ascii="Times New Roman" w:hAnsi="Times New Roman" w:cs="Times New Roman"/>
          <w:sz w:val="24"/>
          <w:szCs w:val="24"/>
        </w:rPr>
        <w:t xml:space="preserve">n, Kementerian Kesehatan; (2) </w:t>
      </w:r>
      <w:r w:rsidRPr="00933B28">
        <w:rPr>
          <w:rFonts w:ascii="Times New Roman" w:hAnsi="Times New Roman" w:cs="Times New Roman"/>
          <w:sz w:val="24"/>
          <w:szCs w:val="24"/>
          <w:lang w:val="en-US"/>
        </w:rPr>
        <w:t>Kekuasaan bukan sebagai pengambil   keputusan</w:t>
      </w:r>
      <w:r w:rsidRPr="00933B28">
        <w:rPr>
          <w:rFonts w:ascii="Times New Roman" w:hAnsi="Times New Roman" w:cs="Times New Roman"/>
          <w:sz w:val="24"/>
          <w:szCs w:val="24"/>
        </w:rPr>
        <w:t>;</w:t>
      </w:r>
      <w:r w:rsidRPr="00933B28">
        <w:rPr>
          <w:rFonts w:ascii="Times New Roman" w:hAnsi="Times New Roman" w:cs="Times New Roman"/>
          <w:sz w:val="24"/>
          <w:szCs w:val="24"/>
          <w:lang w:val="en-US"/>
        </w:rPr>
        <w:t xml:space="preserve"> </w:t>
      </w:r>
      <w:r w:rsidRPr="00933B28">
        <w:rPr>
          <w:rFonts w:ascii="Times New Roman" w:hAnsi="Times New Roman" w:cs="Times New Roman"/>
          <w:sz w:val="24"/>
          <w:szCs w:val="24"/>
        </w:rPr>
        <w:t>(3)</w:t>
      </w:r>
      <w:r w:rsidRPr="00933B28">
        <w:rPr>
          <w:rFonts w:ascii="Times New Roman" w:hAnsi="Times New Roman" w:cs="Times New Roman"/>
          <w:sz w:val="24"/>
          <w:szCs w:val="24"/>
          <w:lang w:val="en-US"/>
        </w:rPr>
        <w:t xml:space="preserve"> Kekuasaan sebagai kontrol berfikir</w:t>
      </w:r>
      <w:r w:rsidRPr="00933B28">
        <w:rPr>
          <w:rFonts w:ascii="Times New Roman" w:hAnsi="Times New Roman" w:cs="Times New Roman"/>
          <w:sz w:val="24"/>
          <w:szCs w:val="24"/>
        </w:rPr>
        <w:t>.</w:t>
      </w:r>
    </w:p>
    <w:p w:rsidR="00120E1D" w:rsidRDefault="00120E1D" w:rsidP="006F03EA">
      <w:pPr>
        <w:pStyle w:val="ListParagraph"/>
        <w:numPr>
          <w:ilvl w:val="0"/>
          <w:numId w:val="7"/>
        </w:numPr>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Konsekuensi dan Resistensi</w:t>
      </w:r>
    </w:p>
    <w:p w:rsidR="00611A13" w:rsidRDefault="00611A13" w:rsidP="003705EA">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Pada bahasan konsekuensi dan resistensi metode yang digunakan adalah pendekatan prediktif, yaitu untuk menggambarkan serangkaian tindakan yang dilakukan untuk menghadapi konsekuensi dari Undang-undang tentang Kesehatan.</w:t>
      </w:r>
    </w:p>
    <w:p w:rsidR="00611A13" w:rsidRDefault="00611A13" w:rsidP="00611A13">
      <w:pPr>
        <w:pStyle w:val="ListParagraph"/>
        <w:numPr>
          <w:ilvl w:val="1"/>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Konsekuensi</w:t>
      </w:r>
    </w:p>
    <w:p w:rsidR="009C5F24" w:rsidRDefault="009C5F24" w:rsidP="00611A13">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Dengan pemberlakuan Undang-undang tentang Kesehatan, maka akan ada konsekuensi perilaku bagi setiap orang, masyarakat, institusi pelayanan kesehatan dan  negara. Ada dua perilaku berlawanan yang akan muncul sebagai konsekuensi dari </w:t>
      </w:r>
      <w:r w:rsidR="00761595">
        <w:rPr>
          <w:rFonts w:ascii="Times New Roman" w:hAnsi="Times New Roman" w:cs="Times New Roman"/>
          <w:sz w:val="24"/>
          <w:szCs w:val="24"/>
        </w:rPr>
        <w:t xml:space="preserve">berlakunya </w:t>
      </w:r>
      <w:r>
        <w:rPr>
          <w:rFonts w:ascii="Times New Roman" w:hAnsi="Times New Roman" w:cs="Times New Roman"/>
          <w:sz w:val="24"/>
          <w:szCs w:val="24"/>
        </w:rPr>
        <w:t xml:space="preserve">UU Nomor 36 Tahun 2009 tentang Kesehatan </w:t>
      </w:r>
      <w:r w:rsidR="00761595">
        <w:rPr>
          <w:rFonts w:ascii="Times New Roman" w:hAnsi="Times New Roman" w:cs="Times New Roman"/>
          <w:sz w:val="24"/>
          <w:szCs w:val="24"/>
        </w:rPr>
        <w:t>yaitu:</w:t>
      </w:r>
    </w:p>
    <w:p w:rsidR="00761595" w:rsidRDefault="00761595" w:rsidP="00761595">
      <w:pPr>
        <w:pStyle w:val="ListParagraph"/>
        <w:numPr>
          <w:ilvl w:val="2"/>
          <w:numId w:val="7"/>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Perilaku Positif</w:t>
      </w:r>
    </w:p>
    <w:p w:rsidR="00761595" w:rsidRDefault="00761595" w:rsidP="00761595">
      <w:pPr>
        <w:pStyle w:val="ListParagraph"/>
        <w:numPr>
          <w:ilvl w:val="3"/>
          <w:numId w:val="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Adanya peningkatan nilai tawar masyarakat.</w:t>
      </w:r>
    </w:p>
    <w:p w:rsidR="00761595" w:rsidRDefault="00761595" w:rsidP="00761595">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Dengan berlakunya Undang-undang Kesehatan akan mendorong masyarakat yang semakin kritis dan tahu batasan-batasan mana yang menjadi hanya dalam pelayanan kesehatan</w:t>
      </w:r>
      <w:r w:rsidR="008476E0">
        <w:rPr>
          <w:rFonts w:ascii="Times New Roman" w:hAnsi="Times New Roman" w:cs="Times New Roman"/>
          <w:sz w:val="24"/>
          <w:szCs w:val="24"/>
        </w:rPr>
        <w:t xml:space="preserve"> (pasal 56, pasal 57, dan pasal 58)</w:t>
      </w:r>
      <w:r>
        <w:rPr>
          <w:rFonts w:ascii="Times New Roman" w:hAnsi="Times New Roman" w:cs="Times New Roman"/>
          <w:sz w:val="24"/>
          <w:szCs w:val="24"/>
        </w:rPr>
        <w:t>.</w:t>
      </w:r>
    </w:p>
    <w:p w:rsidR="00761595" w:rsidRDefault="008476E0" w:rsidP="00761595">
      <w:pPr>
        <w:pStyle w:val="ListParagraph"/>
        <w:numPr>
          <w:ilvl w:val="3"/>
          <w:numId w:val="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Adanya kejelasan kompetensi masing-masing tenaga kesehatan. Undang-undang Kesehatan mendorong adanya kemandirian dari masing-masing profesi kesehatan dengan batasan-batasan kewenangan yang dimiliki.</w:t>
      </w:r>
    </w:p>
    <w:p w:rsidR="008476E0" w:rsidRDefault="008476E0" w:rsidP="00761595">
      <w:pPr>
        <w:pStyle w:val="ListParagraph"/>
        <w:numPr>
          <w:ilvl w:val="3"/>
          <w:numId w:val="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 xml:space="preserve">Adanya upaya </w:t>
      </w:r>
      <w:r w:rsidR="00275629">
        <w:rPr>
          <w:rFonts w:ascii="Times New Roman" w:hAnsi="Times New Roman" w:cs="Times New Roman"/>
          <w:sz w:val="24"/>
          <w:szCs w:val="24"/>
        </w:rPr>
        <w:t xml:space="preserve">standarisasi, </w:t>
      </w:r>
      <w:r>
        <w:rPr>
          <w:rFonts w:ascii="Times New Roman" w:hAnsi="Times New Roman" w:cs="Times New Roman"/>
          <w:sz w:val="24"/>
          <w:szCs w:val="24"/>
        </w:rPr>
        <w:t xml:space="preserve">perbaikan dan peningkatan mutu </w:t>
      </w:r>
      <w:r w:rsidR="00275629">
        <w:rPr>
          <w:rFonts w:ascii="Times New Roman" w:hAnsi="Times New Roman" w:cs="Times New Roman"/>
          <w:sz w:val="24"/>
          <w:szCs w:val="24"/>
        </w:rPr>
        <w:t xml:space="preserve">sumber daya </w:t>
      </w:r>
      <w:r>
        <w:rPr>
          <w:rFonts w:ascii="Times New Roman" w:hAnsi="Times New Roman" w:cs="Times New Roman"/>
          <w:sz w:val="24"/>
          <w:szCs w:val="24"/>
        </w:rPr>
        <w:t>kesehatan secara terus menerus. Provider pelayanan kesehatan akan berupaya untuk selalu melakukan evaluasi periodik guna perbaikan mutu secara terus menerus (</w:t>
      </w:r>
      <w:r w:rsidRPr="008476E0">
        <w:rPr>
          <w:rFonts w:ascii="Times New Roman" w:hAnsi="Times New Roman" w:cs="Times New Roman"/>
          <w:i/>
          <w:sz w:val="24"/>
          <w:szCs w:val="24"/>
        </w:rPr>
        <w:t>quality improvement</w:t>
      </w:r>
      <w:r>
        <w:rPr>
          <w:rFonts w:ascii="Times New Roman" w:hAnsi="Times New Roman" w:cs="Times New Roman"/>
          <w:sz w:val="24"/>
          <w:szCs w:val="24"/>
        </w:rPr>
        <w:t>).</w:t>
      </w:r>
    </w:p>
    <w:p w:rsidR="008476E0" w:rsidRDefault="008476E0" w:rsidP="00761595">
      <w:pPr>
        <w:pStyle w:val="ListParagraph"/>
        <w:numPr>
          <w:ilvl w:val="3"/>
          <w:numId w:val="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Adanya </w:t>
      </w:r>
      <w:r w:rsidR="00C82EFA">
        <w:rPr>
          <w:rFonts w:ascii="Times New Roman" w:hAnsi="Times New Roman" w:cs="Times New Roman"/>
          <w:sz w:val="24"/>
          <w:szCs w:val="24"/>
        </w:rPr>
        <w:t>perilaku waspada dan hati-hati dari provider pelayanan kesehatan. Undang-undang Kesehatan mendorong sikap waspada dan berhati-hati bagi para profesional kesehatan dalam memberikan pelayanan.</w:t>
      </w:r>
    </w:p>
    <w:p w:rsidR="009D0C8B" w:rsidRDefault="00C82EFA" w:rsidP="001A600D">
      <w:pPr>
        <w:pStyle w:val="ListParagraph"/>
        <w:numPr>
          <w:ilvl w:val="3"/>
          <w:numId w:val="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Menumbuhkan kesadaran dan tanggung jawab setiap orang dalam upaya meningkatkan derajat kesehatan yang optimal.</w:t>
      </w:r>
    </w:p>
    <w:p w:rsidR="001A600D" w:rsidRDefault="001A600D" w:rsidP="001A600D">
      <w:pPr>
        <w:pStyle w:val="ListParagraph"/>
        <w:numPr>
          <w:ilvl w:val="3"/>
          <w:numId w:val="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Meningkatkan akses seluruh lapisan masyarakat terutama masyarakat ekonomi menengah ke bawah terhadap pelayanan kesehatan.</w:t>
      </w:r>
    </w:p>
    <w:p w:rsidR="001A600D" w:rsidRDefault="001A600D" w:rsidP="001A600D">
      <w:pPr>
        <w:pStyle w:val="ListParagraph"/>
        <w:numPr>
          <w:ilvl w:val="3"/>
          <w:numId w:val="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Meningkatkan tanggung jawab pemerintah dalam pembiayaan kesehatan terutama untuk kelompok masyarakat miskin.</w:t>
      </w:r>
    </w:p>
    <w:p w:rsidR="00B624C0" w:rsidRPr="001A600D" w:rsidRDefault="00B624C0" w:rsidP="001A600D">
      <w:pPr>
        <w:pStyle w:val="ListParagraph"/>
        <w:numPr>
          <w:ilvl w:val="3"/>
          <w:numId w:val="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Meningkatkan tanggung jawab pemberi kerja/majikan dan atau pengusaha terhadap upaya pemeliharaan dan peningkatan kesehatan pekerja.</w:t>
      </w:r>
    </w:p>
    <w:p w:rsidR="00761595" w:rsidRDefault="00761595" w:rsidP="00761595">
      <w:pPr>
        <w:pStyle w:val="ListParagraph"/>
        <w:numPr>
          <w:ilvl w:val="2"/>
          <w:numId w:val="7"/>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Perilaku Negatif</w:t>
      </w:r>
    </w:p>
    <w:p w:rsidR="00C82EFA" w:rsidRDefault="00C82EFA" w:rsidP="00C82EFA">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Perilaku negatif yang muncul dari pemberlakuan Undang-undang Kesehatan adalah:</w:t>
      </w:r>
    </w:p>
    <w:p w:rsidR="009145F0" w:rsidRDefault="001A600D" w:rsidP="001A600D">
      <w:pPr>
        <w:pStyle w:val="ListParagraph"/>
        <w:numPr>
          <w:ilvl w:val="3"/>
          <w:numId w:val="7"/>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Perilaku masa bodoh dari masyarakat miskin untuk menjaga kesehatan karena adanya jaminan pemerintah untuk membiayai pelayanan kesehatan</w:t>
      </w:r>
    </w:p>
    <w:p w:rsidR="00C82EFA" w:rsidRDefault="009145F0" w:rsidP="001A600D">
      <w:pPr>
        <w:pStyle w:val="ListParagraph"/>
        <w:numPr>
          <w:ilvl w:val="3"/>
          <w:numId w:val="7"/>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Dengan adanya tanggung jawab dan kewajiban pemerintah </w:t>
      </w:r>
      <w:r w:rsidR="00B652FE">
        <w:rPr>
          <w:rFonts w:ascii="Times New Roman" w:hAnsi="Times New Roman" w:cs="Times New Roman"/>
          <w:sz w:val="24"/>
          <w:szCs w:val="24"/>
        </w:rPr>
        <w:t xml:space="preserve">dalam membiayai pelayanan kesehatan gratis dapat </w:t>
      </w:r>
      <w:r>
        <w:rPr>
          <w:rFonts w:ascii="Times New Roman" w:hAnsi="Times New Roman" w:cs="Times New Roman"/>
          <w:sz w:val="24"/>
          <w:szCs w:val="24"/>
        </w:rPr>
        <w:t>dijadikan sebagai komoditas politik</w:t>
      </w:r>
      <w:r w:rsidR="00B652FE">
        <w:rPr>
          <w:rFonts w:ascii="Times New Roman" w:hAnsi="Times New Roman" w:cs="Times New Roman"/>
          <w:sz w:val="24"/>
          <w:szCs w:val="24"/>
        </w:rPr>
        <w:t xml:space="preserve"> bagi penguasa.</w:t>
      </w:r>
    </w:p>
    <w:p w:rsidR="001A600D" w:rsidRDefault="00427ABC" w:rsidP="001A600D">
      <w:pPr>
        <w:pStyle w:val="ListParagraph"/>
        <w:numPr>
          <w:ilvl w:val="3"/>
          <w:numId w:val="7"/>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Meningkatkan tingkat penggunaan fasilitas upaya kesehatan perorangan terutama Rumah Sakit Pemerintah.</w:t>
      </w:r>
    </w:p>
    <w:p w:rsidR="00427ABC" w:rsidRDefault="00427ABC" w:rsidP="001A600D">
      <w:pPr>
        <w:pStyle w:val="ListParagraph"/>
        <w:numPr>
          <w:ilvl w:val="3"/>
          <w:numId w:val="7"/>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Meningkatkan perilaku komplain dari masyarakat p</w:t>
      </w:r>
      <w:r w:rsidR="00275629">
        <w:rPr>
          <w:rFonts w:ascii="Times New Roman" w:hAnsi="Times New Roman" w:cs="Times New Roman"/>
          <w:sz w:val="24"/>
          <w:szCs w:val="24"/>
        </w:rPr>
        <w:t>engguna jasa</w:t>
      </w:r>
      <w:r>
        <w:rPr>
          <w:rFonts w:ascii="Times New Roman" w:hAnsi="Times New Roman" w:cs="Times New Roman"/>
          <w:sz w:val="24"/>
          <w:szCs w:val="24"/>
        </w:rPr>
        <w:t xml:space="preserve"> pelayanan kesehatan dengan dalih malpraktik.</w:t>
      </w:r>
    </w:p>
    <w:p w:rsidR="0054361B" w:rsidRPr="00B624C0" w:rsidRDefault="00275629" w:rsidP="00B624C0">
      <w:pPr>
        <w:pStyle w:val="ListParagraph"/>
        <w:numPr>
          <w:ilvl w:val="3"/>
          <w:numId w:val="7"/>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Meningkatnya kasus sengketa hukum antara penerima jasa pelayanan kesehatan dengan pemberi layanan kesehatan. Dengan berlakunya Undang-undang Kesehatan akan berimplikasi pada mayoritas tenaga kesehatan (perawat) akan diperhadapkan pada kasus hukum terutama dalam hal kewenangan pemberian obat</w:t>
      </w:r>
      <w:r w:rsidR="00FF688C">
        <w:rPr>
          <w:rFonts w:ascii="Times New Roman" w:hAnsi="Times New Roman" w:cs="Times New Roman"/>
          <w:sz w:val="24"/>
          <w:szCs w:val="24"/>
        </w:rPr>
        <w:t xml:space="preserve"> (pasal 108</w:t>
      </w:r>
      <w:r w:rsidR="00F0167C">
        <w:rPr>
          <w:rFonts w:ascii="Times New Roman" w:hAnsi="Times New Roman" w:cs="Times New Roman"/>
          <w:sz w:val="24"/>
          <w:szCs w:val="24"/>
        </w:rPr>
        <w:t>, pasal 190 dan pasal 198</w:t>
      </w:r>
      <w:r w:rsidR="00FF688C">
        <w:rPr>
          <w:rFonts w:ascii="Times New Roman" w:hAnsi="Times New Roman" w:cs="Times New Roman"/>
          <w:sz w:val="24"/>
          <w:szCs w:val="24"/>
        </w:rPr>
        <w:t>)</w:t>
      </w:r>
      <w:r>
        <w:rPr>
          <w:rFonts w:ascii="Times New Roman" w:hAnsi="Times New Roman" w:cs="Times New Roman"/>
          <w:sz w:val="24"/>
          <w:szCs w:val="24"/>
        </w:rPr>
        <w:t>. Hal ini sudah terjadi pada kasus Ns Misran di Kalimantan Timur.</w:t>
      </w:r>
    </w:p>
    <w:p w:rsidR="00611A13" w:rsidRDefault="00611A13" w:rsidP="00611A13">
      <w:pPr>
        <w:pStyle w:val="ListParagraph"/>
        <w:numPr>
          <w:ilvl w:val="1"/>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Resistensi</w:t>
      </w:r>
    </w:p>
    <w:p w:rsidR="00F0167C" w:rsidRDefault="00F0167C" w:rsidP="0054361B">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Upaya penciptaan tata nilai baru dengan hadirnya Undang-undang Kesehatan tidak akan terlepas dari adanya resistensi dari aktor-aktor yang berkepentingan, diantaranya:</w:t>
      </w:r>
    </w:p>
    <w:p w:rsidR="00723C03" w:rsidRDefault="00723C03" w:rsidP="001B5AF5">
      <w:pPr>
        <w:pStyle w:val="ListParagraph"/>
        <w:numPr>
          <w:ilvl w:val="2"/>
          <w:numId w:val="7"/>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Kelom</w:t>
      </w:r>
      <w:r w:rsidR="0028382A">
        <w:rPr>
          <w:rFonts w:ascii="Times New Roman" w:hAnsi="Times New Roman" w:cs="Times New Roman"/>
          <w:sz w:val="24"/>
          <w:szCs w:val="24"/>
        </w:rPr>
        <w:t xml:space="preserve">pok pengusaha rokok dan perokok tidak akan mengindahkan kebijakan ini terlebih lagi masih minimnya tempat-tempat khusus untuk merokok yang disediakan oleh pemerintah. </w:t>
      </w:r>
      <w:r w:rsidR="007B6A85">
        <w:rPr>
          <w:rFonts w:ascii="Times New Roman" w:hAnsi="Times New Roman" w:cs="Times New Roman"/>
          <w:sz w:val="24"/>
          <w:szCs w:val="24"/>
        </w:rPr>
        <w:t>Hal ini</w:t>
      </w:r>
      <w:r w:rsidR="0028382A">
        <w:rPr>
          <w:rFonts w:ascii="Times New Roman" w:hAnsi="Times New Roman" w:cs="Times New Roman"/>
          <w:sz w:val="24"/>
          <w:szCs w:val="24"/>
        </w:rPr>
        <w:t xml:space="preserve"> terbukti dengan tidak efektifnya kebijakan ini ditataran implementasi.</w:t>
      </w:r>
      <w:r w:rsidR="007B6A85">
        <w:rPr>
          <w:rFonts w:ascii="Times New Roman" w:hAnsi="Times New Roman" w:cs="Times New Roman"/>
          <w:sz w:val="24"/>
          <w:szCs w:val="24"/>
        </w:rPr>
        <w:t xml:space="preserve"> </w:t>
      </w:r>
    </w:p>
    <w:p w:rsidR="001B5AF5" w:rsidRDefault="001B5AF5" w:rsidP="001B5AF5">
      <w:pPr>
        <w:pStyle w:val="ListParagraph"/>
        <w:numPr>
          <w:ilvl w:val="2"/>
          <w:numId w:val="7"/>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Dokter yang sudah terbiasa dengan </w:t>
      </w:r>
      <w:r w:rsidRPr="001B5AF5">
        <w:rPr>
          <w:rFonts w:ascii="Times New Roman" w:hAnsi="Times New Roman" w:cs="Times New Roman"/>
          <w:i/>
          <w:sz w:val="24"/>
          <w:szCs w:val="24"/>
        </w:rPr>
        <w:t>mindset</w:t>
      </w:r>
      <w:r>
        <w:rPr>
          <w:rFonts w:ascii="Times New Roman" w:hAnsi="Times New Roman" w:cs="Times New Roman"/>
          <w:sz w:val="24"/>
          <w:szCs w:val="24"/>
        </w:rPr>
        <w:t xml:space="preserve"> </w:t>
      </w:r>
      <w:r w:rsidR="004D1FC0">
        <w:rPr>
          <w:rFonts w:ascii="Times New Roman" w:hAnsi="Times New Roman" w:cs="Times New Roman"/>
          <w:sz w:val="24"/>
          <w:szCs w:val="24"/>
        </w:rPr>
        <w:t xml:space="preserve">superior yang </w:t>
      </w:r>
      <w:r>
        <w:rPr>
          <w:rFonts w:ascii="Times New Roman" w:hAnsi="Times New Roman" w:cs="Times New Roman"/>
          <w:sz w:val="24"/>
          <w:szCs w:val="24"/>
        </w:rPr>
        <w:t>bertindak sebagai atasan, pada akhirnya harus mau menerima kenyataan bahwa perawat maupun tenaga kesehatan lainnya adalah sebuah profesi dengan tanggung jawab dan kewenangan tersendiri merupakan mitra kerja yang dijamin dalam Undang-undang ini (</w:t>
      </w:r>
      <w:r w:rsidR="004D1FC0">
        <w:rPr>
          <w:rFonts w:ascii="Times New Roman" w:hAnsi="Times New Roman" w:cs="Times New Roman"/>
          <w:sz w:val="24"/>
          <w:szCs w:val="24"/>
        </w:rPr>
        <w:t>pasal 21, pasal 22, pasal 23, pasal 24).</w:t>
      </w:r>
      <w:r w:rsidR="00063B8E">
        <w:rPr>
          <w:rFonts w:ascii="Times New Roman" w:hAnsi="Times New Roman" w:cs="Times New Roman"/>
          <w:sz w:val="24"/>
          <w:szCs w:val="24"/>
        </w:rPr>
        <w:t xml:space="preserve"> </w:t>
      </w:r>
    </w:p>
    <w:p w:rsidR="0028382A" w:rsidRDefault="0028382A" w:rsidP="001B5AF5">
      <w:pPr>
        <w:pStyle w:val="ListParagraph"/>
        <w:numPr>
          <w:ilvl w:val="2"/>
          <w:numId w:val="7"/>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Pemberi kerja/pen</w:t>
      </w:r>
      <w:r w:rsidR="00030A8A">
        <w:rPr>
          <w:rFonts w:ascii="Times New Roman" w:hAnsi="Times New Roman" w:cs="Times New Roman"/>
          <w:sz w:val="24"/>
          <w:szCs w:val="24"/>
        </w:rPr>
        <w:t xml:space="preserve">gusaha </w:t>
      </w:r>
      <w:r w:rsidR="006A5766">
        <w:rPr>
          <w:rFonts w:ascii="Times New Roman" w:hAnsi="Times New Roman" w:cs="Times New Roman"/>
          <w:sz w:val="24"/>
          <w:szCs w:val="24"/>
        </w:rPr>
        <w:t xml:space="preserve">yang memiliki kewajiban menjamin biaya pemeliharaan kesehatan dan pengobatan pekerja, </w:t>
      </w:r>
      <w:r w:rsidR="00030A8A">
        <w:rPr>
          <w:rFonts w:ascii="Times New Roman" w:hAnsi="Times New Roman" w:cs="Times New Roman"/>
          <w:sz w:val="24"/>
          <w:szCs w:val="24"/>
        </w:rPr>
        <w:t xml:space="preserve">bisa </w:t>
      </w:r>
      <w:r w:rsidR="00030A8A" w:rsidRPr="00030A8A">
        <w:rPr>
          <w:rFonts w:ascii="Times New Roman" w:hAnsi="Times New Roman" w:cs="Times New Roman"/>
          <w:i/>
          <w:sz w:val="24"/>
          <w:szCs w:val="24"/>
        </w:rPr>
        <w:t>over cost</w:t>
      </w:r>
      <w:r w:rsidR="00030A8A">
        <w:rPr>
          <w:rFonts w:ascii="Times New Roman" w:hAnsi="Times New Roman" w:cs="Times New Roman"/>
          <w:sz w:val="24"/>
          <w:szCs w:val="24"/>
        </w:rPr>
        <w:t xml:space="preserve"> jika tidak memperhatikan upaya promotif dan preventif seiring makin tingginya laju inflasi di sektor pembiayaan kesehatan</w:t>
      </w:r>
      <w:r>
        <w:rPr>
          <w:rFonts w:ascii="Times New Roman" w:hAnsi="Times New Roman" w:cs="Times New Roman"/>
          <w:sz w:val="24"/>
          <w:szCs w:val="24"/>
        </w:rPr>
        <w:t>.</w:t>
      </w:r>
    </w:p>
    <w:p w:rsidR="006A5766" w:rsidRPr="008B72A5" w:rsidRDefault="006A5766" w:rsidP="001B5AF5">
      <w:pPr>
        <w:pStyle w:val="ListParagraph"/>
        <w:numPr>
          <w:ilvl w:val="2"/>
          <w:numId w:val="7"/>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Pemerintah daerah, yang bila tidak memiliki sistem kesehatan daerah yang baik akan kewalahan dalam pembiayaan kesehatan</w:t>
      </w:r>
      <w:r w:rsidR="00881D6C">
        <w:rPr>
          <w:rFonts w:ascii="Times New Roman" w:hAnsi="Times New Roman" w:cs="Times New Roman"/>
          <w:sz w:val="24"/>
          <w:szCs w:val="24"/>
        </w:rPr>
        <w:t xml:space="preserve"> masyarakat.</w:t>
      </w:r>
    </w:p>
    <w:p w:rsidR="00881D6C" w:rsidRDefault="00881D6C" w:rsidP="006F03EA">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Masalah yang timbul sebagai konsekuensi dan resistensi</w:t>
      </w:r>
    </w:p>
    <w:p w:rsidR="00881D6C" w:rsidRDefault="00881D6C" w:rsidP="00881D6C">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Undang-undang Nomor 36 Tahun 2009 tentang Kesehatan menimbulkan masalah berupa:</w:t>
      </w:r>
    </w:p>
    <w:p w:rsidR="00881D6C" w:rsidRDefault="00881D6C" w:rsidP="00881D6C">
      <w:pPr>
        <w:pStyle w:val="ListParagraph"/>
        <w:numPr>
          <w:ilvl w:val="1"/>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Tuntutan dari tenaga kesehatan lainnya untuk dikeluarkannya Undang-undang yang mengatur tentang tenaga kesehatan lainnya seperti Undang-undang Keperawatan, Undang-undang Kefarmasian layaknya kehadiran Undang-undang Praktik Kedokteran.</w:t>
      </w:r>
    </w:p>
    <w:p w:rsidR="00881D6C" w:rsidRDefault="00881D6C" w:rsidP="00881D6C">
      <w:pPr>
        <w:pStyle w:val="ListParagraph"/>
        <w:numPr>
          <w:ilvl w:val="1"/>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Pertentangan antar profesi kesehatan (perawat-dokter-apoteker-administrator kesehatan) dalam batasan hak, tugas, kewajiban, kewenangan dan tanggung jawab antar masing-masing profesi.</w:t>
      </w:r>
    </w:p>
    <w:p w:rsidR="00881D6C" w:rsidRDefault="00881D6C" w:rsidP="00881D6C">
      <w:pPr>
        <w:pStyle w:val="ListParagraph"/>
        <w:numPr>
          <w:ilvl w:val="1"/>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Pertentangan antara konsumen maupun lembaga konsumen dengan </w:t>
      </w:r>
      <w:r w:rsidR="00D8674D">
        <w:rPr>
          <w:rFonts w:ascii="Times New Roman" w:hAnsi="Times New Roman" w:cs="Times New Roman"/>
          <w:sz w:val="24"/>
          <w:szCs w:val="24"/>
        </w:rPr>
        <w:t>fasilitas kesehatan/tenaga kesehatan akibat meningkatnya posisi tawar menawar masyarakat yang dijamin dalam Undang-undang ini. Hal ini dapat dilihat dari tingginya kasus-kasus malpraktek yang mengemuka ke ranah hukum.</w:t>
      </w:r>
    </w:p>
    <w:p w:rsidR="00DE6A25" w:rsidRPr="00DE6A25" w:rsidRDefault="00DE6A25" w:rsidP="00DE6A25">
      <w:pPr>
        <w:pStyle w:val="ListParagraph"/>
        <w:numPr>
          <w:ilvl w:val="1"/>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Menimbulan </w:t>
      </w:r>
      <w:r w:rsidRPr="00DE6A25">
        <w:rPr>
          <w:rFonts w:ascii="Times New Roman" w:hAnsi="Times New Roman" w:cs="Times New Roman"/>
          <w:i/>
          <w:sz w:val="24"/>
          <w:szCs w:val="24"/>
        </w:rPr>
        <w:t>konflict of interest</w:t>
      </w:r>
      <w:r>
        <w:rPr>
          <w:rFonts w:ascii="Times New Roman" w:hAnsi="Times New Roman" w:cs="Times New Roman"/>
          <w:sz w:val="24"/>
          <w:szCs w:val="24"/>
        </w:rPr>
        <w:t xml:space="preserve"> diantara sesama sejawat ketika harus bersentuhan dengan kasus hukum dalam hal kesaksian ahli.</w:t>
      </w:r>
    </w:p>
    <w:p w:rsidR="00120E1D" w:rsidRDefault="00120E1D" w:rsidP="006F03EA">
      <w:pPr>
        <w:pStyle w:val="ListParagraph"/>
        <w:numPr>
          <w:ilvl w:val="0"/>
          <w:numId w:val="7"/>
        </w:numPr>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Prediksi Keberhasilan</w:t>
      </w:r>
    </w:p>
    <w:p w:rsidR="00D00FE2" w:rsidRDefault="00D00FE2" w:rsidP="00D00FE2">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Prediksi keberhasilan memberikan informasi tentang konsekuensi di masa datang, baik berupa keberhasilan maupun kegagalan dari kebijakan Undang-undang tentang Kesehatan.</w:t>
      </w:r>
    </w:p>
    <w:p w:rsidR="00D00FE2" w:rsidRDefault="00D00FE2" w:rsidP="00D00FE2">
      <w:pPr>
        <w:pStyle w:val="ListParagraph"/>
        <w:numPr>
          <w:ilvl w:val="1"/>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Prediksi </w:t>
      </w:r>
      <w:r w:rsidRPr="00D00FE2">
        <w:rPr>
          <w:rFonts w:ascii="Times New Roman" w:hAnsi="Times New Roman" w:cs="Times New Roman"/>
          <w:i/>
          <w:sz w:val="24"/>
          <w:szCs w:val="24"/>
        </w:rPr>
        <w:t>Trade-Off</w:t>
      </w:r>
    </w:p>
    <w:p w:rsidR="00D00FE2" w:rsidRDefault="00D00FE2" w:rsidP="00D00FE2">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Dengan berlakunya Undang-undang Kesehatan memunculkan </w:t>
      </w:r>
      <w:r w:rsidRPr="00D00FE2">
        <w:rPr>
          <w:rFonts w:ascii="Times New Roman" w:hAnsi="Times New Roman" w:cs="Times New Roman"/>
          <w:i/>
          <w:sz w:val="24"/>
          <w:szCs w:val="24"/>
        </w:rPr>
        <w:t>trade-off</w:t>
      </w:r>
      <w:r>
        <w:rPr>
          <w:rFonts w:ascii="Times New Roman" w:hAnsi="Times New Roman" w:cs="Times New Roman"/>
          <w:sz w:val="24"/>
          <w:szCs w:val="24"/>
        </w:rPr>
        <w:t>, yaitu adanya pihak yang merasa diuntungkan dan ada pula yang merasa dirugikan.</w:t>
      </w:r>
    </w:p>
    <w:p w:rsidR="00D00FE2" w:rsidRDefault="00D00FE2" w:rsidP="00D00FE2">
      <w:pPr>
        <w:pStyle w:val="ListParagraph"/>
        <w:numPr>
          <w:ilvl w:val="4"/>
          <w:numId w:val="5"/>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Pihak yang diuntungkan</w:t>
      </w:r>
    </w:p>
    <w:p w:rsidR="00D00FE2" w:rsidRDefault="00D00FE2" w:rsidP="00D00FE2">
      <w:pPr>
        <w:pStyle w:val="ListParagraph"/>
        <w:numPr>
          <w:ilvl w:val="3"/>
          <w:numId w:val="7"/>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Masyarakat</w:t>
      </w:r>
      <w:r w:rsidR="008A526C">
        <w:rPr>
          <w:rFonts w:ascii="Times New Roman" w:hAnsi="Times New Roman" w:cs="Times New Roman"/>
          <w:sz w:val="24"/>
          <w:szCs w:val="24"/>
        </w:rPr>
        <w:t xml:space="preserve">, akan </w:t>
      </w:r>
      <w:r>
        <w:rPr>
          <w:rFonts w:ascii="Times New Roman" w:hAnsi="Times New Roman" w:cs="Times New Roman"/>
          <w:sz w:val="24"/>
          <w:szCs w:val="24"/>
        </w:rPr>
        <w:t>terlindungi secara hukum sekaligus mutu pelayanan kesehatan akan meningkat dan terstandarisasi.</w:t>
      </w:r>
    </w:p>
    <w:p w:rsidR="00D00FE2" w:rsidRDefault="00D00FE2" w:rsidP="00D00FE2">
      <w:pPr>
        <w:pStyle w:val="ListParagraph"/>
        <w:numPr>
          <w:ilvl w:val="3"/>
          <w:numId w:val="7"/>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Tenaga kesehatan</w:t>
      </w:r>
      <w:r w:rsidR="00B20F08">
        <w:rPr>
          <w:rFonts w:ascii="Times New Roman" w:hAnsi="Times New Roman" w:cs="Times New Roman"/>
          <w:sz w:val="24"/>
          <w:szCs w:val="24"/>
        </w:rPr>
        <w:t xml:space="preserve"> dalam hal ini perawat, apoteker, bidan</w:t>
      </w:r>
      <w:r>
        <w:rPr>
          <w:rFonts w:ascii="Times New Roman" w:hAnsi="Times New Roman" w:cs="Times New Roman"/>
          <w:sz w:val="24"/>
          <w:szCs w:val="24"/>
        </w:rPr>
        <w:t>,</w:t>
      </w:r>
      <w:r w:rsidR="00B20F08">
        <w:rPr>
          <w:rFonts w:ascii="Times New Roman" w:hAnsi="Times New Roman" w:cs="Times New Roman"/>
          <w:sz w:val="24"/>
          <w:szCs w:val="24"/>
        </w:rPr>
        <w:t xml:space="preserve"> dan tenaga kesehatan lainnya</w:t>
      </w:r>
      <w:r>
        <w:rPr>
          <w:rFonts w:ascii="Times New Roman" w:hAnsi="Times New Roman" w:cs="Times New Roman"/>
          <w:sz w:val="24"/>
          <w:szCs w:val="24"/>
        </w:rPr>
        <w:t xml:space="preserve"> </w:t>
      </w:r>
      <w:r w:rsidR="008A526C">
        <w:rPr>
          <w:rFonts w:ascii="Times New Roman" w:hAnsi="Times New Roman" w:cs="Times New Roman"/>
          <w:sz w:val="24"/>
          <w:szCs w:val="24"/>
        </w:rPr>
        <w:t xml:space="preserve">akan meningkatkan kemandirian masing-masing profesi </w:t>
      </w:r>
      <w:r w:rsidR="00B20F08">
        <w:rPr>
          <w:rFonts w:ascii="Times New Roman" w:hAnsi="Times New Roman" w:cs="Times New Roman"/>
          <w:sz w:val="24"/>
          <w:szCs w:val="24"/>
        </w:rPr>
        <w:t>s</w:t>
      </w:r>
      <w:r>
        <w:rPr>
          <w:rFonts w:ascii="Times New Roman" w:hAnsi="Times New Roman" w:cs="Times New Roman"/>
          <w:sz w:val="24"/>
          <w:szCs w:val="24"/>
        </w:rPr>
        <w:t xml:space="preserve">ekaligus merupakan payung hukum </w:t>
      </w:r>
      <w:r>
        <w:rPr>
          <w:rFonts w:ascii="Times New Roman" w:hAnsi="Times New Roman" w:cs="Times New Roman"/>
          <w:sz w:val="24"/>
          <w:szCs w:val="24"/>
        </w:rPr>
        <w:lastRenderedPageBreak/>
        <w:t xml:space="preserve">yang akan memberikan perlindungan kepada </w:t>
      </w:r>
      <w:r w:rsidR="008A526C">
        <w:rPr>
          <w:rFonts w:ascii="Times New Roman" w:hAnsi="Times New Roman" w:cs="Times New Roman"/>
          <w:sz w:val="24"/>
          <w:szCs w:val="24"/>
        </w:rPr>
        <w:t xml:space="preserve">masing-masing </w:t>
      </w:r>
      <w:r w:rsidR="00B20F08">
        <w:rPr>
          <w:rFonts w:ascii="Times New Roman" w:hAnsi="Times New Roman" w:cs="Times New Roman"/>
          <w:sz w:val="24"/>
          <w:szCs w:val="24"/>
        </w:rPr>
        <w:t xml:space="preserve">profesi </w:t>
      </w:r>
      <w:r>
        <w:rPr>
          <w:rFonts w:ascii="Times New Roman" w:hAnsi="Times New Roman" w:cs="Times New Roman"/>
          <w:sz w:val="24"/>
          <w:szCs w:val="24"/>
        </w:rPr>
        <w:t>tenaga kesehatan.</w:t>
      </w:r>
    </w:p>
    <w:p w:rsidR="00D00FE2" w:rsidRDefault="00D00FE2" w:rsidP="00D00FE2">
      <w:pPr>
        <w:pStyle w:val="ListParagraph"/>
        <w:numPr>
          <w:ilvl w:val="3"/>
          <w:numId w:val="7"/>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Pemerintah, merupakan payung hukum dalam mengelola upaya kesehatan bagi </w:t>
      </w:r>
      <w:r w:rsidR="008A526C">
        <w:rPr>
          <w:rFonts w:ascii="Times New Roman" w:hAnsi="Times New Roman" w:cs="Times New Roman"/>
          <w:sz w:val="24"/>
          <w:szCs w:val="24"/>
        </w:rPr>
        <w:t xml:space="preserve">segenap </w:t>
      </w:r>
      <w:r>
        <w:rPr>
          <w:rFonts w:ascii="Times New Roman" w:hAnsi="Times New Roman" w:cs="Times New Roman"/>
          <w:sz w:val="24"/>
          <w:szCs w:val="24"/>
        </w:rPr>
        <w:t>masyarakat</w:t>
      </w:r>
      <w:r w:rsidR="008A526C">
        <w:rPr>
          <w:rFonts w:ascii="Times New Roman" w:hAnsi="Times New Roman" w:cs="Times New Roman"/>
          <w:sz w:val="24"/>
          <w:szCs w:val="24"/>
        </w:rPr>
        <w:t>.</w:t>
      </w:r>
    </w:p>
    <w:p w:rsidR="00B20F08" w:rsidRDefault="00B20F08" w:rsidP="00B20F08">
      <w:pPr>
        <w:pStyle w:val="ListParagraph"/>
        <w:spacing w:after="0" w:line="360" w:lineRule="auto"/>
        <w:ind w:left="1701"/>
        <w:jc w:val="both"/>
        <w:rPr>
          <w:rFonts w:ascii="Times New Roman" w:hAnsi="Times New Roman" w:cs="Times New Roman"/>
          <w:sz w:val="24"/>
          <w:szCs w:val="24"/>
        </w:rPr>
      </w:pPr>
    </w:p>
    <w:p w:rsidR="00D00FE2" w:rsidRDefault="00D00FE2" w:rsidP="00D00FE2">
      <w:pPr>
        <w:pStyle w:val="ListParagraph"/>
        <w:numPr>
          <w:ilvl w:val="4"/>
          <w:numId w:val="5"/>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Pihak yang dirugikan</w:t>
      </w:r>
    </w:p>
    <w:p w:rsidR="008A526C" w:rsidRDefault="008A526C" w:rsidP="008A526C">
      <w:pPr>
        <w:pStyle w:val="ListParagraph"/>
        <w:numPr>
          <w:ilvl w:val="0"/>
          <w:numId w:val="2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Kelompok masyarakat tertentu (misalnya perusahaan rokok/perokok), merasa terbatasi haknya utuk merokok di sembarang tempat.</w:t>
      </w:r>
    </w:p>
    <w:p w:rsidR="008A526C" w:rsidRDefault="008A526C" w:rsidP="008A526C">
      <w:pPr>
        <w:pStyle w:val="ListParagraph"/>
        <w:numPr>
          <w:ilvl w:val="0"/>
          <w:numId w:val="2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Dokter, dengan upaya kesejajaran profesi kesehatan akan menuntut dokter untuk harus bekerja secara mandiri.</w:t>
      </w:r>
    </w:p>
    <w:p w:rsidR="008A526C" w:rsidRPr="00D00FE2" w:rsidRDefault="00B20F08" w:rsidP="008A526C">
      <w:pPr>
        <w:pStyle w:val="ListParagraph"/>
        <w:numPr>
          <w:ilvl w:val="0"/>
          <w:numId w:val="25"/>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Perawat, yang terbiasa melakukan praktik dengan kewenangan delegasi dalam hal ini pemberian obat akan berhdapan dengan sanksi hukum.</w:t>
      </w:r>
    </w:p>
    <w:p w:rsidR="00D00FE2" w:rsidRDefault="00D00FE2" w:rsidP="00D00FE2">
      <w:pPr>
        <w:pStyle w:val="ListParagraph"/>
        <w:numPr>
          <w:ilvl w:val="1"/>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Prediksi Keberhasilan</w:t>
      </w:r>
    </w:p>
    <w:p w:rsidR="00B20F08" w:rsidRPr="008B72A5" w:rsidRDefault="00B20F08" w:rsidP="00B20F08">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Prediksi keberhasilan kebijakan Undang-undang Nomor 36 Tahun 2009 Tentang Kesehatan sangat besar, ditambah dengan masuknya nilai-nilai global dan universal yang semakin membuka mata kita akan ketertinggalan pembangunan kesehatan dibanding negara-negara lain seperti Singapore akan mendorong kita untuk mempercepat ketertinggalan tersebut, termasuk dengan mengimplementasikan Undang-undang Kesehatan beserta dengan aturan pelaksanaannya.</w:t>
      </w:r>
    </w:p>
    <w:p w:rsidR="00665B0D" w:rsidRPr="008B72A5" w:rsidRDefault="00665B0D" w:rsidP="00665B0D">
      <w:pPr>
        <w:pStyle w:val="ListParagraph"/>
        <w:spacing w:after="0" w:line="360" w:lineRule="auto"/>
        <w:ind w:left="0"/>
        <w:jc w:val="center"/>
        <w:rPr>
          <w:rFonts w:ascii="Times New Roman" w:hAnsi="Times New Roman" w:cs="Times New Roman"/>
          <w:sz w:val="24"/>
          <w:szCs w:val="24"/>
        </w:rPr>
      </w:pPr>
    </w:p>
    <w:p w:rsidR="00665B0D" w:rsidRDefault="00665B0D" w:rsidP="00665B0D">
      <w:pPr>
        <w:pStyle w:val="ListParagraph"/>
        <w:spacing w:after="0" w:line="360" w:lineRule="auto"/>
        <w:ind w:left="0"/>
        <w:jc w:val="center"/>
        <w:rPr>
          <w:rFonts w:ascii="Times New Roman" w:hAnsi="Times New Roman" w:cs="Times New Roman"/>
          <w:sz w:val="24"/>
          <w:szCs w:val="24"/>
        </w:rPr>
      </w:pPr>
    </w:p>
    <w:p w:rsidR="003B75B7" w:rsidRDefault="003B75B7" w:rsidP="00665B0D">
      <w:pPr>
        <w:pStyle w:val="ListParagraph"/>
        <w:spacing w:after="0" w:line="360" w:lineRule="auto"/>
        <w:ind w:left="0"/>
        <w:jc w:val="center"/>
        <w:rPr>
          <w:rFonts w:ascii="Times New Roman" w:hAnsi="Times New Roman" w:cs="Times New Roman"/>
          <w:sz w:val="24"/>
          <w:szCs w:val="24"/>
        </w:rPr>
      </w:pPr>
    </w:p>
    <w:p w:rsidR="003B75B7" w:rsidRDefault="003B75B7" w:rsidP="00665B0D">
      <w:pPr>
        <w:pStyle w:val="ListParagraph"/>
        <w:spacing w:after="0" w:line="360" w:lineRule="auto"/>
        <w:ind w:left="0"/>
        <w:jc w:val="center"/>
        <w:rPr>
          <w:rFonts w:ascii="Times New Roman" w:hAnsi="Times New Roman" w:cs="Times New Roman"/>
          <w:sz w:val="24"/>
          <w:szCs w:val="24"/>
        </w:rPr>
      </w:pPr>
    </w:p>
    <w:p w:rsidR="003B75B7" w:rsidRDefault="003B75B7" w:rsidP="00665B0D">
      <w:pPr>
        <w:pStyle w:val="ListParagraph"/>
        <w:spacing w:after="0" w:line="360" w:lineRule="auto"/>
        <w:ind w:left="0"/>
        <w:jc w:val="center"/>
        <w:rPr>
          <w:rFonts w:ascii="Times New Roman" w:hAnsi="Times New Roman" w:cs="Times New Roman"/>
          <w:sz w:val="24"/>
          <w:szCs w:val="24"/>
        </w:rPr>
      </w:pPr>
    </w:p>
    <w:p w:rsidR="00577736" w:rsidRDefault="00577736" w:rsidP="00665B0D">
      <w:pPr>
        <w:pStyle w:val="ListParagraph"/>
        <w:spacing w:after="0" w:line="360" w:lineRule="auto"/>
        <w:ind w:left="0"/>
        <w:jc w:val="center"/>
        <w:rPr>
          <w:rFonts w:ascii="Times New Roman" w:hAnsi="Times New Roman" w:cs="Times New Roman"/>
          <w:sz w:val="24"/>
          <w:szCs w:val="24"/>
        </w:rPr>
      </w:pPr>
    </w:p>
    <w:p w:rsidR="00B20F08" w:rsidRDefault="00B20F08" w:rsidP="00665B0D">
      <w:pPr>
        <w:pStyle w:val="ListParagraph"/>
        <w:spacing w:after="0" w:line="360" w:lineRule="auto"/>
        <w:ind w:left="0"/>
        <w:jc w:val="center"/>
        <w:rPr>
          <w:rFonts w:ascii="Times New Roman" w:hAnsi="Times New Roman" w:cs="Times New Roman"/>
          <w:sz w:val="24"/>
          <w:szCs w:val="24"/>
        </w:rPr>
      </w:pPr>
    </w:p>
    <w:p w:rsidR="00B20F08" w:rsidRDefault="00B20F08" w:rsidP="00665B0D">
      <w:pPr>
        <w:pStyle w:val="ListParagraph"/>
        <w:spacing w:after="0" w:line="360" w:lineRule="auto"/>
        <w:ind w:left="0"/>
        <w:jc w:val="center"/>
        <w:rPr>
          <w:rFonts w:ascii="Times New Roman" w:hAnsi="Times New Roman" w:cs="Times New Roman"/>
          <w:sz w:val="24"/>
          <w:szCs w:val="24"/>
        </w:rPr>
      </w:pPr>
    </w:p>
    <w:p w:rsidR="00B20F08" w:rsidRPr="008B72A5" w:rsidRDefault="00B20F08" w:rsidP="00933B28">
      <w:pPr>
        <w:pStyle w:val="ListParagraph"/>
        <w:spacing w:after="0" w:line="360" w:lineRule="auto"/>
        <w:ind w:left="0"/>
        <w:rPr>
          <w:rFonts w:ascii="Times New Roman" w:hAnsi="Times New Roman" w:cs="Times New Roman"/>
          <w:sz w:val="24"/>
          <w:szCs w:val="24"/>
        </w:rPr>
      </w:pPr>
    </w:p>
    <w:p w:rsidR="003E2E6F" w:rsidRPr="003E2E6F" w:rsidRDefault="00665B0D" w:rsidP="00665B0D">
      <w:pPr>
        <w:pStyle w:val="ListParagraph"/>
        <w:spacing w:after="0" w:line="360" w:lineRule="auto"/>
        <w:ind w:left="0"/>
        <w:jc w:val="center"/>
        <w:rPr>
          <w:rFonts w:ascii="Times New Roman" w:hAnsi="Times New Roman" w:cs="Times New Roman"/>
          <w:b/>
          <w:sz w:val="24"/>
          <w:szCs w:val="24"/>
        </w:rPr>
      </w:pPr>
      <w:r w:rsidRPr="003E2E6F">
        <w:rPr>
          <w:rFonts w:ascii="Times New Roman" w:hAnsi="Times New Roman" w:cs="Times New Roman"/>
          <w:b/>
          <w:sz w:val="24"/>
          <w:szCs w:val="24"/>
        </w:rPr>
        <w:lastRenderedPageBreak/>
        <w:t xml:space="preserve">BAB III </w:t>
      </w:r>
    </w:p>
    <w:p w:rsidR="00665B0D" w:rsidRPr="008B72A5" w:rsidRDefault="00665B0D" w:rsidP="00665B0D">
      <w:pPr>
        <w:pStyle w:val="ListParagraph"/>
        <w:spacing w:after="0" w:line="360" w:lineRule="auto"/>
        <w:ind w:left="0"/>
        <w:jc w:val="center"/>
        <w:rPr>
          <w:rFonts w:ascii="Times New Roman" w:hAnsi="Times New Roman" w:cs="Times New Roman"/>
          <w:sz w:val="24"/>
          <w:szCs w:val="24"/>
        </w:rPr>
      </w:pPr>
      <w:r w:rsidRPr="003E2E6F">
        <w:rPr>
          <w:rFonts w:ascii="Times New Roman" w:hAnsi="Times New Roman" w:cs="Times New Roman"/>
          <w:b/>
          <w:sz w:val="24"/>
          <w:szCs w:val="24"/>
        </w:rPr>
        <w:t xml:space="preserve">KESIMPULAN DAN </w:t>
      </w:r>
      <w:r w:rsidR="00577736">
        <w:rPr>
          <w:rFonts w:ascii="Times New Roman" w:hAnsi="Times New Roman" w:cs="Times New Roman"/>
          <w:b/>
          <w:sz w:val="24"/>
          <w:szCs w:val="24"/>
        </w:rPr>
        <w:t>REKOMENDASI</w:t>
      </w:r>
    </w:p>
    <w:p w:rsidR="00665B0D" w:rsidRPr="008B72A5" w:rsidRDefault="00665B0D" w:rsidP="006F03EA">
      <w:pPr>
        <w:pStyle w:val="ListParagraph"/>
        <w:numPr>
          <w:ilvl w:val="0"/>
          <w:numId w:val="8"/>
        </w:numPr>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Kesimpulan</w:t>
      </w:r>
    </w:p>
    <w:p w:rsidR="003649CF" w:rsidRPr="008B72A5" w:rsidRDefault="003649CF" w:rsidP="003649CF">
      <w:pPr>
        <w:pStyle w:val="ListParagraph"/>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Berdasarkan analisis terhadap Undang-undang Nomor 36 tahun 2009 tentang Kesehatan dapat disimpulkan sebagai berikut:</w:t>
      </w:r>
    </w:p>
    <w:p w:rsidR="003649CF" w:rsidRPr="008B72A5" w:rsidRDefault="003649CF" w:rsidP="006F03EA">
      <w:pPr>
        <w:pStyle w:val="ListParagraph"/>
        <w:numPr>
          <w:ilvl w:val="1"/>
          <w:numId w:val="8"/>
        </w:numPr>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 xml:space="preserve">Kebijakan ini merupakan kebijakan yang </w:t>
      </w:r>
      <w:r w:rsidR="00D42A73" w:rsidRPr="008B72A5">
        <w:rPr>
          <w:rFonts w:ascii="Times New Roman" w:hAnsi="Times New Roman" w:cs="Times New Roman"/>
          <w:sz w:val="24"/>
          <w:szCs w:val="24"/>
        </w:rPr>
        <w:t>mengatur hak dan kewajiban setiap orang serta tanggung jawab negara dalam rangka mencapai derajat kesehatan bagi seluruh rakyat Indonesia;</w:t>
      </w:r>
    </w:p>
    <w:p w:rsidR="00D42A73" w:rsidRPr="008B72A5" w:rsidRDefault="00D42A73" w:rsidP="006F03EA">
      <w:pPr>
        <w:pStyle w:val="ListParagraph"/>
        <w:numPr>
          <w:ilvl w:val="1"/>
          <w:numId w:val="8"/>
        </w:numPr>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Kebijakan ini masih memiliki pasal-pasal bermasalah yang perlu revisi untuk menghindari penafsiran ganda;</w:t>
      </w:r>
    </w:p>
    <w:p w:rsidR="00D42A73" w:rsidRPr="008B72A5" w:rsidRDefault="00D42A73" w:rsidP="006F03EA">
      <w:pPr>
        <w:pStyle w:val="ListParagraph"/>
        <w:numPr>
          <w:ilvl w:val="1"/>
          <w:numId w:val="8"/>
        </w:numPr>
        <w:spacing w:after="0" w:line="360" w:lineRule="auto"/>
        <w:ind w:left="851"/>
        <w:jc w:val="both"/>
        <w:rPr>
          <w:rFonts w:ascii="Times New Roman" w:hAnsi="Times New Roman" w:cs="Times New Roman"/>
          <w:sz w:val="24"/>
          <w:szCs w:val="24"/>
        </w:rPr>
      </w:pPr>
      <w:r w:rsidRPr="008B72A5">
        <w:rPr>
          <w:rFonts w:ascii="Times New Roman" w:hAnsi="Times New Roman" w:cs="Times New Roman"/>
          <w:sz w:val="24"/>
          <w:szCs w:val="24"/>
        </w:rPr>
        <w:t>Timbulnya perilaku baik positif maupun negatif dari aktor-aktor terkait.</w:t>
      </w:r>
    </w:p>
    <w:p w:rsidR="00120E1D" w:rsidRPr="008B72A5" w:rsidRDefault="00120E1D" w:rsidP="006F03EA">
      <w:pPr>
        <w:pStyle w:val="ListParagraph"/>
        <w:numPr>
          <w:ilvl w:val="0"/>
          <w:numId w:val="8"/>
        </w:numPr>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Rekomendasi</w:t>
      </w:r>
    </w:p>
    <w:p w:rsidR="00532B8D" w:rsidRPr="008B72A5" w:rsidRDefault="00532B8D" w:rsidP="00532B8D">
      <w:pPr>
        <w:pStyle w:val="ListParagraph"/>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 xml:space="preserve">Undang-undang Nomor 36 Tahun 2009 tentang Kesehatan ini sudah cukup baik, </w:t>
      </w:r>
      <w:r w:rsidR="00BF4626" w:rsidRPr="008B72A5">
        <w:rPr>
          <w:rFonts w:ascii="Times New Roman" w:hAnsi="Times New Roman" w:cs="Times New Roman"/>
          <w:sz w:val="24"/>
          <w:szCs w:val="24"/>
        </w:rPr>
        <w:t>dan sudah antisipatif terhadap globalisasi tetapi masih ada beberapa pasal bermasalah yang perlu direvisi. Redaksional kebijakan tentang kesehatan ini harus jelas sebagai bahasa hukum, tidak boleh ada kata-kata bermakna ganda. Untuk itu maka beberapa rekomendasi yang dapat diusulkan adalah sebagai berikut:</w:t>
      </w:r>
    </w:p>
    <w:tbl>
      <w:tblPr>
        <w:tblStyle w:val="TableGrid"/>
        <w:tblW w:w="0" w:type="auto"/>
        <w:tblInd w:w="426" w:type="dxa"/>
        <w:tblLook w:val="04A0"/>
      </w:tblPr>
      <w:tblGrid>
        <w:gridCol w:w="630"/>
        <w:gridCol w:w="2522"/>
        <w:gridCol w:w="1959"/>
        <w:gridCol w:w="2509"/>
      </w:tblGrid>
      <w:tr w:rsidR="00BF4626" w:rsidRPr="008B72A5" w:rsidTr="00BF4626">
        <w:tc>
          <w:tcPr>
            <w:tcW w:w="630" w:type="dxa"/>
          </w:tcPr>
          <w:p w:rsidR="00BF4626" w:rsidRPr="008B72A5" w:rsidRDefault="00BF4626" w:rsidP="00E770A7">
            <w:pPr>
              <w:pStyle w:val="ListParagraph"/>
              <w:spacing w:line="360" w:lineRule="auto"/>
              <w:ind w:left="0"/>
              <w:jc w:val="center"/>
              <w:rPr>
                <w:rFonts w:ascii="Times New Roman" w:hAnsi="Times New Roman" w:cs="Times New Roman"/>
                <w:sz w:val="24"/>
                <w:szCs w:val="24"/>
              </w:rPr>
            </w:pPr>
            <w:r w:rsidRPr="008B72A5">
              <w:rPr>
                <w:rFonts w:ascii="Times New Roman" w:hAnsi="Times New Roman" w:cs="Times New Roman"/>
                <w:sz w:val="24"/>
                <w:szCs w:val="24"/>
              </w:rPr>
              <w:t>No</w:t>
            </w:r>
          </w:p>
        </w:tc>
        <w:tc>
          <w:tcPr>
            <w:tcW w:w="2522" w:type="dxa"/>
          </w:tcPr>
          <w:p w:rsidR="00BF4626" w:rsidRPr="008B72A5" w:rsidRDefault="00BF4626" w:rsidP="00E770A7">
            <w:pPr>
              <w:pStyle w:val="ListParagraph"/>
              <w:spacing w:line="360" w:lineRule="auto"/>
              <w:ind w:left="0"/>
              <w:jc w:val="center"/>
              <w:rPr>
                <w:rFonts w:ascii="Times New Roman" w:hAnsi="Times New Roman" w:cs="Times New Roman"/>
                <w:sz w:val="24"/>
                <w:szCs w:val="24"/>
              </w:rPr>
            </w:pPr>
            <w:r w:rsidRPr="008B72A5">
              <w:rPr>
                <w:rFonts w:ascii="Times New Roman" w:hAnsi="Times New Roman" w:cs="Times New Roman"/>
                <w:sz w:val="24"/>
                <w:szCs w:val="24"/>
              </w:rPr>
              <w:t>Pasal yang bermasalah</w:t>
            </w:r>
          </w:p>
        </w:tc>
        <w:tc>
          <w:tcPr>
            <w:tcW w:w="1959" w:type="dxa"/>
          </w:tcPr>
          <w:p w:rsidR="00BF4626" w:rsidRPr="008B72A5" w:rsidRDefault="00BF4626" w:rsidP="00E770A7">
            <w:pPr>
              <w:pStyle w:val="ListParagraph"/>
              <w:spacing w:line="360" w:lineRule="auto"/>
              <w:ind w:left="0"/>
              <w:jc w:val="center"/>
              <w:rPr>
                <w:rFonts w:ascii="Times New Roman" w:hAnsi="Times New Roman" w:cs="Times New Roman"/>
                <w:sz w:val="24"/>
                <w:szCs w:val="24"/>
              </w:rPr>
            </w:pPr>
            <w:r w:rsidRPr="008B72A5">
              <w:rPr>
                <w:rFonts w:ascii="Times New Roman" w:hAnsi="Times New Roman" w:cs="Times New Roman"/>
                <w:sz w:val="24"/>
                <w:szCs w:val="24"/>
              </w:rPr>
              <w:t>Redaksional</w:t>
            </w:r>
          </w:p>
        </w:tc>
        <w:tc>
          <w:tcPr>
            <w:tcW w:w="2509" w:type="dxa"/>
          </w:tcPr>
          <w:p w:rsidR="00BF4626" w:rsidRPr="008B72A5" w:rsidRDefault="00BF4626" w:rsidP="00E770A7">
            <w:pPr>
              <w:pStyle w:val="ListParagraph"/>
              <w:spacing w:line="360" w:lineRule="auto"/>
              <w:ind w:left="0"/>
              <w:jc w:val="center"/>
              <w:rPr>
                <w:rFonts w:ascii="Times New Roman" w:hAnsi="Times New Roman" w:cs="Times New Roman"/>
                <w:sz w:val="24"/>
                <w:szCs w:val="24"/>
              </w:rPr>
            </w:pPr>
            <w:r w:rsidRPr="008B72A5">
              <w:rPr>
                <w:rFonts w:ascii="Times New Roman" w:hAnsi="Times New Roman" w:cs="Times New Roman"/>
                <w:sz w:val="24"/>
                <w:szCs w:val="24"/>
              </w:rPr>
              <w:t>Rekomendasi untuk revisi</w:t>
            </w:r>
          </w:p>
        </w:tc>
      </w:tr>
      <w:tr w:rsidR="00BF4626" w:rsidRPr="008B72A5" w:rsidTr="00BF4626">
        <w:tc>
          <w:tcPr>
            <w:tcW w:w="630" w:type="dxa"/>
          </w:tcPr>
          <w:p w:rsidR="00BF4626" w:rsidRPr="008B72A5" w:rsidRDefault="00BF4626" w:rsidP="00532B8D">
            <w:pPr>
              <w:pStyle w:val="ListParagraph"/>
              <w:spacing w:line="360" w:lineRule="auto"/>
              <w:ind w:left="0"/>
              <w:jc w:val="both"/>
              <w:rPr>
                <w:rFonts w:ascii="Times New Roman" w:hAnsi="Times New Roman" w:cs="Times New Roman"/>
                <w:sz w:val="24"/>
                <w:szCs w:val="24"/>
              </w:rPr>
            </w:pPr>
          </w:p>
        </w:tc>
        <w:tc>
          <w:tcPr>
            <w:tcW w:w="2522" w:type="dxa"/>
          </w:tcPr>
          <w:p w:rsidR="00BF4626" w:rsidRPr="008B72A5" w:rsidRDefault="00BF4626" w:rsidP="00532B8D">
            <w:pPr>
              <w:pStyle w:val="ListParagraph"/>
              <w:spacing w:line="360" w:lineRule="auto"/>
              <w:ind w:left="0"/>
              <w:jc w:val="both"/>
              <w:rPr>
                <w:rFonts w:ascii="Times New Roman" w:hAnsi="Times New Roman" w:cs="Times New Roman"/>
                <w:sz w:val="24"/>
                <w:szCs w:val="24"/>
              </w:rPr>
            </w:pPr>
          </w:p>
        </w:tc>
        <w:tc>
          <w:tcPr>
            <w:tcW w:w="1959" w:type="dxa"/>
          </w:tcPr>
          <w:p w:rsidR="00BF4626" w:rsidRPr="008B72A5" w:rsidRDefault="00BF4626" w:rsidP="00532B8D">
            <w:pPr>
              <w:pStyle w:val="ListParagraph"/>
              <w:spacing w:line="360" w:lineRule="auto"/>
              <w:ind w:left="0"/>
              <w:jc w:val="both"/>
              <w:rPr>
                <w:rFonts w:ascii="Times New Roman" w:hAnsi="Times New Roman" w:cs="Times New Roman"/>
                <w:sz w:val="24"/>
                <w:szCs w:val="24"/>
              </w:rPr>
            </w:pPr>
          </w:p>
        </w:tc>
        <w:tc>
          <w:tcPr>
            <w:tcW w:w="2509" w:type="dxa"/>
          </w:tcPr>
          <w:p w:rsidR="00BF4626" w:rsidRPr="008B72A5" w:rsidRDefault="00BF4626" w:rsidP="00532B8D">
            <w:pPr>
              <w:pStyle w:val="ListParagraph"/>
              <w:spacing w:line="360" w:lineRule="auto"/>
              <w:ind w:left="0"/>
              <w:jc w:val="both"/>
              <w:rPr>
                <w:rFonts w:ascii="Times New Roman" w:hAnsi="Times New Roman" w:cs="Times New Roman"/>
                <w:sz w:val="24"/>
                <w:szCs w:val="24"/>
              </w:rPr>
            </w:pPr>
          </w:p>
        </w:tc>
      </w:tr>
    </w:tbl>
    <w:p w:rsidR="00BF4626" w:rsidRPr="008B72A5" w:rsidRDefault="00BF4626" w:rsidP="00532B8D">
      <w:pPr>
        <w:pStyle w:val="ListParagraph"/>
        <w:spacing w:after="0" w:line="360" w:lineRule="auto"/>
        <w:ind w:left="426"/>
        <w:jc w:val="both"/>
        <w:rPr>
          <w:rFonts w:ascii="Times New Roman" w:hAnsi="Times New Roman" w:cs="Times New Roman"/>
          <w:sz w:val="24"/>
          <w:szCs w:val="24"/>
        </w:rPr>
      </w:pPr>
    </w:p>
    <w:p w:rsidR="00BF4626" w:rsidRPr="008B72A5" w:rsidRDefault="00BF4626" w:rsidP="00532B8D">
      <w:pPr>
        <w:pStyle w:val="ListParagraph"/>
        <w:spacing w:after="0" w:line="360" w:lineRule="auto"/>
        <w:ind w:left="426"/>
        <w:jc w:val="both"/>
        <w:rPr>
          <w:rFonts w:ascii="Times New Roman" w:hAnsi="Times New Roman" w:cs="Times New Roman"/>
          <w:sz w:val="24"/>
          <w:szCs w:val="24"/>
        </w:rPr>
      </w:pPr>
      <w:r w:rsidRPr="008B72A5">
        <w:rPr>
          <w:rFonts w:ascii="Times New Roman" w:hAnsi="Times New Roman" w:cs="Times New Roman"/>
          <w:sz w:val="24"/>
          <w:szCs w:val="24"/>
        </w:rPr>
        <w:t>Rekomendasi revisi ini harus dilaksanakan untuk menghindari penafsiran ganda di ranah hukum.</w:t>
      </w:r>
      <w:r w:rsidR="002B3DBF">
        <w:rPr>
          <w:rFonts w:ascii="Times New Roman" w:hAnsi="Times New Roman" w:cs="Times New Roman"/>
          <w:sz w:val="24"/>
          <w:szCs w:val="24"/>
        </w:rPr>
        <w:t xml:space="preserve"> </w:t>
      </w:r>
    </w:p>
    <w:p w:rsidR="00872868" w:rsidRPr="008B72A5" w:rsidRDefault="00872868" w:rsidP="00665B0D">
      <w:pPr>
        <w:spacing w:after="0" w:line="360" w:lineRule="auto"/>
        <w:jc w:val="both"/>
        <w:rPr>
          <w:rFonts w:ascii="Times New Roman" w:hAnsi="Times New Roman" w:cs="Times New Roman"/>
          <w:sz w:val="24"/>
          <w:szCs w:val="24"/>
        </w:rPr>
      </w:pPr>
    </w:p>
    <w:p w:rsidR="00872868" w:rsidRDefault="00872868" w:rsidP="00665B0D">
      <w:pPr>
        <w:spacing w:after="0" w:line="360" w:lineRule="auto"/>
        <w:jc w:val="both"/>
        <w:rPr>
          <w:rFonts w:ascii="Times New Roman" w:hAnsi="Times New Roman" w:cs="Times New Roman"/>
          <w:sz w:val="24"/>
          <w:szCs w:val="24"/>
        </w:rPr>
      </w:pPr>
    </w:p>
    <w:p w:rsidR="007D5B35" w:rsidRDefault="007D5B35" w:rsidP="00665B0D">
      <w:pPr>
        <w:spacing w:after="0" w:line="360" w:lineRule="auto"/>
        <w:jc w:val="both"/>
        <w:rPr>
          <w:rFonts w:ascii="Times New Roman" w:hAnsi="Times New Roman" w:cs="Times New Roman"/>
          <w:sz w:val="24"/>
          <w:szCs w:val="24"/>
        </w:rPr>
      </w:pPr>
    </w:p>
    <w:p w:rsidR="007D5B35" w:rsidRDefault="007D5B35" w:rsidP="00665B0D">
      <w:pPr>
        <w:spacing w:after="0" w:line="360" w:lineRule="auto"/>
        <w:jc w:val="both"/>
        <w:rPr>
          <w:rFonts w:ascii="Times New Roman" w:hAnsi="Times New Roman" w:cs="Times New Roman"/>
          <w:sz w:val="24"/>
          <w:szCs w:val="24"/>
        </w:rPr>
      </w:pPr>
    </w:p>
    <w:p w:rsidR="007D5B35" w:rsidRDefault="007D5B35" w:rsidP="00665B0D">
      <w:pPr>
        <w:spacing w:after="0" w:line="360" w:lineRule="auto"/>
        <w:jc w:val="both"/>
        <w:rPr>
          <w:rFonts w:ascii="Times New Roman" w:hAnsi="Times New Roman" w:cs="Times New Roman"/>
          <w:sz w:val="24"/>
          <w:szCs w:val="24"/>
        </w:rPr>
      </w:pPr>
    </w:p>
    <w:p w:rsidR="007D5B35" w:rsidRDefault="007D5B35" w:rsidP="00665B0D">
      <w:pPr>
        <w:spacing w:after="0" w:line="360" w:lineRule="auto"/>
        <w:jc w:val="both"/>
        <w:rPr>
          <w:rFonts w:ascii="Times New Roman" w:hAnsi="Times New Roman" w:cs="Times New Roman"/>
          <w:sz w:val="24"/>
          <w:szCs w:val="24"/>
        </w:rPr>
      </w:pPr>
    </w:p>
    <w:p w:rsidR="007D5B35" w:rsidRPr="008B72A5" w:rsidRDefault="007D5B35" w:rsidP="00665B0D">
      <w:pPr>
        <w:spacing w:after="0" w:line="360" w:lineRule="auto"/>
        <w:jc w:val="both"/>
        <w:rPr>
          <w:rFonts w:ascii="Times New Roman" w:hAnsi="Times New Roman" w:cs="Times New Roman"/>
          <w:sz w:val="24"/>
          <w:szCs w:val="24"/>
        </w:rPr>
      </w:pPr>
    </w:p>
    <w:p w:rsidR="00121607" w:rsidRPr="008B72A5" w:rsidRDefault="00121607" w:rsidP="00665B0D">
      <w:pPr>
        <w:spacing w:after="0" w:line="360" w:lineRule="auto"/>
        <w:jc w:val="both"/>
        <w:rPr>
          <w:rFonts w:ascii="Times New Roman" w:hAnsi="Times New Roman" w:cs="Times New Roman"/>
          <w:sz w:val="24"/>
          <w:szCs w:val="24"/>
        </w:rPr>
      </w:pPr>
      <w:r w:rsidRPr="008B72A5">
        <w:rPr>
          <w:rFonts w:ascii="Times New Roman" w:hAnsi="Times New Roman" w:cs="Times New Roman"/>
          <w:sz w:val="24"/>
          <w:szCs w:val="24"/>
        </w:rPr>
        <w:lastRenderedPageBreak/>
        <w:t>Referensi:</w:t>
      </w:r>
    </w:p>
    <w:p w:rsidR="00B20F08" w:rsidRDefault="003B75B7" w:rsidP="00933B28">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Presiden Republik Indonesia. 2009. </w:t>
      </w:r>
      <w:r w:rsidRPr="003B75B7">
        <w:rPr>
          <w:rFonts w:ascii="Times New Roman" w:hAnsi="Times New Roman" w:cs="Times New Roman"/>
          <w:i/>
          <w:sz w:val="24"/>
          <w:szCs w:val="24"/>
        </w:rPr>
        <w:t>Undang-undang Republik Indonesia Nomor 36 Tahun 2009 Tentang Kesehatan</w:t>
      </w:r>
      <w:r>
        <w:rPr>
          <w:rFonts w:ascii="Times New Roman" w:hAnsi="Times New Roman" w:cs="Times New Roman"/>
          <w:sz w:val="24"/>
          <w:szCs w:val="24"/>
        </w:rPr>
        <w:t>. Jakarta.</w:t>
      </w:r>
    </w:p>
    <w:p w:rsidR="00933B28" w:rsidRDefault="00933B28" w:rsidP="00933B28">
      <w:pPr>
        <w:autoSpaceDE w:val="0"/>
        <w:autoSpaceDN w:val="0"/>
        <w:adjustRightInd w:val="0"/>
        <w:spacing w:after="0" w:line="360" w:lineRule="auto"/>
        <w:ind w:left="567" w:hanging="567"/>
        <w:jc w:val="both"/>
        <w:rPr>
          <w:rFonts w:ascii="Times New Roman" w:hAnsi="Times New Roman" w:cs="Times New Roman"/>
          <w:sz w:val="24"/>
          <w:szCs w:val="24"/>
        </w:rPr>
      </w:pPr>
    </w:p>
    <w:p w:rsidR="00B20F08" w:rsidRDefault="00121607" w:rsidP="00933B28">
      <w:pPr>
        <w:autoSpaceDE w:val="0"/>
        <w:autoSpaceDN w:val="0"/>
        <w:adjustRightInd w:val="0"/>
        <w:spacing w:after="0" w:line="360" w:lineRule="auto"/>
        <w:ind w:left="567" w:hanging="567"/>
        <w:jc w:val="both"/>
        <w:rPr>
          <w:rFonts w:ascii="Times New Roman" w:hAnsi="Times New Roman" w:cs="Times New Roman"/>
          <w:sz w:val="24"/>
          <w:szCs w:val="24"/>
        </w:rPr>
      </w:pPr>
      <w:r w:rsidRPr="008B72A5">
        <w:rPr>
          <w:rFonts w:ascii="Times New Roman" w:hAnsi="Times New Roman" w:cs="Times New Roman"/>
          <w:sz w:val="24"/>
          <w:szCs w:val="24"/>
        </w:rPr>
        <w:t xml:space="preserve">Gopalan, Saji S </w:t>
      </w:r>
      <w:r w:rsidRPr="008B72A5">
        <w:rPr>
          <w:rFonts w:ascii="Times New Roman" w:hAnsi="Times New Roman" w:cs="Times New Roman"/>
          <w:i/>
          <w:sz w:val="24"/>
          <w:szCs w:val="24"/>
        </w:rPr>
        <w:t>et al</w:t>
      </w:r>
      <w:r w:rsidRPr="008B72A5">
        <w:rPr>
          <w:rFonts w:ascii="Times New Roman" w:hAnsi="Times New Roman" w:cs="Times New Roman"/>
          <w:sz w:val="24"/>
          <w:szCs w:val="24"/>
        </w:rPr>
        <w:t xml:space="preserve">. 2011. Challenges and opportunities for policy decisions to address health equity in developing health systems: case study of the policy processes in the Indian state of Orissa. </w:t>
      </w:r>
      <w:r w:rsidRPr="008B72A5">
        <w:rPr>
          <w:rFonts w:ascii="Times New Roman" w:hAnsi="Times New Roman" w:cs="Times New Roman"/>
          <w:i/>
          <w:sz w:val="24"/>
          <w:szCs w:val="24"/>
        </w:rPr>
        <w:t xml:space="preserve">International Journal for Equity </w:t>
      </w:r>
      <w:r w:rsidR="009A6467" w:rsidRPr="008B72A5">
        <w:rPr>
          <w:rFonts w:ascii="Times New Roman" w:hAnsi="Times New Roman" w:cs="Times New Roman"/>
          <w:i/>
          <w:sz w:val="24"/>
          <w:szCs w:val="24"/>
        </w:rPr>
        <w:t>in Health, 2011,</w:t>
      </w:r>
      <w:r w:rsidRPr="008B72A5">
        <w:rPr>
          <w:rFonts w:ascii="Times New Roman" w:hAnsi="Times New Roman" w:cs="Times New Roman"/>
          <w:i/>
          <w:sz w:val="24"/>
          <w:szCs w:val="24"/>
        </w:rPr>
        <w:t xml:space="preserve"> 10:55 (1-11)</w:t>
      </w:r>
      <w:r w:rsidRPr="008B72A5">
        <w:rPr>
          <w:rFonts w:ascii="Times New Roman" w:hAnsi="Times New Roman" w:cs="Times New Roman"/>
          <w:sz w:val="24"/>
          <w:szCs w:val="24"/>
        </w:rPr>
        <w:t>. (Online). (</w:t>
      </w:r>
      <w:hyperlink r:id="rId9" w:history="1">
        <w:r w:rsidRPr="008B72A5">
          <w:rPr>
            <w:rStyle w:val="Hyperlink"/>
            <w:rFonts w:ascii="Times New Roman" w:hAnsi="Times New Roman" w:cs="Times New Roman"/>
            <w:sz w:val="24"/>
            <w:szCs w:val="24"/>
          </w:rPr>
          <w:t>http://www.equityhealthj.com/content/10/1/55</w:t>
        </w:r>
      </w:hyperlink>
      <w:r w:rsidRPr="008B72A5">
        <w:rPr>
          <w:rFonts w:ascii="Times New Roman" w:hAnsi="Times New Roman" w:cs="Times New Roman"/>
          <w:sz w:val="24"/>
          <w:szCs w:val="24"/>
        </w:rPr>
        <w:t xml:space="preserve"> diakses pada tanggal</w:t>
      </w:r>
      <w:r w:rsidR="009A6467" w:rsidRPr="008B72A5">
        <w:rPr>
          <w:rFonts w:ascii="Times New Roman" w:hAnsi="Times New Roman" w:cs="Times New Roman"/>
          <w:sz w:val="24"/>
          <w:szCs w:val="24"/>
        </w:rPr>
        <w:t xml:space="preserve"> 12 Desember 2011).</w:t>
      </w:r>
    </w:p>
    <w:p w:rsidR="00933B28" w:rsidRPr="008B72A5" w:rsidRDefault="00933B28" w:rsidP="00933B28">
      <w:pPr>
        <w:autoSpaceDE w:val="0"/>
        <w:autoSpaceDN w:val="0"/>
        <w:adjustRightInd w:val="0"/>
        <w:spacing w:after="0" w:line="360" w:lineRule="auto"/>
        <w:ind w:left="567" w:hanging="567"/>
        <w:jc w:val="both"/>
        <w:rPr>
          <w:rFonts w:ascii="Times New Roman" w:hAnsi="Times New Roman" w:cs="Times New Roman"/>
          <w:sz w:val="24"/>
          <w:szCs w:val="24"/>
        </w:rPr>
      </w:pPr>
    </w:p>
    <w:p w:rsidR="00AC21F2" w:rsidRPr="008B72A5" w:rsidRDefault="00514A4D" w:rsidP="00665B0D">
      <w:pPr>
        <w:autoSpaceDE w:val="0"/>
        <w:autoSpaceDN w:val="0"/>
        <w:adjustRightInd w:val="0"/>
        <w:spacing w:after="0" w:line="360" w:lineRule="auto"/>
        <w:ind w:left="567" w:hanging="567"/>
        <w:jc w:val="both"/>
        <w:rPr>
          <w:rFonts w:ascii="Times New Roman" w:hAnsi="Times New Roman" w:cs="Times New Roman"/>
          <w:sz w:val="24"/>
          <w:szCs w:val="24"/>
        </w:rPr>
      </w:pPr>
      <w:r w:rsidRPr="008B72A5">
        <w:rPr>
          <w:rFonts w:ascii="Times New Roman" w:hAnsi="Times New Roman" w:cs="Times New Roman"/>
          <w:sz w:val="24"/>
          <w:szCs w:val="24"/>
        </w:rPr>
        <w:t xml:space="preserve">Buse, Kent </w:t>
      </w:r>
      <w:r w:rsidRPr="008B72A5">
        <w:rPr>
          <w:rFonts w:ascii="Times New Roman" w:hAnsi="Times New Roman" w:cs="Times New Roman"/>
          <w:i/>
          <w:sz w:val="24"/>
          <w:szCs w:val="24"/>
        </w:rPr>
        <w:t>et al</w:t>
      </w:r>
      <w:r w:rsidRPr="008B72A5">
        <w:rPr>
          <w:rFonts w:ascii="Times New Roman" w:hAnsi="Times New Roman" w:cs="Times New Roman"/>
          <w:sz w:val="24"/>
          <w:szCs w:val="24"/>
        </w:rPr>
        <w:t xml:space="preserve">. 2005. </w:t>
      </w:r>
      <w:r w:rsidRPr="008B72A5">
        <w:rPr>
          <w:rFonts w:ascii="Times New Roman" w:hAnsi="Times New Roman" w:cs="Times New Roman"/>
          <w:i/>
          <w:sz w:val="24"/>
          <w:szCs w:val="24"/>
        </w:rPr>
        <w:t>Making Health Policy</w:t>
      </w:r>
      <w:r w:rsidRPr="008B72A5">
        <w:rPr>
          <w:rFonts w:ascii="Times New Roman" w:hAnsi="Times New Roman" w:cs="Times New Roman"/>
          <w:sz w:val="24"/>
          <w:szCs w:val="24"/>
        </w:rPr>
        <w:t>. Open University Press, McGraw-Hill Education McGrow-Hill House</w:t>
      </w:r>
      <w:r w:rsidR="00D6691F" w:rsidRPr="008B72A5">
        <w:rPr>
          <w:rFonts w:ascii="Times New Roman" w:hAnsi="Times New Roman" w:cs="Times New Roman"/>
          <w:sz w:val="24"/>
          <w:szCs w:val="24"/>
        </w:rPr>
        <w:t xml:space="preserve"> Shoppenhangers Road Maidenhead</w:t>
      </w:r>
      <w:r w:rsidRPr="008B72A5">
        <w:rPr>
          <w:rFonts w:ascii="Times New Roman" w:hAnsi="Times New Roman" w:cs="Times New Roman"/>
          <w:sz w:val="24"/>
          <w:szCs w:val="24"/>
        </w:rPr>
        <w:t>, Berkshire, England.</w:t>
      </w:r>
    </w:p>
    <w:p w:rsidR="00AC21F2" w:rsidRPr="008B72A5" w:rsidRDefault="00AC21F2" w:rsidP="00665B0D">
      <w:pPr>
        <w:autoSpaceDE w:val="0"/>
        <w:autoSpaceDN w:val="0"/>
        <w:adjustRightInd w:val="0"/>
        <w:spacing w:after="0" w:line="360" w:lineRule="auto"/>
        <w:ind w:left="567" w:hanging="567"/>
        <w:jc w:val="both"/>
        <w:rPr>
          <w:rFonts w:ascii="Times New Roman" w:hAnsi="Times New Roman" w:cs="Times New Roman"/>
          <w:sz w:val="24"/>
          <w:szCs w:val="24"/>
        </w:rPr>
      </w:pPr>
    </w:p>
    <w:p w:rsidR="00AC21F2" w:rsidRPr="008B72A5" w:rsidRDefault="00AC21F2" w:rsidP="00665B0D">
      <w:pPr>
        <w:autoSpaceDE w:val="0"/>
        <w:autoSpaceDN w:val="0"/>
        <w:adjustRightInd w:val="0"/>
        <w:spacing w:after="0" w:line="360" w:lineRule="auto"/>
        <w:ind w:left="567" w:hanging="567"/>
        <w:jc w:val="both"/>
        <w:rPr>
          <w:rFonts w:ascii="Times New Roman" w:hAnsi="Times New Roman" w:cs="Times New Roman"/>
          <w:sz w:val="24"/>
          <w:szCs w:val="24"/>
        </w:rPr>
      </w:pPr>
      <w:r w:rsidRPr="008B72A5">
        <w:rPr>
          <w:rFonts w:ascii="Times New Roman" w:hAnsi="Times New Roman" w:cs="Times New Roman"/>
          <w:sz w:val="24"/>
          <w:szCs w:val="24"/>
        </w:rPr>
        <w:t xml:space="preserve">Longest Jr, Beaufort B. 2001. </w:t>
      </w:r>
      <w:r w:rsidRPr="008B72A5">
        <w:rPr>
          <w:rFonts w:ascii="Times New Roman" w:hAnsi="Times New Roman" w:cs="Times New Roman"/>
          <w:i/>
          <w:sz w:val="24"/>
          <w:szCs w:val="24"/>
        </w:rPr>
        <w:t>Contemporary Health Policy</w:t>
      </w:r>
      <w:r w:rsidRPr="008B72A5">
        <w:rPr>
          <w:rFonts w:ascii="Times New Roman" w:hAnsi="Times New Roman" w:cs="Times New Roman"/>
          <w:sz w:val="24"/>
          <w:szCs w:val="24"/>
        </w:rPr>
        <w:t>. Health Administration Press, Chicago, Illinois AUPHA Press, Washington, DC.</w:t>
      </w:r>
    </w:p>
    <w:p w:rsidR="00AC21F2" w:rsidRPr="008B72A5" w:rsidRDefault="00AC21F2" w:rsidP="00665B0D">
      <w:pPr>
        <w:autoSpaceDE w:val="0"/>
        <w:autoSpaceDN w:val="0"/>
        <w:adjustRightInd w:val="0"/>
        <w:spacing w:after="0" w:line="360" w:lineRule="auto"/>
        <w:ind w:left="567" w:hanging="567"/>
        <w:jc w:val="both"/>
        <w:rPr>
          <w:rFonts w:ascii="Times New Roman" w:hAnsi="Times New Roman" w:cs="Times New Roman"/>
          <w:sz w:val="24"/>
          <w:szCs w:val="24"/>
        </w:rPr>
      </w:pPr>
    </w:p>
    <w:p w:rsidR="00BA0F76" w:rsidRDefault="00BA0F76" w:rsidP="00665B0D">
      <w:pPr>
        <w:autoSpaceDE w:val="0"/>
        <w:autoSpaceDN w:val="0"/>
        <w:adjustRightInd w:val="0"/>
        <w:spacing w:after="0" w:line="360" w:lineRule="auto"/>
        <w:ind w:left="567" w:hanging="567"/>
        <w:jc w:val="both"/>
        <w:rPr>
          <w:rFonts w:ascii="Times New Roman" w:hAnsi="Times New Roman" w:cs="Times New Roman"/>
          <w:sz w:val="24"/>
          <w:szCs w:val="24"/>
        </w:rPr>
      </w:pPr>
      <w:r w:rsidRPr="008B72A5">
        <w:rPr>
          <w:rFonts w:ascii="Times New Roman" w:hAnsi="Times New Roman" w:cs="Times New Roman"/>
          <w:sz w:val="24"/>
          <w:szCs w:val="24"/>
        </w:rPr>
        <w:t xml:space="preserve">Parsons, Wayne. 2008. </w:t>
      </w:r>
      <w:r w:rsidRPr="008B72A5">
        <w:rPr>
          <w:rFonts w:ascii="Times New Roman" w:hAnsi="Times New Roman" w:cs="Times New Roman"/>
          <w:i/>
          <w:sz w:val="24"/>
          <w:szCs w:val="24"/>
        </w:rPr>
        <w:t>Public Policy: Pengantar Teori dan Praktik Analisa Kebijakan</w:t>
      </w:r>
      <w:r w:rsidRPr="008B72A5">
        <w:rPr>
          <w:rFonts w:ascii="Times New Roman" w:hAnsi="Times New Roman" w:cs="Times New Roman"/>
          <w:sz w:val="24"/>
          <w:szCs w:val="24"/>
        </w:rPr>
        <w:t>, Ed. 1 Cetakan 3. Kencana, Jakarta.</w:t>
      </w:r>
    </w:p>
    <w:p w:rsidR="00E150FC" w:rsidRDefault="00E150FC" w:rsidP="00665B0D">
      <w:pPr>
        <w:autoSpaceDE w:val="0"/>
        <w:autoSpaceDN w:val="0"/>
        <w:adjustRightInd w:val="0"/>
        <w:spacing w:after="0" w:line="360" w:lineRule="auto"/>
        <w:ind w:left="567" w:hanging="567"/>
        <w:jc w:val="both"/>
        <w:rPr>
          <w:rFonts w:ascii="Times New Roman" w:hAnsi="Times New Roman" w:cs="Times New Roman"/>
          <w:sz w:val="24"/>
          <w:szCs w:val="24"/>
        </w:rPr>
      </w:pPr>
    </w:p>
    <w:p w:rsidR="00E150FC" w:rsidRDefault="00E150FC" w:rsidP="00665B0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Dwijowijoto, Riant Nugroho. 2006. </w:t>
      </w:r>
      <w:r w:rsidRPr="00E150FC">
        <w:rPr>
          <w:rFonts w:ascii="Times New Roman" w:hAnsi="Times New Roman" w:cs="Times New Roman"/>
          <w:i/>
          <w:sz w:val="24"/>
          <w:szCs w:val="24"/>
        </w:rPr>
        <w:t xml:space="preserve">Kebijakan Publik untuk Negara-negara Berkembang, Model-model Perumusan. Implementasi, dan Evaluasi. </w:t>
      </w:r>
      <w:r w:rsidRPr="00E150FC">
        <w:rPr>
          <w:rFonts w:ascii="Times New Roman" w:hAnsi="Times New Roman" w:cs="Times New Roman"/>
          <w:sz w:val="24"/>
          <w:szCs w:val="24"/>
        </w:rPr>
        <w:t>Media Komputindo</w:t>
      </w:r>
      <w:r>
        <w:rPr>
          <w:rFonts w:ascii="Times New Roman" w:hAnsi="Times New Roman" w:cs="Times New Roman"/>
          <w:sz w:val="24"/>
          <w:szCs w:val="24"/>
        </w:rPr>
        <w:t>, PT Elex. Jakarta.</w:t>
      </w:r>
    </w:p>
    <w:p w:rsidR="00E150FC" w:rsidRDefault="00E150FC" w:rsidP="00665B0D">
      <w:pPr>
        <w:autoSpaceDE w:val="0"/>
        <w:autoSpaceDN w:val="0"/>
        <w:adjustRightInd w:val="0"/>
        <w:spacing w:after="0" w:line="360" w:lineRule="auto"/>
        <w:ind w:left="567" w:hanging="567"/>
        <w:jc w:val="both"/>
        <w:rPr>
          <w:rFonts w:ascii="Times New Roman" w:hAnsi="Times New Roman" w:cs="Times New Roman"/>
          <w:sz w:val="24"/>
          <w:szCs w:val="24"/>
        </w:rPr>
      </w:pPr>
    </w:p>
    <w:p w:rsidR="00B20F08" w:rsidRPr="008B72A5" w:rsidRDefault="00B20F08" w:rsidP="00665B0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Dwilaksono, Agung, </w:t>
      </w:r>
      <w:r w:rsidRPr="00E150FC">
        <w:rPr>
          <w:rFonts w:ascii="Times New Roman" w:hAnsi="Times New Roman" w:cs="Times New Roman"/>
          <w:i/>
          <w:sz w:val="24"/>
          <w:szCs w:val="24"/>
        </w:rPr>
        <w:t>et al</w:t>
      </w:r>
      <w:r>
        <w:rPr>
          <w:rFonts w:ascii="Times New Roman" w:hAnsi="Times New Roman" w:cs="Times New Roman"/>
          <w:sz w:val="24"/>
          <w:szCs w:val="24"/>
        </w:rPr>
        <w:t xml:space="preserve">. 2008. Analisis Kebijakan Rancangan Undang-undang Tentang Praktik Keperawatan (Draf Ke-19). </w:t>
      </w:r>
      <w:r w:rsidR="00E150FC" w:rsidRPr="00E150FC">
        <w:rPr>
          <w:rFonts w:ascii="Times New Roman" w:hAnsi="Times New Roman" w:cs="Times New Roman"/>
          <w:i/>
          <w:sz w:val="24"/>
          <w:szCs w:val="24"/>
        </w:rPr>
        <w:t>Bulletin Penelitian Sistem Kesehatan</w:t>
      </w:r>
      <w:r w:rsidR="00E150FC">
        <w:rPr>
          <w:rFonts w:ascii="Times New Roman" w:hAnsi="Times New Roman" w:cs="Times New Roman"/>
          <w:sz w:val="24"/>
          <w:szCs w:val="24"/>
        </w:rPr>
        <w:t xml:space="preserve">, Vol. 11 No 2 April 2008:105 – 112. </w:t>
      </w:r>
    </w:p>
    <w:p w:rsidR="009A6467" w:rsidRPr="008B72A5" w:rsidRDefault="009A6467" w:rsidP="00665B0D">
      <w:pPr>
        <w:autoSpaceDE w:val="0"/>
        <w:autoSpaceDN w:val="0"/>
        <w:adjustRightInd w:val="0"/>
        <w:spacing w:after="0" w:line="360" w:lineRule="auto"/>
        <w:ind w:left="567" w:hanging="567"/>
        <w:jc w:val="both"/>
        <w:rPr>
          <w:rFonts w:ascii="Times New Roman" w:hAnsi="Times New Roman" w:cs="Times New Roman"/>
          <w:sz w:val="24"/>
          <w:szCs w:val="24"/>
        </w:rPr>
      </w:pPr>
    </w:p>
    <w:sectPr w:rsidR="009A6467" w:rsidRPr="008B72A5" w:rsidSect="006C5582">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6E2" w:rsidRDefault="000F26E2" w:rsidP="00F500B0">
      <w:pPr>
        <w:spacing w:after="0" w:line="240" w:lineRule="auto"/>
      </w:pPr>
      <w:r>
        <w:separator/>
      </w:r>
    </w:p>
  </w:endnote>
  <w:endnote w:type="continuationSeparator" w:id="1">
    <w:p w:rsidR="000F26E2" w:rsidRDefault="000F26E2" w:rsidP="00F50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6E2" w:rsidRDefault="000F26E2" w:rsidP="00F500B0">
      <w:pPr>
        <w:spacing w:after="0" w:line="240" w:lineRule="auto"/>
      </w:pPr>
      <w:r>
        <w:separator/>
      </w:r>
    </w:p>
  </w:footnote>
  <w:footnote w:type="continuationSeparator" w:id="1">
    <w:p w:rsidR="000F26E2" w:rsidRDefault="000F26E2" w:rsidP="00F50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49AB"/>
    <w:multiLevelType w:val="hybridMultilevel"/>
    <w:tmpl w:val="E4E8281E"/>
    <w:lvl w:ilvl="0" w:tplc="B434C35E">
      <w:start w:val="1"/>
      <w:numFmt w:val="upperLetter"/>
      <w:lvlText w:val="%1."/>
      <w:lvlJc w:val="left"/>
      <w:pPr>
        <w:ind w:left="1637"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7307CFB"/>
    <w:multiLevelType w:val="hybridMultilevel"/>
    <w:tmpl w:val="FEC68F7A"/>
    <w:lvl w:ilvl="0" w:tplc="A460A4DE">
      <w:start w:val="1"/>
      <w:numFmt w:val="bullet"/>
      <w:lvlText w:val="•"/>
      <w:lvlJc w:val="left"/>
      <w:pPr>
        <w:tabs>
          <w:tab w:val="num" w:pos="720"/>
        </w:tabs>
        <w:ind w:left="720" w:hanging="360"/>
      </w:pPr>
      <w:rPr>
        <w:rFonts w:ascii="Times New Roman" w:hAnsi="Times New Roman" w:hint="default"/>
      </w:rPr>
    </w:lvl>
    <w:lvl w:ilvl="1" w:tplc="7FDA5656" w:tentative="1">
      <w:start w:val="1"/>
      <w:numFmt w:val="bullet"/>
      <w:lvlText w:val="•"/>
      <w:lvlJc w:val="left"/>
      <w:pPr>
        <w:tabs>
          <w:tab w:val="num" w:pos="1440"/>
        </w:tabs>
        <w:ind w:left="1440" w:hanging="360"/>
      </w:pPr>
      <w:rPr>
        <w:rFonts w:ascii="Times New Roman" w:hAnsi="Times New Roman" w:hint="default"/>
      </w:rPr>
    </w:lvl>
    <w:lvl w:ilvl="2" w:tplc="936AEF94" w:tentative="1">
      <w:start w:val="1"/>
      <w:numFmt w:val="bullet"/>
      <w:lvlText w:val="•"/>
      <w:lvlJc w:val="left"/>
      <w:pPr>
        <w:tabs>
          <w:tab w:val="num" w:pos="2160"/>
        </w:tabs>
        <w:ind w:left="2160" w:hanging="360"/>
      </w:pPr>
      <w:rPr>
        <w:rFonts w:ascii="Times New Roman" w:hAnsi="Times New Roman" w:hint="default"/>
      </w:rPr>
    </w:lvl>
    <w:lvl w:ilvl="3" w:tplc="C9DA3070" w:tentative="1">
      <w:start w:val="1"/>
      <w:numFmt w:val="bullet"/>
      <w:lvlText w:val="•"/>
      <w:lvlJc w:val="left"/>
      <w:pPr>
        <w:tabs>
          <w:tab w:val="num" w:pos="2880"/>
        </w:tabs>
        <w:ind w:left="2880" w:hanging="360"/>
      </w:pPr>
      <w:rPr>
        <w:rFonts w:ascii="Times New Roman" w:hAnsi="Times New Roman" w:hint="default"/>
      </w:rPr>
    </w:lvl>
    <w:lvl w:ilvl="4" w:tplc="ADA62930" w:tentative="1">
      <w:start w:val="1"/>
      <w:numFmt w:val="bullet"/>
      <w:lvlText w:val="•"/>
      <w:lvlJc w:val="left"/>
      <w:pPr>
        <w:tabs>
          <w:tab w:val="num" w:pos="3600"/>
        </w:tabs>
        <w:ind w:left="3600" w:hanging="360"/>
      </w:pPr>
      <w:rPr>
        <w:rFonts w:ascii="Times New Roman" w:hAnsi="Times New Roman" w:hint="default"/>
      </w:rPr>
    </w:lvl>
    <w:lvl w:ilvl="5" w:tplc="8C307ABE" w:tentative="1">
      <w:start w:val="1"/>
      <w:numFmt w:val="bullet"/>
      <w:lvlText w:val="•"/>
      <w:lvlJc w:val="left"/>
      <w:pPr>
        <w:tabs>
          <w:tab w:val="num" w:pos="4320"/>
        </w:tabs>
        <w:ind w:left="4320" w:hanging="360"/>
      </w:pPr>
      <w:rPr>
        <w:rFonts w:ascii="Times New Roman" w:hAnsi="Times New Roman" w:hint="default"/>
      </w:rPr>
    </w:lvl>
    <w:lvl w:ilvl="6" w:tplc="65C83D02" w:tentative="1">
      <w:start w:val="1"/>
      <w:numFmt w:val="bullet"/>
      <w:lvlText w:val="•"/>
      <w:lvlJc w:val="left"/>
      <w:pPr>
        <w:tabs>
          <w:tab w:val="num" w:pos="5040"/>
        </w:tabs>
        <w:ind w:left="5040" w:hanging="360"/>
      </w:pPr>
      <w:rPr>
        <w:rFonts w:ascii="Times New Roman" w:hAnsi="Times New Roman" w:hint="default"/>
      </w:rPr>
    </w:lvl>
    <w:lvl w:ilvl="7" w:tplc="055033B4" w:tentative="1">
      <w:start w:val="1"/>
      <w:numFmt w:val="bullet"/>
      <w:lvlText w:val="•"/>
      <w:lvlJc w:val="left"/>
      <w:pPr>
        <w:tabs>
          <w:tab w:val="num" w:pos="5760"/>
        </w:tabs>
        <w:ind w:left="5760" w:hanging="360"/>
      </w:pPr>
      <w:rPr>
        <w:rFonts w:ascii="Times New Roman" w:hAnsi="Times New Roman" w:hint="default"/>
      </w:rPr>
    </w:lvl>
    <w:lvl w:ilvl="8" w:tplc="0C44D6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D498E"/>
    <w:multiLevelType w:val="hybridMultilevel"/>
    <w:tmpl w:val="F0687344"/>
    <w:lvl w:ilvl="0" w:tplc="0421000F">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
    <w:nsid w:val="0DB3456C"/>
    <w:multiLevelType w:val="hybridMultilevel"/>
    <w:tmpl w:val="02AE0C74"/>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nsid w:val="0EC43777"/>
    <w:multiLevelType w:val="hybridMultilevel"/>
    <w:tmpl w:val="9A124DBC"/>
    <w:lvl w:ilvl="0" w:tplc="0421000F">
      <w:start w:val="1"/>
      <w:numFmt w:val="decimal"/>
      <w:lvlText w:val="%1."/>
      <w:lvlJc w:val="left"/>
      <w:pPr>
        <w:ind w:left="1996" w:hanging="360"/>
      </w:pPr>
      <w:rPr>
        <w:rFont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5">
    <w:nsid w:val="15F34E85"/>
    <w:multiLevelType w:val="hybridMultilevel"/>
    <w:tmpl w:val="76503958"/>
    <w:lvl w:ilvl="0" w:tplc="2D9C3062">
      <w:start w:val="1"/>
      <w:numFmt w:val="lowerLetter"/>
      <w:lvlText w:val="(%1)"/>
      <w:lvlJc w:val="left"/>
      <w:pPr>
        <w:ind w:left="3272" w:hanging="360"/>
      </w:pPr>
      <w:rPr>
        <w:rFonts w:hint="default"/>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2D9C3062">
      <w:start w:val="1"/>
      <w:numFmt w:val="lowerLetter"/>
      <w:lvlText w:val="(%4)"/>
      <w:lvlJc w:val="left"/>
      <w:pPr>
        <w:ind w:left="5432" w:hanging="360"/>
      </w:pPr>
      <w:rPr>
        <w:rFonts w:hint="default"/>
      </w:r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6">
    <w:nsid w:val="1C2863FE"/>
    <w:multiLevelType w:val="hybridMultilevel"/>
    <w:tmpl w:val="A81493DE"/>
    <w:lvl w:ilvl="0" w:tplc="158033E6">
      <w:start w:val="1"/>
      <w:numFmt w:val="decimal"/>
      <w:lvlText w:val="%1."/>
      <w:lvlJc w:val="left"/>
      <w:pPr>
        <w:tabs>
          <w:tab w:val="num" w:pos="720"/>
        </w:tabs>
        <w:ind w:left="720" w:hanging="360"/>
      </w:pPr>
    </w:lvl>
    <w:lvl w:ilvl="1" w:tplc="876220EE" w:tentative="1">
      <w:start w:val="1"/>
      <w:numFmt w:val="decimal"/>
      <w:lvlText w:val="%2."/>
      <w:lvlJc w:val="left"/>
      <w:pPr>
        <w:tabs>
          <w:tab w:val="num" w:pos="1440"/>
        </w:tabs>
        <w:ind w:left="1440" w:hanging="360"/>
      </w:pPr>
    </w:lvl>
    <w:lvl w:ilvl="2" w:tplc="90F0F438" w:tentative="1">
      <w:start w:val="1"/>
      <w:numFmt w:val="decimal"/>
      <w:lvlText w:val="%3."/>
      <w:lvlJc w:val="left"/>
      <w:pPr>
        <w:tabs>
          <w:tab w:val="num" w:pos="2160"/>
        </w:tabs>
        <w:ind w:left="2160" w:hanging="360"/>
      </w:pPr>
    </w:lvl>
    <w:lvl w:ilvl="3" w:tplc="9E6E781A" w:tentative="1">
      <w:start w:val="1"/>
      <w:numFmt w:val="decimal"/>
      <w:lvlText w:val="%4."/>
      <w:lvlJc w:val="left"/>
      <w:pPr>
        <w:tabs>
          <w:tab w:val="num" w:pos="2880"/>
        </w:tabs>
        <w:ind w:left="2880" w:hanging="360"/>
      </w:pPr>
    </w:lvl>
    <w:lvl w:ilvl="4" w:tplc="E36E7F62" w:tentative="1">
      <w:start w:val="1"/>
      <w:numFmt w:val="decimal"/>
      <w:lvlText w:val="%5."/>
      <w:lvlJc w:val="left"/>
      <w:pPr>
        <w:tabs>
          <w:tab w:val="num" w:pos="3600"/>
        </w:tabs>
        <w:ind w:left="3600" w:hanging="360"/>
      </w:pPr>
    </w:lvl>
    <w:lvl w:ilvl="5" w:tplc="4F56F2D8" w:tentative="1">
      <w:start w:val="1"/>
      <w:numFmt w:val="decimal"/>
      <w:lvlText w:val="%6."/>
      <w:lvlJc w:val="left"/>
      <w:pPr>
        <w:tabs>
          <w:tab w:val="num" w:pos="4320"/>
        </w:tabs>
        <w:ind w:left="4320" w:hanging="360"/>
      </w:pPr>
    </w:lvl>
    <w:lvl w:ilvl="6" w:tplc="F3687EA2" w:tentative="1">
      <w:start w:val="1"/>
      <w:numFmt w:val="decimal"/>
      <w:lvlText w:val="%7."/>
      <w:lvlJc w:val="left"/>
      <w:pPr>
        <w:tabs>
          <w:tab w:val="num" w:pos="5040"/>
        </w:tabs>
        <w:ind w:left="5040" w:hanging="360"/>
      </w:pPr>
    </w:lvl>
    <w:lvl w:ilvl="7" w:tplc="9D6A8D10" w:tentative="1">
      <w:start w:val="1"/>
      <w:numFmt w:val="decimal"/>
      <w:lvlText w:val="%8."/>
      <w:lvlJc w:val="left"/>
      <w:pPr>
        <w:tabs>
          <w:tab w:val="num" w:pos="5760"/>
        </w:tabs>
        <w:ind w:left="5760" w:hanging="360"/>
      </w:pPr>
    </w:lvl>
    <w:lvl w:ilvl="8" w:tplc="2CD0B77C" w:tentative="1">
      <w:start w:val="1"/>
      <w:numFmt w:val="decimal"/>
      <w:lvlText w:val="%9."/>
      <w:lvlJc w:val="left"/>
      <w:pPr>
        <w:tabs>
          <w:tab w:val="num" w:pos="6480"/>
        </w:tabs>
        <w:ind w:left="6480" w:hanging="360"/>
      </w:pPr>
    </w:lvl>
  </w:abstractNum>
  <w:abstractNum w:abstractNumId="7">
    <w:nsid w:val="20726F89"/>
    <w:multiLevelType w:val="hybridMultilevel"/>
    <w:tmpl w:val="87DC963E"/>
    <w:lvl w:ilvl="0" w:tplc="2D9C3062">
      <w:start w:val="1"/>
      <w:numFmt w:val="lowerLetter"/>
      <w:lvlText w:val="(%1)"/>
      <w:lvlJc w:val="left"/>
      <w:pPr>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A91179"/>
    <w:multiLevelType w:val="hybridMultilevel"/>
    <w:tmpl w:val="694C02FC"/>
    <w:lvl w:ilvl="0" w:tplc="2D9C3062">
      <w:start w:val="1"/>
      <w:numFmt w:val="lowerLetter"/>
      <w:lvlText w:val="(%1)"/>
      <w:lvlJc w:val="left"/>
      <w:pPr>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DE1B24"/>
    <w:multiLevelType w:val="hybridMultilevel"/>
    <w:tmpl w:val="6018FEB6"/>
    <w:lvl w:ilvl="0" w:tplc="B434C35E">
      <w:start w:val="1"/>
      <w:numFmt w:val="upperLetter"/>
      <w:lvlText w:val="%1."/>
      <w:lvlJc w:val="left"/>
      <w:pPr>
        <w:ind w:left="1211" w:hanging="360"/>
      </w:pPr>
      <w:rPr>
        <w:rFonts w:hint="default"/>
      </w:rPr>
    </w:lvl>
    <w:lvl w:ilvl="1" w:tplc="A2505620">
      <w:start w:val="1"/>
      <w:numFmt w:val="decimal"/>
      <w:lvlText w:val="%2."/>
      <w:lvlJc w:val="left"/>
      <w:pPr>
        <w:ind w:left="1931" w:hanging="360"/>
      </w:pPr>
      <w:rPr>
        <w:rFonts w:hint="default"/>
      </w:rPr>
    </w:lvl>
    <w:lvl w:ilvl="2" w:tplc="2DDA625A">
      <w:start w:val="1"/>
      <w:numFmt w:val="lowerLetter"/>
      <w:lvlText w:val="%3."/>
      <w:lvlJc w:val="left"/>
      <w:pPr>
        <w:ind w:left="2831" w:hanging="360"/>
      </w:pPr>
      <w:rPr>
        <w:rFonts w:hint="default"/>
      </w:rPr>
    </w:lvl>
    <w:lvl w:ilvl="3" w:tplc="2D72B7F4">
      <w:start w:val="1"/>
      <w:numFmt w:val="decimal"/>
      <w:lvlText w:val="%4)"/>
      <w:lvlJc w:val="left"/>
      <w:pPr>
        <w:ind w:left="3371" w:hanging="360"/>
      </w:pPr>
      <w:rPr>
        <w:rFonts w:hint="default"/>
      </w:r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A890E16"/>
    <w:multiLevelType w:val="hybridMultilevel"/>
    <w:tmpl w:val="36420A22"/>
    <w:lvl w:ilvl="0" w:tplc="1E5CF8F2">
      <w:start w:val="1"/>
      <w:numFmt w:val="lowerLetter"/>
      <w:lvlText w:val="(%1)"/>
      <w:lvlJc w:val="left"/>
      <w:pPr>
        <w:ind w:left="1080" w:hanging="360"/>
      </w:pPr>
      <w:rPr>
        <w:rFonts w:hint="default"/>
      </w:rPr>
    </w:lvl>
    <w:lvl w:ilvl="1" w:tplc="04210019" w:tentative="1">
      <w:start w:val="1"/>
      <w:numFmt w:val="lowerLetter"/>
      <w:lvlText w:val="%2."/>
      <w:lvlJc w:val="left"/>
      <w:pPr>
        <w:ind w:left="229" w:hanging="360"/>
      </w:pPr>
    </w:lvl>
    <w:lvl w:ilvl="2" w:tplc="0421001B" w:tentative="1">
      <w:start w:val="1"/>
      <w:numFmt w:val="lowerRoman"/>
      <w:lvlText w:val="%3."/>
      <w:lvlJc w:val="right"/>
      <w:pPr>
        <w:ind w:left="949" w:hanging="180"/>
      </w:pPr>
    </w:lvl>
    <w:lvl w:ilvl="3" w:tplc="0421000F" w:tentative="1">
      <w:start w:val="1"/>
      <w:numFmt w:val="decimal"/>
      <w:lvlText w:val="%4."/>
      <w:lvlJc w:val="left"/>
      <w:pPr>
        <w:ind w:left="1669" w:hanging="360"/>
      </w:pPr>
    </w:lvl>
    <w:lvl w:ilvl="4" w:tplc="04210019" w:tentative="1">
      <w:start w:val="1"/>
      <w:numFmt w:val="lowerLetter"/>
      <w:lvlText w:val="%5."/>
      <w:lvlJc w:val="left"/>
      <w:pPr>
        <w:ind w:left="2389" w:hanging="360"/>
      </w:pPr>
    </w:lvl>
    <w:lvl w:ilvl="5" w:tplc="0421001B" w:tentative="1">
      <w:start w:val="1"/>
      <w:numFmt w:val="lowerRoman"/>
      <w:lvlText w:val="%6."/>
      <w:lvlJc w:val="right"/>
      <w:pPr>
        <w:ind w:left="3109" w:hanging="180"/>
      </w:pPr>
    </w:lvl>
    <w:lvl w:ilvl="6" w:tplc="0421000F" w:tentative="1">
      <w:start w:val="1"/>
      <w:numFmt w:val="decimal"/>
      <w:lvlText w:val="%7."/>
      <w:lvlJc w:val="left"/>
      <w:pPr>
        <w:ind w:left="3829" w:hanging="360"/>
      </w:pPr>
    </w:lvl>
    <w:lvl w:ilvl="7" w:tplc="04210019" w:tentative="1">
      <w:start w:val="1"/>
      <w:numFmt w:val="lowerLetter"/>
      <w:lvlText w:val="%8."/>
      <w:lvlJc w:val="left"/>
      <w:pPr>
        <w:ind w:left="4549" w:hanging="360"/>
      </w:pPr>
    </w:lvl>
    <w:lvl w:ilvl="8" w:tplc="0421001B" w:tentative="1">
      <w:start w:val="1"/>
      <w:numFmt w:val="lowerRoman"/>
      <w:lvlText w:val="%9."/>
      <w:lvlJc w:val="right"/>
      <w:pPr>
        <w:ind w:left="5269" w:hanging="180"/>
      </w:pPr>
    </w:lvl>
  </w:abstractNum>
  <w:abstractNum w:abstractNumId="11">
    <w:nsid w:val="2AA24C90"/>
    <w:multiLevelType w:val="hybridMultilevel"/>
    <w:tmpl w:val="CF14B42C"/>
    <w:lvl w:ilvl="0" w:tplc="2D9C3062">
      <w:start w:val="1"/>
      <w:numFmt w:val="lowerLetter"/>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2">
    <w:nsid w:val="32E779EA"/>
    <w:multiLevelType w:val="hybridMultilevel"/>
    <w:tmpl w:val="9348CFEE"/>
    <w:lvl w:ilvl="0" w:tplc="04210019">
      <w:start w:val="1"/>
      <w:numFmt w:val="lowerLetter"/>
      <w:lvlText w:val="%1."/>
      <w:lvlJc w:val="left"/>
      <w:pPr>
        <w:ind w:left="1571" w:hanging="360"/>
      </w:pPr>
    </w:lvl>
    <w:lvl w:ilvl="1" w:tplc="381C03A8">
      <w:start w:val="1"/>
      <w:numFmt w:val="decimal"/>
      <w:lvlText w:val="(%2)"/>
      <w:lvlJc w:val="left"/>
      <w:pPr>
        <w:ind w:left="2291" w:hanging="360"/>
      </w:pPr>
      <w:rPr>
        <w:rFonts w:hint="default"/>
      </w:rPr>
    </w:lvl>
    <w:lvl w:ilvl="2" w:tplc="04210019">
      <w:start w:val="1"/>
      <w:numFmt w:val="lowerLetter"/>
      <w:lvlText w:val="%3."/>
      <w:lvlJc w:val="left"/>
      <w:pPr>
        <w:ind w:left="3011" w:hanging="180"/>
      </w:pPr>
    </w:lvl>
    <w:lvl w:ilvl="3" w:tplc="C22EE39C">
      <w:start w:val="1"/>
      <w:numFmt w:val="decimal"/>
      <w:lvlText w:val="%4)"/>
      <w:lvlJc w:val="left"/>
      <w:pPr>
        <w:ind w:left="3731" w:hanging="360"/>
      </w:pPr>
      <w:rPr>
        <w:rFonts w:hint="default"/>
      </w:rPr>
    </w:lvl>
    <w:lvl w:ilvl="4" w:tplc="2CFC1A62">
      <w:start w:val="1"/>
      <w:numFmt w:val="lowerLetter"/>
      <w:lvlText w:val="%5)"/>
      <w:lvlJc w:val="left"/>
      <w:pPr>
        <w:ind w:left="4451" w:hanging="360"/>
      </w:pPr>
      <w:rPr>
        <w:rFonts w:hint="default"/>
      </w:r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410D47F3"/>
    <w:multiLevelType w:val="hybridMultilevel"/>
    <w:tmpl w:val="36E0B418"/>
    <w:lvl w:ilvl="0" w:tplc="57664F5C">
      <w:start w:val="1"/>
      <w:numFmt w:val="decimal"/>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4">
    <w:nsid w:val="41580239"/>
    <w:multiLevelType w:val="hybridMultilevel"/>
    <w:tmpl w:val="36420A22"/>
    <w:lvl w:ilvl="0" w:tplc="1E5CF8F2">
      <w:start w:val="1"/>
      <w:numFmt w:val="lowerLetter"/>
      <w:lvlText w:val="(%1)"/>
      <w:lvlJc w:val="left"/>
      <w:pPr>
        <w:ind w:left="1080" w:hanging="360"/>
      </w:pPr>
      <w:rPr>
        <w:rFonts w:hint="default"/>
      </w:rPr>
    </w:lvl>
    <w:lvl w:ilvl="1" w:tplc="04210019" w:tentative="1">
      <w:start w:val="1"/>
      <w:numFmt w:val="lowerLetter"/>
      <w:lvlText w:val="%2."/>
      <w:lvlJc w:val="left"/>
      <w:pPr>
        <w:ind w:left="229" w:hanging="360"/>
      </w:pPr>
    </w:lvl>
    <w:lvl w:ilvl="2" w:tplc="0421001B" w:tentative="1">
      <w:start w:val="1"/>
      <w:numFmt w:val="lowerRoman"/>
      <w:lvlText w:val="%3."/>
      <w:lvlJc w:val="right"/>
      <w:pPr>
        <w:ind w:left="949" w:hanging="180"/>
      </w:pPr>
    </w:lvl>
    <w:lvl w:ilvl="3" w:tplc="0421000F" w:tentative="1">
      <w:start w:val="1"/>
      <w:numFmt w:val="decimal"/>
      <w:lvlText w:val="%4."/>
      <w:lvlJc w:val="left"/>
      <w:pPr>
        <w:ind w:left="1669" w:hanging="360"/>
      </w:pPr>
    </w:lvl>
    <w:lvl w:ilvl="4" w:tplc="04210019" w:tentative="1">
      <w:start w:val="1"/>
      <w:numFmt w:val="lowerLetter"/>
      <w:lvlText w:val="%5."/>
      <w:lvlJc w:val="left"/>
      <w:pPr>
        <w:ind w:left="2389" w:hanging="360"/>
      </w:pPr>
    </w:lvl>
    <w:lvl w:ilvl="5" w:tplc="0421001B" w:tentative="1">
      <w:start w:val="1"/>
      <w:numFmt w:val="lowerRoman"/>
      <w:lvlText w:val="%6."/>
      <w:lvlJc w:val="right"/>
      <w:pPr>
        <w:ind w:left="3109" w:hanging="180"/>
      </w:pPr>
    </w:lvl>
    <w:lvl w:ilvl="6" w:tplc="0421000F" w:tentative="1">
      <w:start w:val="1"/>
      <w:numFmt w:val="decimal"/>
      <w:lvlText w:val="%7."/>
      <w:lvlJc w:val="left"/>
      <w:pPr>
        <w:ind w:left="3829" w:hanging="360"/>
      </w:pPr>
    </w:lvl>
    <w:lvl w:ilvl="7" w:tplc="04210019" w:tentative="1">
      <w:start w:val="1"/>
      <w:numFmt w:val="lowerLetter"/>
      <w:lvlText w:val="%8."/>
      <w:lvlJc w:val="left"/>
      <w:pPr>
        <w:ind w:left="4549" w:hanging="360"/>
      </w:pPr>
    </w:lvl>
    <w:lvl w:ilvl="8" w:tplc="0421001B" w:tentative="1">
      <w:start w:val="1"/>
      <w:numFmt w:val="lowerRoman"/>
      <w:lvlText w:val="%9."/>
      <w:lvlJc w:val="right"/>
      <w:pPr>
        <w:ind w:left="5269" w:hanging="180"/>
      </w:pPr>
    </w:lvl>
  </w:abstractNum>
  <w:abstractNum w:abstractNumId="15">
    <w:nsid w:val="43D20B92"/>
    <w:multiLevelType w:val="hybridMultilevel"/>
    <w:tmpl w:val="28606934"/>
    <w:lvl w:ilvl="0" w:tplc="2D72B7F4">
      <w:start w:val="1"/>
      <w:numFmt w:val="decimal"/>
      <w:lvlText w:val="%1)"/>
      <w:lvlJc w:val="left"/>
      <w:pPr>
        <w:ind w:left="33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757F61"/>
    <w:multiLevelType w:val="hybridMultilevel"/>
    <w:tmpl w:val="36E0B418"/>
    <w:lvl w:ilvl="0" w:tplc="57664F5C">
      <w:start w:val="1"/>
      <w:numFmt w:val="decimal"/>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7">
    <w:nsid w:val="4E6842AD"/>
    <w:multiLevelType w:val="hybridMultilevel"/>
    <w:tmpl w:val="A0B482C4"/>
    <w:lvl w:ilvl="0" w:tplc="B434C35E">
      <w:start w:val="1"/>
      <w:numFmt w:val="upperLetter"/>
      <w:lvlText w:val="%1."/>
      <w:lvlJc w:val="left"/>
      <w:pPr>
        <w:ind w:left="1211" w:hanging="360"/>
      </w:pPr>
      <w:rPr>
        <w:rFonts w:hint="default"/>
      </w:rPr>
    </w:lvl>
    <w:lvl w:ilvl="1" w:tplc="A2505620">
      <w:start w:val="1"/>
      <w:numFmt w:val="decimal"/>
      <w:lvlText w:val="%2."/>
      <w:lvlJc w:val="left"/>
      <w:pPr>
        <w:ind w:left="1931" w:hanging="360"/>
      </w:pPr>
      <w:rPr>
        <w:rFonts w:hint="default"/>
      </w:rPr>
    </w:lvl>
    <w:lvl w:ilvl="2" w:tplc="2DDA625A">
      <w:start w:val="1"/>
      <w:numFmt w:val="lowerLetter"/>
      <w:lvlText w:val="%3."/>
      <w:lvlJc w:val="left"/>
      <w:pPr>
        <w:ind w:left="2831" w:hanging="360"/>
      </w:pPr>
      <w:rPr>
        <w:rFonts w:hint="default"/>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4F995EC1"/>
    <w:multiLevelType w:val="hybridMultilevel"/>
    <w:tmpl w:val="63648A52"/>
    <w:lvl w:ilvl="0" w:tplc="B434C35E">
      <w:start w:val="1"/>
      <w:numFmt w:val="upperLetter"/>
      <w:lvlText w:val="%1."/>
      <w:lvlJc w:val="left"/>
      <w:pPr>
        <w:ind w:left="1211" w:hanging="360"/>
      </w:pPr>
      <w:rPr>
        <w:rFonts w:hint="default"/>
      </w:rPr>
    </w:lvl>
    <w:lvl w:ilvl="1" w:tplc="A2505620">
      <w:start w:val="1"/>
      <w:numFmt w:val="decimal"/>
      <w:lvlText w:val="%2."/>
      <w:lvlJc w:val="left"/>
      <w:pPr>
        <w:ind w:left="1931" w:hanging="360"/>
      </w:pPr>
      <w:rPr>
        <w:rFonts w:hint="default"/>
      </w:rPr>
    </w:lvl>
    <w:lvl w:ilvl="2" w:tplc="2DDA625A">
      <w:start w:val="1"/>
      <w:numFmt w:val="lowerLetter"/>
      <w:lvlText w:val="%3."/>
      <w:lvlJc w:val="left"/>
      <w:pPr>
        <w:ind w:left="2831" w:hanging="360"/>
      </w:pPr>
      <w:rPr>
        <w:rFonts w:hint="default"/>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50D700B0"/>
    <w:multiLevelType w:val="hybridMultilevel"/>
    <w:tmpl w:val="3524224C"/>
    <w:lvl w:ilvl="0" w:tplc="2D9C3062">
      <w:start w:val="1"/>
      <w:numFmt w:val="lowerLetter"/>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0">
    <w:nsid w:val="57581B95"/>
    <w:multiLevelType w:val="hybridMultilevel"/>
    <w:tmpl w:val="2C1CBA36"/>
    <w:lvl w:ilvl="0" w:tplc="57664F5C">
      <w:start w:val="1"/>
      <w:numFmt w:val="decimal"/>
      <w:lvlText w:val="(%1)"/>
      <w:lvlJc w:val="left"/>
      <w:pPr>
        <w:ind w:left="1980" w:hanging="360"/>
      </w:pPr>
      <w:rPr>
        <w:rFonts w:hint="default"/>
      </w:rPr>
    </w:lvl>
    <w:lvl w:ilvl="1" w:tplc="53681428">
      <w:start w:val="1"/>
      <w:numFmt w:val="lowerLetter"/>
      <w:lvlText w:val="(%2)"/>
      <w:lvlJc w:val="left"/>
      <w:pPr>
        <w:ind w:left="2715" w:hanging="375"/>
      </w:pPr>
      <w:rPr>
        <w:rFonts w:hint="default"/>
      </w:rPr>
    </w:lvl>
    <w:lvl w:ilvl="2" w:tplc="0421001B" w:tentative="1">
      <w:start w:val="1"/>
      <w:numFmt w:val="lowerRoman"/>
      <w:lvlText w:val="%3."/>
      <w:lvlJc w:val="right"/>
      <w:pPr>
        <w:ind w:left="3420" w:hanging="180"/>
      </w:pPr>
    </w:lvl>
    <w:lvl w:ilvl="3" w:tplc="2D9C3062">
      <w:start w:val="1"/>
      <w:numFmt w:val="lowerLetter"/>
      <w:lvlText w:val="(%4)"/>
      <w:lvlJc w:val="left"/>
      <w:pPr>
        <w:ind w:left="4140" w:hanging="360"/>
      </w:pPr>
      <w:rPr>
        <w:rFonts w:hint="default"/>
      </w:r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1">
    <w:nsid w:val="5DAA19B5"/>
    <w:multiLevelType w:val="hybridMultilevel"/>
    <w:tmpl w:val="0EE26A10"/>
    <w:lvl w:ilvl="0" w:tplc="04210011">
      <w:start w:val="1"/>
      <w:numFmt w:val="decimal"/>
      <w:lvlText w:val="%1)"/>
      <w:lvlJc w:val="left"/>
      <w:pPr>
        <w:ind w:left="1931" w:hanging="360"/>
      </w:pPr>
      <w:rPr>
        <w:rFonts w:hint="default"/>
      </w:rPr>
    </w:lvl>
    <w:lvl w:ilvl="1" w:tplc="04210017">
      <w:start w:val="1"/>
      <w:numFmt w:val="lowerLetter"/>
      <w:lvlText w:val="%2)"/>
      <w:lvlJc w:val="left"/>
      <w:pPr>
        <w:ind w:left="1080" w:hanging="360"/>
      </w:pPr>
      <w:rPr>
        <w:rFonts w:hint="default"/>
      </w:rPr>
    </w:lvl>
    <w:lvl w:ilvl="2" w:tplc="57664F5C">
      <w:start w:val="1"/>
      <w:numFmt w:val="decimal"/>
      <w:lvlText w:val="(%3)"/>
      <w:lvlJc w:val="left"/>
      <w:pPr>
        <w:ind w:left="1980" w:hanging="360"/>
      </w:pPr>
      <w:rPr>
        <w:rFonts w:hint="default"/>
      </w:rPr>
    </w:lvl>
    <w:lvl w:ilvl="3" w:tplc="1E5CF8F2">
      <w:start w:val="1"/>
      <w:numFmt w:val="lowerLetter"/>
      <w:lvlText w:val="(%4)"/>
      <w:lvlJc w:val="left"/>
      <w:pPr>
        <w:ind w:left="2595" w:hanging="435"/>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06A14FD"/>
    <w:multiLevelType w:val="hybridMultilevel"/>
    <w:tmpl w:val="E25EDD82"/>
    <w:lvl w:ilvl="0" w:tplc="B434C35E">
      <w:start w:val="1"/>
      <w:numFmt w:val="upperLetter"/>
      <w:lvlText w:val="%1."/>
      <w:lvlJc w:val="left"/>
      <w:pPr>
        <w:ind w:left="1637"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619A2F16"/>
    <w:multiLevelType w:val="hybridMultilevel"/>
    <w:tmpl w:val="B1AA7204"/>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67AE3BF5"/>
    <w:multiLevelType w:val="hybridMultilevel"/>
    <w:tmpl w:val="EB90ABD6"/>
    <w:lvl w:ilvl="0" w:tplc="DF36CE7E">
      <w:start w:val="1"/>
      <w:numFmt w:val="bullet"/>
      <w:lvlText w:val="•"/>
      <w:lvlJc w:val="left"/>
      <w:pPr>
        <w:tabs>
          <w:tab w:val="num" w:pos="720"/>
        </w:tabs>
        <w:ind w:left="720" w:hanging="360"/>
      </w:pPr>
      <w:rPr>
        <w:rFonts w:ascii="Times New Roman" w:hAnsi="Times New Roman" w:hint="default"/>
      </w:rPr>
    </w:lvl>
    <w:lvl w:ilvl="1" w:tplc="5740BA62" w:tentative="1">
      <w:start w:val="1"/>
      <w:numFmt w:val="bullet"/>
      <w:lvlText w:val="•"/>
      <w:lvlJc w:val="left"/>
      <w:pPr>
        <w:tabs>
          <w:tab w:val="num" w:pos="1440"/>
        </w:tabs>
        <w:ind w:left="1440" w:hanging="360"/>
      </w:pPr>
      <w:rPr>
        <w:rFonts w:ascii="Times New Roman" w:hAnsi="Times New Roman" w:hint="default"/>
      </w:rPr>
    </w:lvl>
    <w:lvl w:ilvl="2" w:tplc="C7B02CD0" w:tentative="1">
      <w:start w:val="1"/>
      <w:numFmt w:val="bullet"/>
      <w:lvlText w:val="•"/>
      <w:lvlJc w:val="left"/>
      <w:pPr>
        <w:tabs>
          <w:tab w:val="num" w:pos="2160"/>
        </w:tabs>
        <w:ind w:left="2160" w:hanging="360"/>
      </w:pPr>
      <w:rPr>
        <w:rFonts w:ascii="Times New Roman" w:hAnsi="Times New Roman" w:hint="default"/>
      </w:rPr>
    </w:lvl>
    <w:lvl w:ilvl="3" w:tplc="7DBE7EBC" w:tentative="1">
      <w:start w:val="1"/>
      <w:numFmt w:val="bullet"/>
      <w:lvlText w:val="•"/>
      <w:lvlJc w:val="left"/>
      <w:pPr>
        <w:tabs>
          <w:tab w:val="num" w:pos="2880"/>
        </w:tabs>
        <w:ind w:left="2880" w:hanging="360"/>
      </w:pPr>
      <w:rPr>
        <w:rFonts w:ascii="Times New Roman" w:hAnsi="Times New Roman" w:hint="default"/>
      </w:rPr>
    </w:lvl>
    <w:lvl w:ilvl="4" w:tplc="9154ABDA" w:tentative="1">
      <w:start w:val="1"/>
      <w:numFmt w:val="bullet"/>
      <w:lvlText w:val="•"/>
      <w:lvlJc w:val="left"/>
      <w:pPr>
        <w:tabs>
          <w:tab w:val="num" w:pos="3600"/>
        </w:tabs>
        <w:ind w:left="3600" w:hanging="360"/>
      </w:pPr>
      <w:rPr>
        <w:rFonts w:ascii="Times New Roman" w:hAnsi="Times New Roman" w:hint="default"/>
      </w:rPr>
    </w:lvl>
    <w:lvl w:ilvl="5" w:tplc="6AE89E1C" w:tentative="1">
      <w:start w:val="1"/>
      <w:numFmt w:val="bullet"/>
      <w:lvlText w:val="•"/>
      <w:lvlJc w:val="left"/>
      <w:pPr>
        <w:tabs>
          <w:tab w:val="num" w:pos="4320"/>
        </w:tabs>
        <w:ind w:left="4320" w:hanging="360"/>
      </w:pPr>
      <w:rPr>
        <w:rFonts w:ascii="Times New Roman" w:hAnsi="Times New Roman" w:hint="default"/>
      </w:rPr>
    </w:lvl>
    <w:lvl w:ilvl="6" w:tplc="3B5CC7AC" w:tentative="1">
      <w:start w:val="1"/>
      <w:numFmt w:val="bullet"/>
      <w:lvlText w:val="•"/>
      <w:lvlJc w:val="left"/>
      <w:pPr>
        <w:tabs>
          <w:tab w:val="num" w:pos="5040"/>
        </w:tabs>
        <w:ind w:left="5040" w:hanging="360"/>
      </w:pPr>
      <w:rPr>
        <w:rFonts w:ascii="Times New Roman" w:hAnsi="Times New Roman" w:hint="default"/>
      </w:rPr>
    </w:lvl>
    <w:lvl w:ilvl="7" w:tplc="83CA4FEE" w:tentative="1">
      <w:start w:val="1"/>
      <w:numFmt w:val="bullet"/>
      <w:lvlText w:val="•"/>
      <w:lvlJc w:val="left"/>
      <w:pPr>
        <w:tabs>
          <w:tab w:val="num" w:pos="5760"/>
        </w:tabs>
        <w:ind w:left="5760" w:hanging="360"/>
      </w:pPr>
      <w:rPr>
        <w:rFonts w:ascii="Times New Roman" w:hAnsi="Times New Roman" w:hint="default"/>
      </w:rPr>
    </w:lvl>
    <w:lvl w:ilvl="8" w:tplc="CA14E88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23"/>
  </w:num>
  <w:num w:numId="3">
    <w:abstractNumId w:val="17"/>
  </w:num>
  <w:num w:numId="4">
    <w:abstractNumId w:val="4"/>
  </w:num>
  <w:num w:numId="5">
    <w:abstractNumId w:val="12"/>
  </w:num>
  <w:num w:numId="6">
    <w:abstractNumId w:val="21"/>
  </w:num>
  <w:num w:numId="7">
    <w:abstractNumId w:val="9"/>
  </w:num>
  <w:num w:numId="8">
    <w:abstractNumId w:val="18"/>
  </w:num>
  <w:num w:numId="9">
    <w:abstractNumId w:val="10"/>
  </w:num>
  <w:num w:numId="10">
    <w:abstractNumId w:val="7"/>
  </w:num>
  <w:num w:numId="11">
    <w:abstractNumId w:val="8"/>
  </w:num>
  <w:num w:numId="12">
    <w:abstractNumId w:val="11"/>
  </w:num>
  <w:num w:numId="13">
    <w:abstractNumId w:val="20"/>
  </w:num>
  <w:num w:numId="14">
    <w:abstractNumId w:val="13"/>
  </w:num>
  <w:num w:numId="15">
    <w:abstractNumId w:val="14"/>
  </w:num>
  <w:num w:numId="16">
    <w:abstractNumId w:val="16"/>
  </w:num>
  <w:num w:numId="17">
    <w:abstractNumId w:val="19"/>
  </w:num>
  <w:num w:numId="18">
    <w:abstractNumId w:val="5"/>
  </w:num>
  <w:num w:numId="19">
    <w:abstractNumId w:val="24"/>
  </w:num>
  <w:num w:numId="20">
    <w:abstractNumId w:val="1"/>
  </w:num>
  <w:num w:numId="21">
    <w:abstractNumId w:val="3"/>
  </w:num>
  <w:num w:numId="22">
    <w:abstractNumId w:val="6"/>
  </w:num>
  <w:num w:numId="23">
    <w:abstractNumId w:val="22"/>
  </w:num>
  <w:num w:numId="24">
    <w:abstractNumId w:val="0"/>
  </w:num>
  <w:num w:numId="25">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C5582"/>
    <w:rsid w:val="00012C6B"/>
    <w:rsid w:val="000302F7"/>
    <w:rsid w:val="00030A8A"/>
    <w:rsid w:val="00036439"/>
    <w:rsid w:val="00052690"/>
    <w:rsid w:val="000552FC"/>
    <w:rsid w:val="00060D26"/>
    <w:rsid w:val="00063B8E"/>
    <w:rsid w:val="00070B21"/>
    <w:rsid w:val="000B2469"/>
    <w:rsid w:val="000F26E2"/>
    <w:rsid w:val="001073DA"/>
    <w:rsid w:val="00120E1D"/>
    <w:rsid w:val="00121607"/>
    <w:rsid w:val="00122AD2"/>
    <w:rsid w:val="0017511B"/>
    <w:rsid w:val="001761FD"/>
    <w:rsid w:val="001836CF"/>
    <w:rsid w:val="0018502F"/>
    <w:rsid w:val="001A1D86"/>
    <w:rsid w:val="001A2B32"/>
    <w:rsid w:val="001A4A94"/>
    <w:rsid w:val="001A600D"/>
    <w:rsid w:val="001B39B1"/>
    <w:rsid w:val="001B5AF5"/>
    <w:rsid w:val="001F0B9E"/>
    <w:rsid w:val="001F6AC3"/>
    <w:rsid w:val="0022121A"/>
    <w:rsid w:val="00237EE6"/>
    <w:rsid w:val="002571BF"/>
    <w:rsid w:val="00275629"/>
    <w:rsid w:val="0028382A"/>
    <w:rsid w:val="002A0CB8"/>
    <w:rsid w:val="002B189D"/>
    <w:rsid w:val="002B3DBF"/>
    <w:rsid w:val="002D4A6D"/>
    <w:rsid w:val="00302CD3"/>
    <w:rsid w:val="0032433E"/>
    <w:rsid w:val="003649CF"/>
    <w:rsid w:val="003705EA"/>
    <w:rsid w:val="003831A0"/>
    <w:rsid w:val="00387CEE"/>
    <w:rsid w:val="003A3FFA"/>
    <w:rsid w:val="003B75B7"/>
    <w:rsid w:val="003D45E3"/>
    <w:rsid w:val="003E2E6F"/>
    <w:rsid w:val="003F060C"/>
    <w:rsid w:val="00404E52"/>
    <w:rsid w:val="00407589"/>
    <w:rsid w:val="00427ABC"/>
    <w:rsid w:val="00467C87"/>
    <w:rsid w:val="004A4C27"/>
    <w:rsid w:val="004A722F"/>
    <w:rsid w:val="004D1FC0"/>
    <w:rsid w:val="004E5831"/>
    <w:rsid w:val="004F18D4"/>
    <w:rsid w:val="00500D30"/>
    <w:rsid w:val="00506C97"/>
    <w:rsid w:val="00514A4D"/>
    <w:rsid w:val="00532B8D"/>
    <w:rsid w:val="0054361B"/>
    <w:rsid w:val="0055031B"/>
    <w:rsid w:val="00571243"/>
    <w:rsid w:val="00576426"/>
    <w:rsid w:val="00577736"/>
    <w:rsid w:val="00577D36"/>
    <w:rsid w:val="00591D35"/>
    <w:rsid w:val="00596D5F"/>
    <w:rsid w:val="005A62E4"/>
    <w:rsid w:val="005E2A4F"/>
    <w:rsid w:val="00611A13"/>
    <w:rsid w:val="00621B33"/>
    <w:rsid w:val="00645553"/>
    <w:rsid w:val="00654B6C"/>
    <w:rsid w:val="00665B0D"/>
    <w:rsid w:val="00692425"/>
    <w:rsid w:val="006A5766"/>
    <w:rsid w:val="006B5EBF"/>
    <w:rsid w:val="006B612F"/>
    <w:rsid w:val="006C4D50"/>
    <w:rsid w:val="006C5582"/>
    <w:rsid w:val="006D606F"/>
    <w:rsid w:val="006D68C4"/>
    <w:rsid w:val="006F03EA"/>
    <w:rsid w:val="006F1F95"/>
    <w:rsid w:val="0071530B"/>
    <w:rsid w:val="00723C03"/>
    <w:rsid w:val="00733A71"/>
    <w:rsid w:val="0075115F"/>
    <w:rsid w:val="00760335"/>
    <w:rsid w:val="00761595"/>
    <w:rsid w:val="007657C8"/>
    <w:rsid w:val="00767DBF"/>
    <w:rsid w:val="00787D90"/>
    <w:rsid w:val="007B6A85"/>
    <w:rsid w:val="007C5130"/>
    <w:rsid w:val="007C54FA"/>
    <w:rsid w:val="007D58EA"/>
    <w:rsid w:val="007D5B35"/>
    <w:rsid w:val="007F0FBE"/>
    <w:rsid w:val="008115C5"/>
    <w:rsid w:val="00813E99"/>
    <w:rsid w:val="008174D3"/>
    <w:rsid w:val="00832986"/>
    <w:rsid w:val="008476E0"/>
    <w:rsid w:val="00857B56"/>
    <w:rsid w:val="00862C8E"/>
    <w:rsid w:val="00872868"/>
    <w:rsid w:val="00881D6C"/>
    <w:rsid w:val="008A526C"/>
    <w:rsid w:val="008B27D6"/>
    <w:rsid w:val="008B72A5"/>
    <w:rsid w:val="008B7764"/>
    <w:rsid w:val="008E1CB6"/>
    <w:rsid w:val="008E7C7D"/>
    <w:rsid w:val="009070A8"/>
    <w:rsid w:val="009145F0"/>
    <w:rsid w:val="00933B28"/>
    <w:rsid w:val="00992000"/>
    <w:rsid w:val="00993761"/>
    <w:rsid w:val="009941FA"/>
    <w:rsid w:val="009A6467"/>
    <w:rsid w:val="009B5B08"/>
    <w:rsid w:val="009C1292"/>
    <w:rsid w:val="009C5353"/>
    <w:rsid w:val="009C5F24"/>
    <w:rsid w:val="009D0C8B"/>
    <w:rsid w:val="009D32A4"/>
    <w:rsid w:val="009F262C"/>
    <w:rsid w:val="00A12BBF"/>
    <w:rsid w:val="00A174E6"/>
    <w:rsid w:val="00A75572"/>
    <w:rsid w:val="00AC21F2"/>
    <w:rsid w:val="00AD21C0"/>
    <w:rsid w:val="00B01656"/>
    <w:rsid w:val="00B20F08"/>
    <w:rsid w:val="00B624C0"/>
    <w:rsid w:val="00B63EE0"/>
    <w:rsid w:val="00B652FE"/>
    <w:rsid w:val="00B84B71"/>
    <w:rsid w:val="00B90F85"/>
    <w:rsid w:val="00BA0F76"/>
    <w:rsid w:val="00BA6109"/>
    <w:rsid w:val="00BF4626"/>
    <w:rsid w:val="00C404FF"/>
    <w:rsid w:val="00C40AAA"/>
    <w:rsid w:val="00C82EFA"/>
    <w:rsid w:val="00C90CC4"/>
    <w:rsid w:val="00CA5B64"/>
    <w:rsid w:val="00CD544E"/>
    <w:rsid w:val="00CE7043"/>
    <w:rsid w:val="00D00FE2"/>
    <w:rsid w:val="00D06B2D"/>
    <w:rsid w:val="00D1419C"/>
    <w:rsid w:val="00D42A73"/>
    <w:rsid w:val="00D6691F"/>
    <w:rsid w:val="00D75721"/>
    <w:rsid w:val="00D8674D"/>
    <w:rsid w:val="00D93409"/>
    <w:rsid w:val="00DB38E6"/>
    <w:rsid w:val="00DD243B"/>
    <w:rsid w:val="00DE6A25"/>
    <w:rsid w:val="00E01CC5"/>
    <w:rsid w:val="00E04BD7"/>
    <w:rsid w:val="00E150FC"/>
    <w:rsid w:val="00E2384C"/>
    <w:rsid w:val="00E31FD8"/>
    <w:rsid w:val="00E42A7C"/>
    <w:rsid w:val="00E509A5"/>
    <w:rsid w:val="00E6069F"/>
    <w:rsid w:val="00E60944"/>
    <w:rsid w:val="00E71AF4"/>
    <w:rsid w:val="00E770A7"/>
    <w:rsid w:val="00EB1E10"/>
    <w:rsid w:val="00EC7F96"/>
    <w:rsid w:val="00ED0D9D"/>
    <w:rsid w:val="00EF6DBA"/>
    <w:rsid w:val="00F0167C"/>
    <w:rsid w:val="00F038AA"/>
    <w:rsid w:val="00F04CBD"/>
    <w:rsid w:val="00F12E84"/>
    <w:rsid w:val="00F2140C"/>
    <w:rsid w:val="00F22C55"/>
    <w:rsid w:val="00F328EE"/>
    <w:rsid w:val="00F500B0"/>
    <w:rsid w:val="00F748AC"/>
    <w:rsid w:val="00F850BC"/>
    <w:rsid w:val="00FA6B6C"/>
    <w:rsid w:val="00FF68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582"/>
    <w:rPr>
      <w:rFonts w:ascii="Tahoma" w:hAnsi="Tahoma" w:cs="Tahoma"/>
      <w:sz w:val="16"/>
      <w:szCs w:val="16"/>
    </w:rPr>
  </w:style>
  <w:style w:type="character" w:styleId="Hyperlink">
    <w:name w:val="Hyperlink"/>
    <w:basedOn w:val="DefaultParagraphFont"/>
    <w:uiPriority w:val="99"/>
    <w:unhideWhenUsed/>
    <w:rsid w:val="00121607"/>
    <w:rPr>
      <w:color w:val="0000FF" w:themeColor="hyperlink"/>
      <w:u w:val="single"/>
    </w:rPr>
  </w:style>
  <w:style w:type="character" w:customStyle="1" w:styleId="apple-style-span">
    <w:name w:val="apple-style-span"/>
    <w:basedOn w:val="DefaultParagraphFont"/>
    <w:rsid w:val="008115C5"/>
  </w:style>
  <w:style w:type="character" w:customStyle="1" w:styleId="apple-converted-space">
    <w:name w:val="apple-converted-space"/>
    <w:basedOn w:val="DefaultParagraphFont"/>
    <w:rsid w:val="008115C5"/>
  </w:style>
  <w:style w:type="character" w:customStyle="1" w:styleId="hps">
    <w:name w:val="hps"/>
    <w:basedOn w:val="DefaultParagraphFont"/>
    <w:rsid w:val="008115C5"/>
  </w:style>
  <w:style w:type="paragraph" w:styleId="ListParagraph">
    <w:name w:val="List Paragraph"/>
    <w:basedOn w:val="Normal"/>
    <w:uiPriority w:val="34"/>
    <w:qFormat/>
    <w:rsid w:val="008115C5"/>
    <w:pPr>
      <w:ind w:left="720"/>
      <w:contextualSpacing/>
    </w:pPr>
  </w:style>
  <w:style w:type="table" w:styleId="TableGrid">
    <w:name w:val="Table Grid"/>
    <w:basedOn w:val="TableNormal"/>
    <w:uiPriority w:val="59"/>
    <w:rsid w:val="00BF4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00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00B0"/>
  </w:style>
  <w:style w:type="paragraph" w:styleId="Footer">
    <w:name w:val="footer"/>
    <w:basedOn w:val="Normal"/>
    <w:link w:val="FooterChar"/>
    <w:uiPriority w:val="99"/>
    <w:semiHidden/>
    <w:unhideWhenUsed/>
    <w:rsid w:val="00F500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00B0"/>
  </w:style>
</w:styles>
</file>

<file path=word/webSettings.xml><?xml version="1.0" encoding="utf-8"?>
<w:webSettings xmlns:r="http://schemas.openxmlformats.org/officeDocument/2006/relationships" xmlns:w="http://schemas.openxmlformats.org/wordprocessingml/2006/main">
  <w:divs>
    <w:div w:id="609820017">
      <w:bodyDiv w:val="1"/>
      <w:marLeft w:val="0"/>
      <w:marRight w:val="0"/>
      <w:marTop w:val="0"/>
      <w:marBottom w:val="0"/>
      <w:divBdr>
        <w:top w:val="none" w:sz="0" w:space="0" w:color="auto"/>
        <w:left w:val="none" w:sz="0" w:space="0" w:color="auto"/>
        <w:bottom w:val="none" w:sz="0" w:space="0" w:color="auto"/>
        <w:right w:val="none" w:sz="0" w:space="0" w:color="auto"/>
      </w:divBdr>
      <w:divsChild>
        <w:div w:id="1501578679">
          <w:marLeft w:val="806"/>
          <w:marRight w:val="0"/>
          <w:marTop w:val="134"/>
          <w:marBottom w:val="0"/>
          <w:divBdr>
            <w:top w:val="none" w:sz="0" w:space="0" w:color="auto"/>
            <w:left w:val="none" w:sz="0" w:space="0" w:color="auto"/>
            <w:bottom w:val="none" w:sz="0" w:space="0" w:color="auto"/>
            <w:right w:val="none" w:sz="0" w:space="0" w:color="auto"/>
          </w:divBdr>
        </w:div>
      </w:divsChild>
    </w:div>
    <w:div w:id="1005741622">
      <w:bodyDiv w:val="1"/>
      <w:marLeft w:val="0"/>
      <w:marRight w:val="0"/>
      <w:marTop w:val="0"/>
      <w:marBottom w:val="0"/>
      <w:divBdr>
        <w:top w:val="none" w:sz="0" w:space="0" w:color="auto"/>
        <w:left w:val="none" w:sz="0" w:space="0" w:color="auto"/>
        <w:bottom w:val="none" w:sz="0" w:space="0" w:color="auto"/>
        <w:right w:val="none" w:sz="0" w:space="0" w:color="auto"/>
      </w:divBdr>
      <w:divsChild>
        <w:div w:id="1891764068">
          <w:marLeft w:val="547"/>
          <w:marRight w:val="0"/>
          <w:marTop w:val="0"/>
          <w:marBottom w:val="0"/>
          <w:divBdr>
            <w:top w:val="none" w:sz="0" w:space="0" w:color="auto"/>
            <w:left w:val="none" w:sz="0" w:space="0" w:color="auto"/>
            <w:bottom w:val="none" w:sz="0" w:space="0" w:color="auto"/>
            <w:right w:val="none" w:sz="0" w:space="0" w:color="auto"/>
          </w:divBdr>
        </w:div>
        <w:div w:id="287198368">
          <w:marLeft w:val="547"/>
          <w:marRight w:val="0"/>
          <w:marTop w:val="0"/>
          <w:marBottom w:val="0"/>
          <w:divBdr>
            <w:top w:val="none" w:sz="0" w:space="0" w:color="auto"/>
            <w:left w:val="none" w:sz="0" w:space="0" w:color="auto"/>
            <w:bottom w:val="none" w:sz="0" w:space="0" w:color="auto"/>
            <w:right w:val="none" w:sz="0" w:space="0" w:color="auto"/>
          </w:divBdr>
        </w:div>
      </w:divsChild>
    </w:div>
    <w:div w:id="1945645951">
      <w:bodyDiv w:val="1"/>
      <w:marLeft w:val="0"/>
      <w:marRight w:val="0"/>
      <w:marTop w:val="0"/>
      <w:marBottom w:val="0"/>
      <w:divBdr>
        <w:top w:val="none" w:sz="0" w:space="0" w:color="auto"/>
        <w:left w:val="none" w:sz="0" w:space="0" w:color="auto"/>
        <w:bottom w:val="none" w:sz="0" w:space="0" w:color="auto"/>
        <w:right w:val="none" w:sz="0" w:space="0" w:color="auto"/>
      </w:divBdr>
      <w:divsChild>
        <w:div w:id="2006547861">
          <w:marLeft w:val="547"/>
          <w:marRight w:val="0"/>
          <w:marTop w:val="0"/>
          <w:marBottom w:val="0"/>
          <w:divBdr>
            <w:top w:val="none" w:sz="0" w:space="0" w:color="auto"/>
            <w:left w:val="none" w:sz="0" w:space="0" w:color="auto"/>
            <w:bottom w:val="none" w:sz="0" w:space="0" w:color="auto"/>
            <w:right w:val="none" w:sz="0" w:space="0" w:color="auto"/>
          </w:divBdr>
        </w:div>
        <w:div w:id="16678551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quityhealthj.com/content/10/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1849</TotalTime>
  <Pages>38</Pages>
  <Words>7518</Words>
  <Characters>42857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user</cp:lastModifiedBy>
  <cp:revision>55</cp:revision>
  <dcterms:created xsi:type="dcterms:W3CDTF">2012-02-09T01:32:00Z</dcterms:created>
  <dcterms:modified xsi:type="dcterms:W3CDTF">2014-11-04T09:42:00Z</dcterms:modified>
</cp:coreProperties>
</file>