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C8C" w:rsidRDefault="00376C8C" w:rsidP="00376C8C">
      <w:pPr>
        <w:spacing w:before="100" w:beforeAutospacing="1" w:after="100" w:afterAutospacing="1" w:line="480" w:lineRule="auto"/>
        <w:outlineLvl w:val="1"/>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pesat saat teknologi </w:t>
      </w:r>
      <w:hyperlink r:id="rId6" w:history="1">
        <w:r w:rsidRPr="00C93AE9">
          <w:rPr>
            <w:rFonts w:ascii="Arial" w:eastAsia="Times New Roman" w:hAnsi="Arial" w:cs="Arial"/>
            <w:sz w:val="24"/>
            <w:szCs w:val="24"/>
            <w:u w:val="single"/>
            <w:lang w:eastAsia="id-ID"/>
          </w:rPr>
          <w:t>digital</w:t>
        </w:r>
      </w:hyperlink>
      <w:r w:rsidRPr="00C93AE9">
        <w:rPr>
          <w:rFonts w:ascii="Arial" w:eastAsia="Times New Roman" w:hAnsi="Arial" w:cs="Arial"/>
          <w:sz w:val="24"/>
          <w:szCs w:val="24"/>
          <w:lang w:eastAsia="id-ID"/>
        </w:rPr>
        <w:t xml:space="preserve"> mulai digunakan menggantikan teknologi </w:t>
      </w:r>
      <w:hyperlink r:id="rId7" w:tooltip="Sinyal analog" w:history="1">
        <w:r w:rsidRPr="00C93AE9">
          <w:rPr>
            <w:rFonts w:ascii="Arial" w:eastAsia="Times New Roman" w:hAnsi="Arial" w:cs="Arial"/>
            <w:sz w:val="24"/>
            <w:szCs w:val="24"/>
            <w:u w:val="single"/>
            <w:lang w:eastAsia="id-ID"/>
          </w:rPr>
          <w:t>analog</w:t>
        </w:r>
      </w:hyperlink>
      <w:r w:rsidRPr="00C93AE9">
        <w:rPr>
          <w:rFonts w:ascii="Arial" w:eastAsia="Times New Roman" w:hAnsi="Arial" w:cs="Arial"/>
          <w:sz w:val="24"/>
          <w:szCs w:val="24"/>
          <w:lang w:eastAsia="id-ID"/>
        </w:rPr>
        <w:t xml:space="preserve">. Teknologi analog mulai terasa menampakkan batas-batas maksimal pengeksplorasiannya. </w:t>
      </w:r>
      <w:hyperlink r:id="rId8" w:tooltip="Digitalisasi (halaman belum tersedia)" w:history="1">
        <w:r w:rsidRPr="00C93AE9">
          <w:rPr>
            <w:rFonts w:ascii="Arial" w:eastAsia="Times New Roman" w:hAnsi="Arial" w:cs="Arial"/>
            <w:sz w:val="24"/>
            <w:szCs w:val="24"/>
            <w:u w:val="single"/>
            <w:lang w:eastAsia="id-ID"/>
          </w:rPr>
          <w:t>Digitalisasi</w:t>
        </w:r>
      </w:hyperlink>
      <w:r w:rsidRPr="00C93AE9">
        <w:rPr>
          <w:rFonts w:ascii="Arial" w:eastAsia="Times New Roman" w:hAnsi="Arial" w:cs="Arial"/>
          <w:sz w:val="24"/>
          <w:szCs w:val="24"/>
          <w:lang w:eastAsia="id-ID"/>
        </w:rPr>
        <w:t xml:space="preserve"> perangkat telekomunikasi kemudian berkonvergensi dengan perangkat komputer yang sejak awal merupakan perangkat yang mengadopsi teknologi digital. Produk hasil konvergensi inilah yang saat ini muncul dalam bentuk </w:t>
      </w:r>
      <w:hyperlink r:id="rId9" w:tooltip="Telepon seluler" w:history="1">
        <w:r w:rsidRPr="00C93AE9">
          <w:rPr>
            <w:rFonts w:ascii="Arial" w:eastAsia="Times New Roman" w:hAnsi="Arial" w:cs="Arial"/>
            <w:sz w:val="24"/>
            <w:szCs w:val="24"/>
            <w:u w:val="single"/>
            <w:lang w:eastAsia="id-ID"/>
          </w:rPr>
          <w:t>telepon seluler</w:t>
        </w:r>
      </w:hyperlink>
      <w:r w:rsidRPr="00C93AE9">
        <w:rPr>
          <w:rFonts w:ascii="Arial" w:eastAsia="Times New Roman" w:hAnsi="Arial" w:cs="Arial"/>
          <w:sz w:val="24"/>
          <w:szCs w:val="24"/>
          <w:lang w:eastAsia="id-ID"/>
        </w:rPr>
        <w:t xml:space="preserve">. Di atas </w:t>
      </w:r>
      <w:hyperlink r:id="rId10" w:history="1">
        <w:r w:rsidRPr="00C93AE9">
          <w:rPr>
            <w:rFonts w:ascii="Arial" w:eastAsia="Times New Roman" w:hAnsi="Arial" w:cs="Arial"/>
            <w:sz w:val="24"/>
            <w:szCs w:val="24"/>
            <w:u w:val="single"/>
            <w:lang w:eastAsia="id-ID"/>
          </w:rPr>
          <w:t>infrastruktur</w:t>
        </w:r>
      </w:hyperlink>
      <w:r w:rsidRPr="00C93AE9">
        <w:rPr>
          <w:rFonts w:ascii="Arial" w:eastAsia="Times New Roman" w:hAnsi="Arial" w:cs="Arial"/>
          <w:sz w:val="24"/>
          <w:szCs w:val="24"/>
          <w:lang w:eastAsia="id-ID"/>
        </w:rPr>
        <w:t xml:space="preserve"> telekomunikasi dan </w:t>
      </w:r>
      <w:hyperlink r:id="rId11" w:history="1">
        <w:r w:rsidRPr="00C93AE9">
          <w:rPr>
            <w:rFonts w:ascii="Arial" w:eastAsia="Times New Roman" w:hAnsi="Arial" w:cs="Arial"/>
            <w:sz w:val="24"/>
            <w:szCs w:val="24"/>
            <w:u w:val="single"/>
            <w:lang w:eastAsia="id-ID"/>
          </w:rPr>
          <w:t>komputasi</w:t>
        </w:r>
      </w:hyperlink>
      <w:r w:rsidRPr="00C93AE9">
        <w:rPr>
          <w:rFonts w:ascii="Arial" w:eastAsia="Times New Roman" w:hAnsi="Arial" w:cs="Arial"/>
          <w:sz w:val="24"/>
          <w:szCs w:val="24"/>
          <w:lang w:eastAsia="id-ID"/>
        </w:rPr>
        <w:t xml:space="preserve"> ini kandungan isi (</w:t>
      </w:r>
      <w:r w:rsidRPr="00C93AE9">
        <w:rPr>
          <w:rFonts w:ascii="Arial" w:eastAsia="Times New Roman" w:hAnsi="Arial" w:cs="Arial"/>
          <w:i/>
          <w:iCs/>
          <w:sz w:val="24"/>
          <w:szCs w:val="24"/>
          <w:lang w:eastAsia="id-ID"/>
        </w:rPr>
        <w:t>content</w:t>
      </w:r>
      <w:r w:rsidRPr="00C93AE9">
        <w:rPr>
          <w:rFonts w:ascii="Arial" w:eastAsia="Times New Roman" w:hAnsi="Arial" w:cs="Arial"/>
          <w:sz w:val="24"/>
          <w:szCs w:val="24"/>
          <w:lang w:eastAsia="id-ID"/>
        </w:rPr>
        <w:t xml:space="preserve">) berupa </w:t>
      </w:r>
      <w:hyperlink r:id="rId12" w:history="1">
        <w:r w:rsidRPr="00C93AE9">
          <w:rPr>
            <w:rFonts w:ascii="Arial" w:eastAsia="Times New Roman" w:hAnsi="Arial" w:cs="Arial"/>
            <w:sz w:val="24"/>
            <w:szCs w:val="24"/>
            <w:u w:val="single"/>
            <w:lang w:eastAsia="id-ID"/>
          </w:rPr>
          <w:t>multimedia</w:t>
        </w:r>
      </w:hyperlink>
      <w:r w:rsidRPr="00C93AE9">
        <w:rPr>
          <w:rFonts w:ascii="Arial" w:eastAsia="Times New Roman" w:hAnsi="Arial" w:cs="Arial"/>
          <w:sz w:val="24"/>
          <w:szCs w:val="24"/>
          <w:lang w:eastAsia="id-ID"/>
        </w:rPr>
        <w:t xml:space="preserve"> mendapatkan tempat yang tepat untuk berkembang.</w:t>
      </w:r>
    </w:p>
    <w:p w:rsidR="00376C8C" w:rsidRPr="00415B6B" w:rsidRDefault="00376C8C" w:rsidP="00376C8C">
      <w:pPr>
        <w:spacing w:before="100" w:beforeAutospacing="1" w:after="100" w:afterAutospacing="1" w:line="480" w:lineRule="auto"/>
        <w:ind w:firstLine="720"/>
        <w:jc w:val="both"/>
        <w:outlineLvl w:val="1"/>
        <w:rPr>
          <w:rFonts w:ascii="Arial" w:eastAsia="Times New Roman" w:hAnsi="Arial" w:cs="Arial"/>
          <w:b/>
          <w:bCs/>
          <w:sz w:val="28"/>
          <w:szCs w:val="28"/>
          <w:lang w:eastAsia="id-ID"/>
        </w:rPr>
      </w:pPr>
      <w:r w:rsidRPr="00C93AE9">
        <w:rPr>
          <w:rFonts w:ascii="Arial" w:eastAsia="Times New Roman" w:hAnsi="Arial" w:cs="Arial"/>
          <w:sz w:val="24"/>
          <w:szCs w:val="24"/>
          <w:lang w:eastAsia="id-ID"/>
        </w:rPr>
        <w:t xml:space="preserve"> Konvergensi </w:t>
      </w:r>
      <w:hyperlink r:id="rId13" w:history="1">
        <w:r w:rsidRPr="00C93AE9">
          <w:rPr>
            <w:rFonts w:ascii="Arial" w:eastAsia="Times New Roman" w:hAnsi="Arial" w:cs="Arial"/>
            <w:sz w:val="24"/>
            <w:szCs w:val="24"/>
            <w:u w:val="single"/>
            <w:lang w:eastAsia="id-ID"/>
          </w:rPr>
          <w:t>telekomunikasi</w:t>
        </w:r>
      </w:hyperlink>
      <w:r w:rsidRPr="00C93AE9">
        <w:rPr>
          <w:rFonts w:ascii="Arial" w:eastAsia="Times New Roman" w:hAnsi="Arial" w:cs="Arial"/>
          <w:sz w:val="24"/>
          <w:szCs w:val="24"/>
          <w:lang w:eastAsia="id-ID"/>
        </w:rPr>
        <w:t xml:space="preserve"> - komputasi multimedia inilah yang menjadi ciri </w:t>
      </w:r>
      <w:hyperlink r:id="rId14" w:history="1">
        <w:r w:rsidRPr="00C93AE9">
          <w:rPr>
            <w:rFonts w:ascii="Arial" w:eastAsia="Times New Roman" w:hAnsi="Arial" w:cs="Arial"/>
            <w:sz w:val="24"/>
            <w:szCs w:val="24"/>
            <w:u w:val="single"/>
            <w:lang w:eastAsia="id-ID"/>
          </w:rPr>
          <w:t>abad ke-21</w:t>
        </w:r>
      </w:hyperlink>
      <w:r w:rsidRPr="00C93AE9">
        <w:rPr>
          <w:rFonts w:ascii="Arial" w:eastAsia="Times New Roman" w:hAnsi="Arial" w:cs="Arial"/>
          <w:sz w:val="24"/>
          <w:szCs w:val="24"/>
          <w:lang w:eastAsia="id-ID"/>
        </w:rPr>
        <w:t xml:space="preserve">, sebagaimana </w:t>
      </w:r>
      <w:hyperlink r:id="rId15" w:history="1">
        <w:r w:rsidRPr="00C93AE9">
          <w:rPr>
            <w:rFonts w:ascii="Arial" w:eastAsia="Times New Roman" w:hAnsi="Arial" w:cs="Arial"/>
            <w:sz w:val="24"/>
            <w:szCs w:val="24"/>
            <w:u w:val="single"/>
            <w:lang w:eastAsia="id-ID"/>
          </w:rPr>
          <w:t>abad ke-18</w:t>
        </w:r>
      </w:hyperlink>
      <w:r w:rsidRPr="00C93AE9">
        <w:rPr>
          <w:rFonts w:ascii="Arial" w:eastAsia="Times New Roman" w:hAnsi="Arial" w:cs="Arial"/>
          <w:sz w:val="24"/>
          <w:szCs w:val="24"/>
          <w:lang w:eastAsia="id-ID"/>
        </w:rPr>
        <w:t xml:space="preserve"> dicirikan oleh revolusi industri. Bila revolusi industri menjadikan mesin-mesin sebagai pengganti ‘otot’ manusia, maka revolusi digital (karena konvergensi telekomunikasi - komputasi multimedia terjadi melalui implementasi teknologi digital) menciptakan mesin-mesin yang mengganti (atau setidaknya meningkatkan kemampuan) ‘otak’ manusia.</w:t>
      </w:r>
    </w:p>
    <w:p w:rsidR="00376C8C" w:rsidRPr="00C93AE9" w:rsidRDefault="00376C8C" w:rsidP="00376C8C">
      <w:pPr>
        <w:spacing w:before="100" w:beforeAutospacing="1" w:after="100" w:afterAutospacing="1" w:line="480" w:lineRule="auto"/>
        <w:jc w:val="center"/>
        <w:outlineLvl w:val="1"/>
        <w:rPr>
          <w:rFonts w:ascii="Arial" w:eastAsia="Times New Roman" w:hAnsi="Arial" w:cs="Arial"/>
          <w:b/>
          <w:bCs/>
          <w:sz w:val="28"/>
          <w:szCs w:val="28"/>
          <w:lang w:eastAsia="id-ID"/>
        </w:rPr>
      </w:pPr>
      <w:r w:rsidRPr="00C93AE9">
        <w:rPr>
          <w:rFonts w:ascii="Arial" w:eastAsia="Times New Roman" w:hAnsi="Arial" w:cs="Arial"/>
          <w:b/>
          <w:bCs/>
          <w:sz w:val="28"/>
          <w:szCs w:val="28"/>
          <w:lang w:eastAsia="id-ID"/>
        </w:rPr>
        <w:t>Penerapan TIK dalam Pendidikan di Indonesia</w:t>
      </w:r>
    </w:p>
    <w:p w:rsidR="00376C8C" w:rsidRDefault="00376C8C" w:rsidP="00376C8C">
      <w:pPr>
        <w:spacing w:before="100" w:beforeAutospacing="1" w:after="100" w:afterAutospacing="1" w:line="480" w:lineRule="auto"/>
        <w:ind w:firstLine="720"/>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Indonesia pernah menggunakan istilah </w:t>
      </w:r>
      <w:hyperlink r:id="rId16" w:history="1">
        <w:r w:rsidRPr="00C93AE9">
          <w:rPr>
            <w:rFonts w:ascii="Arial" w:eastAsia="Times New Roman" w:hAnsi="Arial" w:cs="Arial"/>
            <w:sz w:val="24"/>
            <w:szCs w:val="24"/>
            <w:u w:val="single"/>
            <w:lang w:eastAsia="id-ID"/>
          </w:rPr>
          <w:t>telematika</w:t>
        </w:r>
      </w:hyperlink>
      <w:r w:rsidRPr="00C93AE9">
        <w:rPr>
          <w:rFonts w:ascii="Arial" w:eastAsia="Times New Roman" w:hAnsi="Arial" w:cs="Arial"/>
          <w:sz w:val="24"/>
          <w:szCs w:val="24"/>
          <w:lang w:eastAsia="id-ID"/>
        </w:rPr>
        <w:t xml:space="preserve"> (</w:t>
      </w:r>
      <w:hyperlink r:id="rId17" w:tooltip="Telematics (halaman belum tersedia)" w:history="1">
        <w:r w:rsidRPr="00C93AE9">
          <w:rPr>
            <w:rFonts w:ascii="Arial" w:eastAsia="Times New Roman" w:hAnsi="Arial" w:cs="Arial"/>
            <w:i/>
            <w:iCs/>
            <w:sz w:val="24"/>
            <w:szCs w:val="24"/>
            <w:u w:val="single"/>
            <w:lang w:eastAsia="id-ID"/>
          </w:rPr>
          <w:t>telematics</w:t>
        </w:r>
      </w:hyperlink>
      <w:r w:rsidRPr="00C93AE9">
        <w:rPr>
          <w:rFonts w:ascii="Arial" w:eastAsia="Times New Roman" w:hAnsi="Arial" w:cs="Arial"/>
          <w:sz w:val="24"/>
          <w:szCs w:val="24"/>
          <w:lang w:eastAsia="id-ID"/>
        </w:rPr>
        <w:t xml:space="preserve">) untuk arti yang kurang lebih sama dengan </w:t>
      </w:r>
      <w:r w:rsidRPr="00C93AE9">
        <w:rPr>
          <w:rFonts w:ascii="Arial" w:eastAsia="Times New Roman" w:hAnsi="Arial" w:cs="Arial"/>
          <w:b/>
          <w:i/>
          <w:sz w:val="24"/>
          <w:szCs w:val="24"/>
          <w:lang w:eastAsia="id-ID"/>
        </w:rPr>
        <w:t>TIK</w:t>
      </w:r>
      <w:r w:rsidRPr="00C93AE9">
        <w:rPr>
          <w:rFonts w:ascii="Arial" w:eastAsia="Times New Roman" w:hAnsi="Arial" w:cs="Arial"/>
          <w:sz w:val="24"/>
          <w:szCs w:val="24"/>
          <w:lang w:eastAsia="id-ID"/>
        </w:rPr>
        <w:t xml:space="preserve"> yang kita kenal saat ini. </w:t>
      </w:r>
      <w:hyperlink r:id="rId18" w:tooltip="Encarta Dictionary (halaman belum tersedia)" w:history="1">
        <w:r w:rsidRPr="00C93AE9">
          <w:rPr>
            <w:rFonts w:ascii="Arial" w:eastAsia="Times New Roman" w:hAnsi="Arial" w:cs="Arial"/>
            <w:sz w:val="24"/>
            <w:szCs w:val="24"/>
            <w:u w:val="single"/>
            <w:lang w:eastAsia="id-ID"/>
          </w:rPr>
          <w:t>Encarta Dictionary</w:t>
        </w:r>
      </w:hyperlink>
      <w:r w:rsidRPr="00C93AE9">
        <w:rPr>
          <w:rFonts w:ascii="Arial" w:eastAsia="Times New Roman" w:hAnsi="Arial" w:cs="Arial"/>
          <w:sz w:val="24"/>
          <w:szCs w:val="24"/>
          <w:lang w:eastAsia="id-ID"/>
        </w:rPr>
        <w:t xml:space="preserve"> mendeskripsikan </w:t>
      </w:r>
      <w:r w:rsidRPr="00C93AE9">
        <w:rPr>
          <w:rFonts w:ascii="Arial" w:eastAsia="Times New Roman" w:hAnsi="Arial" w:cs="Arial"/>
          <w:i/>
          <w:iCs/>
          <w:sz w:val="24"/>
          <w:szCs w:val="24"/>
          <w:lang w:eastAsia="id-ID"/>
        </w:rPr>
        <w:t>telematics</w:t>
      </w:r>
      <w:r w:rsidRPr="00C93AE9">
        <w:rPr>
          <w:rFonts w:ascii="Arial" w:eastAsia="Times New Roman" w:hAnsi="Arial" w:cs="Arial"/>
          <w:sz w:val="24"/>
          <w:szCs w:val="24"/>
          <w:lang w:eastAsia="id-ID"/>
        </w:rPr>
        <w:t xml:space="preserve"> sebagai </w:t>
      </w:r>
      <w:r w:rsidRPr="00C93AE9">
        <w:rPr>
          <w:rFonts w:ascii="Arial" w:eastAsia="Times New Roman" w:hAnsi="Arial" w:cs="Arial"/>
          <w:i/>
          <w:iCs/>
          <w:sz w:val="24"/>
          <w:szCs w:val="24"/>
          <w:lang w:eastAsia="id-ID"/>
        </w:rPr>
        <w:t>telecommunication</w:t>
      </w:r>
      <w:r w:rsidRPr="00C93AE9">
        <w:rPr>
          <w:rFonts w:ascii="Arial" w:eastAsia="Times New Roman" w:hAnsi="Arial" w:cs="Arial"/>
          <w:sz w:val="24"/>
          <w:szCs w:val="24"/>
          <w:lang w:eastAsia="id-ID"/>
        </w:rPr>
        <w:t xml:space="preserve"> + </w:t>
      </w:r>
      <w:r w:rsidRPr="00C93AE9">
        <w:rPr>
          <w:rFonts w:ascii="Arial" w:eastAsia="Times New Roman" w:hAnsi="Arial" w:cs="Arial"/>
          <w:i/>
          <w:iCs/>
          <w:sz w:val="24"/>
          <w:szCs w:val="24"/>
          <w:lang w:eastAsia="id-ID"/>
        </w:rPr>
        <w:t>informatics</w:t>
      </w:r>
      <w:r w:rsidRPr="00C93AE9">
        <w:rPr>
          <w:rFonts w:ascii="Arial" w:eastAsia="Times New Roman" w:hAnsi="Arial" w:cs="Arial"/>
          <w:sz w:val="24"/>
          <w:szCs w:val="24"/>
          <w:lang w:eastAsia="id-ID"/>
        </w:rPr>
        <w:t xml:space="preserve"> (telekomunikasi + </w:t>
      </w:r>
      <w:hyperlink r:id="rId19" w:history="1">
        <w:r w:rsidRPr="00C93AE9">
          <w:rPr>
            <w:rFonts w:ascii="Arial" w:eastAsia="Times New Roman" w:hAnsi="Arial" w:cs="Arial"/>
            <w:sz w:val="24"/>
            <w:szCs w:val="24"/>
            <w:u w:val="single"/>
            <w:lang w:eastAsia="id-ID"/>
          </w:rPr>
          <w:t>informatika</w:t>
        </w:r>
      </w:hyperlink>
      <w:r w:rsidRPr="00C93AE9">
        <w:rPr>
          <w:rFonts w:ascii="Arial" w:eastAsia="Times New Roman" w:hAnsi="Arial" w:cs="Arial"/>
          <w:sz w:val="24"/>
          <w:szCs w:val="24"/>
          <w:lang w:eastAsia="id-ID"/>
        </w:rPr>
        <w:t xml:space="preserve">) meskipun sebelumnya kata itu bermakna </w:t>
      </w:r>
      <w:r w:rsidRPr="00C93AE9">
        <w:rPr>
          <w:rFonts w:ascii="Arial" w:eastAsia="Times New Roman" w:hAnsi="Arial" w:cs="Arial"/>
          <w:i/>
          <w:iCs/>
          <w:sz w:val="24"/>
          <w:szCs w:val="24"/>
          <w:lang w:eastAsia="id-ID"/>
        </w:rPr>
        <w:t>science of data transmission</w:t>
      </w:r>
      <w:r w:rsidRPr="00C93AE9">
        <w:rPr>
          <w:rFonts w:ascii="Arial" w:eastAsia="Times New Roman" w:hAnsi="Arial" w:cs="Arial"/>
          <w:sz w:val="24"/>
          <w:szCs w:val="24"/>
          <w:lang w:eastAsia="id-ID"/>
        </w:rPr>
        <w:t xml:space="preserve">. Pengolahan informasi dan pendistribusiannya melalui jaringan telekomunikasi membuka banyak peluang untuk dimanfaatkan di berbagai bidang kehidupan manusia, termasuk salah satunya bidang pendidikan. Ide untuk menggunakan mesin-belajar, membuat simulasi proses-proses yang rumit, animasi proses-proses yang sulit </w:t>
      </w:r>
      <w:r w:rsidRPr="00C93AE9">
        <w:rPr>
          <w:rFonts w:ascii="Arial" w:eastAsia="Times New Roman" w:hAnsi="Arial" w:cs="Arial"/>
          <w:sz w:val="24"/>
          <w:szCs w:val="24"/>
          <w:lang w:eastAsia="id-ID"/>
        </w:rPr>
        <w:lastRenderedPageBreak/>
        <w:t xml:space="preserve">dideskripsikan sangat menarik minat praktisi pembelajaran. Tambahan lagi, kemungkinan untuk melayani pembelajaran yang tak terkendala waktu dan tempat juga dapat difasilitasi oleh TIK. Sejalan dengan itu mulailah bermunculan berbagai jargon berawalan </w:t>
      </w:r>
      <w:r w:rsidRPr="00C93AE9">
        <w:rPr>
          <w:rFonts w:ascii="Arial" w:eastAsia="Times New Roman" w:hAnsi="Arial" w:cs="Arial"/>
          <w:i/>
          <w:iCs/>
          <w:sz w:val="24"/>
          <w:szCs w:val="24"/>
          <w:lang w:eastAsia="id-ID"/>
        </w:rPr>
        <w:t>e</w:t>
      </w:r>
      <w:r w:rsidRPr="00C93AE9">
        <w:rPr>
          <w:rFonts w:ascii="Arial" w:eastAsia="Times New Roman" w:hAnsi="Arial" w:cs="Arial"/>
          <w:sz w:val="24"/>
          <w:szCs w:val="24"/>
          <w:lang w:eastAsia="id-ID"/>
        </w:rPr>
        <w:t xml:space="preserve">, mulai dari </w:t>
      </w:r>
      <w:hyperlink r:id="rId20" w:tooltip="E-book" w:history="1">
        <w:r w:rsidRPr="00C93AE9">
          <w:rPr>
            <w:rFonts w:ascii="Arial" w:eastAsia="Times New Roman" w:hAnsi="Arial" w:cs="Arial"/>
            <w:i/>
            <w:iCs/>
            <w:sz w:val="24"/>
            <w:szCs w:val="24"/>
            <w:u w:val="single"/>
            <w:lang w:eastAsia="id-ID"/>
          </w:rPr>
          <w:t>e-book</w:t>
        </w:r>
      </w:hyperlink>
      <w:r w:rsidRPr="00C93AE9">
        <w:rPr>
          <w:rFonts w:ascii="Arial" w:eastAsia="Times New Roman" w:hAnsi="Arial" w:cs="Arial"/>
          <w:sz w:val="24"/>
          <w:szCs w:val="24"/>
          <w:lang w:eastAsia="id-ID"/>
        </w:rPr>
        <w:t xml:space="preserve">, </w:t>
      </w:r>
      <w:hyperlink r:id="rId21" w:tooltip="E-learning" w:history="1">
        <w:r w:rsidRPr="00C93AE9">
          <w:rPr>
            <w:rFonts w:ascii="Arial" w:eastAsia="Times New Roman" w:hAnsi="Arial" w:cs="Arial"/>
            <w:i/>
            <w:iCs/>
            <w:sz w:val="24"/>
            <w:szCs w:val="24"/>
            <w:u w:val="single"/>
            <w:lang w:eastAsia="id-ID"/>
          </w:rPr>
          <w:t>e-learning</w:t>
        </w:r>
      </w:hyperlink>
      <w:r w:rsidRPr="00C93AE9">
        <w:rPr>
          <w:rFonts w:ascii="Arial" w:eastAsia="Times New Roman" w:hAnsi="Arial" w:cs="Arial"/>
          <w:sz w:val="24"/>
          <w:szCs w:val="24"/>
          <w:lang w:eastAsia="id-ID"/>
        </w:rPr>
        <w:t xml:space="preserve">, </w:t>
      </w:r>
      <w:hyperlink r:id="rId22" w:tooltip="E-laboratory (halaman belum tersedia)" w:history="1">
        <w:r w:rsidRPr="00C93AE9">
          <w:rPr>
            <w:rFonts w:ascii="Arial" w:eastAsia="Times New Roman" w:hAnsi="Arial" w:cs="Arial"/>
            <w:i/>
            <w:iCs/>
            <w:sz w:val="24"/>
            <w:szCs w:val="24"/>
            <w:u w:val="single"/>
            <w:lang w:eastAsia="id-ID"/>
          </w:rPr>
          <w:t>e-laboratory</w:t>
        </w:r>
      </w:hyperlink>
      <w:r w:rsidRPr="00C93AE9">
        <w:rPr>
          <w:rFonts w:ascii="Arial" w:eastAsia="Times New Roman" w:hAnsi="Arial" w:cs="Arial"/>
          <w:sz w:val="24"/>
          <w:szCs w:val="24"/>
          <w:lang w:eastAsia="id-ID"/>
        </w:rPr>
        <w:t xml:space="preserve">, </w:t>
      </w:r>
      <w:hyperlink r:id="rId23" w:tooltip="E-education (halaman belum tersedia)" w:history="1">
        <w:r w:rsidRPr="00C93AE9">
          <w:rPr>
            <w:rFonts w:ascii="Arial" w:eastAsia="Times New Roman" w:hAnsi="Arial" w:cs="Arial"/>
            <w:i/>
            <w:iCs/>
            <w:sz w:val="24"/>
            <w:szCs w:val="24"/>
            <w:u w:val="single"/>
            <w:lang w:eastAsia="id-ID"/>
          </w:rPr>
          <w:t>e-education</w:t>
        </w:r>
      </w:hyperlink>
      <w:r w:rsidRPr="00C93AE9">
        <w:rPr>
          <w:rFonts w:ascii="Arial" w:eastAsia="Times New Roman" w:hAnsi="Arial" w:cs="Arial"/>
          <w:sz w:val="24"/>
          <w:szCs w:val="24"/>
          <w:lang w:eastAsia="id-ID"/>
        </w:rPr>
        <w:t xml:space="preserve">, </w:t>
      </w:r>
      <w:hyperlink r:id="rId24" w:tooltip="E-library (halaman belum tersedia)" w:history="1">
        <w:r w:rsidRPr="00C93AE9">
          <w:rPr>
            <w:rFonts w:ascii="Arial" w:eastAsia="Times New Roman" w:hAnsi="Arial" w:cs="Arial"/>
            <w:i/>
            <w:iCs/>
            <w:sz w:val="24"/>
            <w:szCs w:val="24"/>
            <w:u w:val="single"/>
            <w:lang w:eastAsia="id-ID"/>
          </w:rPr>
          <w:t>e-library</w:t>
        </w:r>
      </w:hyperlink>
      <w:r w:rsidRPr="00C93AE9">
        <w:rPr>
          <w:rFonts w:ascii="Arial" w:eastAsia="Times New Roman" w:hAnsi="Arial" w:cs="Arial"/>
          <w:sz w:val="24"/>
          <w:szCs w:val="24"/>
          <w:lang w:eastAsia="id-ID"/>
        </w:rPr>
        <w:t xml:space="preserve">, dan sebagainya. Awalan </w:t>
      </w:r>
      <w:r w:rsidRPr="00C93AE9">
        <w:rPr>
          <w:rFonts w:ascii="Arial" w:eastAsia="Times New Roman" w:hAnsi="Arial" w:cs="Arial"/>
          <w:i/>
          <w:iCs/>
          <w:sz w:val="24"/>
          <w:szCs w:val="24"/>
          <w:lang w:eastAsia="id-ID"/>
        </w:rPr>
        <w:t>e</w:t>
      </w:r>
      <w:r w:rsidRPr="00C93AE9">
        <w:rPr>
          <w:rFonts w:ascii="Arial" w:eastAsia="Times New Roman" w:hAnsi="Arial" w:cs="Arial"/>
          <w:sz w:val="24"/>
          <w:szCs w:val="24"/>
          <w:lang w:eastAsia="id-ID"/>
        </w:rPr>
        <w:t xml:space="preserve"> bermakna </w:t>
      </w:r>
      <w:hyperlink r:id="rId25" w:tooltip="Electronics (halaman belum tersedia)" w:history="1">
        <w:r w:rsidRPr="00C93AE9">
          <w:rPr>
            <w:rFonts w:ascii="Arial" w:eastAsia="Times New Roman" w:hAnsi="Arial" w:cs="Arial"/>
            <w:i/>
            <w:iCs/>
            <w:sz w:val="24"/>
            <w:szCs w:val="24"/>
            <w:u w:val="single"/>
            <w:lang w:eastAsia="id-ID"/>
          </w:rPr>
          <w:t>electronics</w:t>
        </w:r>
      </w:hyperlink>
      <w:r w:rsidRPr="00C93AE9">
        <w:rPr>
          <w:rFonts w:ascii="Arial" w:eastAsia="Times New Roman" w:hAnsi="Arial" w:cs="Arial"/>
          <w:sz w:val="24"/>
          <w:szCs w:val="24"/>
          <w:lang w:eastAsia="id-ID"/>
        </w:rPr>
        <w:t xml:space="preserve"> yang secara implisit dimaknai </w:t>
      </w:r>
      <w:r w:rsidRPr="00C93AE9">
        <w:rPr>
          <w:rFonts w:ascii="Arial" w:eastAsia="Times New Roman" w:hAnsi="Arial" w:cs="Arial"/>
          <w:i/>
          <w:iCs/>
          <w:sz w:val="24"/>
          <w:szCs w:val="24"/>
          <w:lang w:eastAsia="id-ID"/>
        </w:rPr>
        <w:t>berdasar teknologi elektronika digital</w:t>
      </w:r>
      <w:r w:rsidRPr="00C93AE9">
        <w:rPr>
          <w:rFonts w:ascii="Arial" w:eastAsia="Times New Roman" w:hAnsi="Arial" w:cs="Arial"/>
          <w:sz w:val="24"/>
          <w:szCs w:val="24"/>
          <w:lang w:eastAsia="id-ID"/>
        </w:rPr>
        <w:t xml:space="preserve">. </w:t>
      </w:r>
    </w:p>
    <w:p w:rsidR="00376C8C" w:rsidRDefault="00376C8C" w:rsidP="00376C8C">
      <w:pPr>
        <w:spacing w:before="100" w:beforeAutospacing="1" w:after="100" w:afterAutospacing="1" w:line="480" w:lineRule="auto"/>
        <w:ind w:firstLine="720"/>
        <w:jc w:val="both"/>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Pemanfaatan TIK dalam pembelajaran di Indonesia telah memiliki sejarah yang cukup panjang. Inisiatif menyelenggarakan siaran </w:t>
      </w:r>
      <w:hyperlink r:id="rId26" w:tooltip="Radio pendidikan (halaman belum tersedia)" w:history="1">
        <w:r w:rsidRPr="00C93AE9">
          <w:rPr>
            <w:rFonts w:ascii="Arial" w:eastAsia="Times New Roman" w:hAnsi="Arial" w:cs="Arial"/>
            <w:sz w:val="24"/>
            <w:szCs w:val="24"/>
            <w:u w:val="single"/>
            <w:lang w:eastAsia="id-ID"/>
          </w:rPr>
          <w:t>radio pendidikan</w:t>
        </w:r>
      </w:hyperlink>
      <w:r w:rsidRPr="00C93AE9">
        <w:rPr>
          <w:rFonts w:ascii="Arial" w:eastAsia="Times New Roman" w:hAnsi="Arial" w:cs="Arial"/>
          <w:sz w:val="24"/>
          <w:szCs w:val="24"/>
          <w:lang w:eastAsia="id-ID"/>
        </w:rPr>
        <w:t xml:space="preserve"> dan </w:t>
      </w:r>
      <w:hyperlink r:id="rId27" w:tooltip="Televisi pendidikan (halaman belum tersedia)" w:history="1">
        <w:r w:rsidRPr="00C93AE9">
          <w:rPr>
            <w:rFonts w:ascii="Arial" w:eastAsia="Times New Roman" w:hAnsi="Arial" w:cs="Arial"/>
            <w:sz w:val="24"/>
            <w:szCs w:val="24"/>
            <w:u w:val="single"/>
            <w:lang w:eastAsia="id-ID"/>
          </w:rPr>
          <w:t>televisi pendidikan</w:t>
        </w:r>
      </w:hyperlink>
      <w:r w:rsidRPr="00C93AE9">
        <w:rPr>
          <w:rFonts w:ascii="Arial" w:eastAsia="Times New Roman" w:hAnsi="Arial" w:cs="Arial"/>
          <w:sz w:val="24"/>
          <w:szCs w:val="24"/>
          <w:lang w:eastAsia="id-ID"/>
        </w:rPr>
        <w:t xml:space="preserve"> merupakan upaya melakukan penyebaran informasi ke satuan-satuan pendidikan yang tersebar di seluruh </w:t>
      </w:r>
      <w:hyperlink r:id="rId28" w:history="1">
        <w:r w:rsidRPr="00C93AE9">
          <w:rPr>
            <w:rFonts w:ascii="Arial" w:eastAsia="Times New Roman" w:hAnsi="Arial" w:cs="Arial"/>
            <w:sz w:val="24"/>
            <w:szCs w:val="24"/>
            <w:u w:val="single"/>
            <w:lang w:eastAsia="id-ID"/>
          </w:rPr>
          <w:t>nusantara</w:t>
        </w:r>
      </w:hyperlink>
      <w:r w:rsidRPr="00C93AE9">
        <w:rPr>
          <w:rFonts w:ascii="Arial" w:eastAsia="Times New Roman" w:hAnsi="Arial" w:cs="Arial"/>
          <w:sz w:val="24"/>
          <w:szCs w:val="24"/>
          <w:lang w:eastAsia="id-ID"/>
        </w:rPr>
        <w:t xml:space="preserve">. Hal ini adalah wujud dari kesadaran untuk mengoptimalkan pendayagunaan teknologi dalam membantu proses pembelajaran masyarakat. Kelemahan utama siaran radio maupun televisi pendidikan adalah tidak adanya </w:t>
      </w:r>
      <w:r w:rsidRPr="00C93AE9">
        <w:rPr>
          <w:rFonts w:ascii="Arial" w:eastAsia="Times New Roman" w:hAnsi="Arial" w:cs="Arial"/>
          <w:i/>
          <w:iCs/>
          <w:sz w:val="24"/>
          <w:szCs w:val="24"/>
          <w:lang w:eastAsia="id-ID"/>
        </w:rPr>
        <w:t>feedback</w:t>
      </w:r>
      <w:r w:rsidRPr="00C93AE9">
        <w:rPr>
          <w:rFonts w:ascii="Arial" w:eastAsia="Times New Roman" w:hAnsi="Arial" w:cs="Arial"/>
          <w:sz w:val="24"/>
          <w:szCs w:val="24"/>
          <w:lang w:eastAsia="id-ID"/>
        </w:rPr>
        <w:t xml:space="preserve"> yang seketika. Siaran bersifat searah yaitu dari narasumber atau fasilitator kepada pembelajar. Introduksi komputer dengan kemampuannya mengolah dan menyajikan tayangan multimedia (teks, grafis, gambar, suara, dan gambar bergerak) memberikan peluang baru untuk mengatasi kelemahan yang tidak dimiliki siaran radio dan televisi. Bila televisi hanya mampu memberikan informasi searah (terlebih jika materi tayangannya adalah materi hasil rekaman), pembelajaran berbasis teknologi internet memberikan peluang berinteraksi baik secara sinkron (</w:t>
      </w:r>
      <w:r w:rsidRPr="00C93AE9">
        <w:rPr>
          <w:rFonts w:ascii="Arial" w:eastAsia="Times New Roman" w:hAnsi="Arial" w:cs="Arial"/>
          <w:i/>
          <w:iCs/>
          <w:sz w:val="24"/>
          <w:szCs w:val="24"/>
          <w:lang w:eastAsia="id-ID"/>
        </w:rPr>
        <w:t>real time</w:t>
      </w:r>
      <w:r w:rsidRPr="00C93AE9">
        <w:rPr>
          <w:rFonts w:ascii="Arial" w:eastAsia="Times New Roman" w:hAnsi="Arial" w:cs="Arial"/>
          <w:sz w:val="24"/>
          <w:szCs w:val="24"/>
          <w:lang w:eastAsia="id-ID"/>
        </w:rPr>
        <w:t>) maupun asinkron (</w:t>
      </w:r>
      <w:r w:rsidRPr="00C93AE9">
        <w:rPr>
          <w:rFonts w:ascii="Arial" w:eastAsia="Times New Roman" w:hAnsi="Arial" w:cs="Arial"/>
          <w:i/>
          <w:iCs/>
          <w:sz w:val="24"/>
          <w:szCs w:val="24"/>
          <w:lang w:eastAsia="id-ID"/>
        </w:rPr>
        <w:t>delayed</w:t>
      </w:r>
      <w:r w:rsidRPr="00C93AE9">
        <w:rPr>
          <w:rFonts w:ascii="Arial" w:eastAsia="Times New Roman" w:hAnsi="Arial" w:cs="Arial"/>
          <w:sz w:val="24"/>
          <w:szCs w:val="24"/>
          <w:lang w:eastAsia="id-ID"/>
        </w:rPr>
        <w:t>).</w:t>
      </w:r>
    </w:p>
    <w:p w:rsidR="00145E78" w:rsidRDefault="00376C8C" w:rsidP="00376C8C">
      <w:pPr>
        <w:spacing w:line="480" w:lineRule="auto"/>
        <w:ind w:firstLine="720"/>
      </w:pPr>
      <w:r w:rsidRPr="00C93AE9">
        <w:rPr>
          <w:rFonts w:ascii="Arial" w:eastAsia="Times New Roman" w:hAnsi="Arial" w:cs="Arial"/>
          <w:sz w:val="24"/>
          <w:szCs w:val="24"/>
          <w:lang w:eastAsia="id-ID"/>
        </w:rPr>
        <w:t xml:space="preserve"> Pembelajaran berbasis </w:t>
      </w:r>
      <w:hyperlink r:id="rId29" w:history="1">
        <w:r w:rsidRPr="00C93AE9">
          <w:rPr>
            <w:rFonts w:ascii="Arial" w:eastAsia="Times New Roman" w:hAnsi="Arial" w:cs="Arial"/>
            <w:sz w:val="24"/>
            <w:szCs w:val="24"/>
            <w:u w:val="single"/>
            <w:lang w:eastAsia="id-ID"/>
          </w:rPr>
          <w:t>Internet</w:t>
        </w:r>
      </w:hyperlink>
      <w:r w:rsidRPr="00C93AE9">
        <w:rPr>
          <w:rFonts w:ascii="Arial" w:eastAsia="Times New Roman" w:hAnsi="Arial" w:cs="Arial"/>
          <w:sz w:val="24"/>
          <w:szCs w:val="24"/>
          <w:lang w:eastAsia="id-ID"/>
        </w:rPr>
        <w:t xml:space="preserve"> memungkinkan terjadinya pembelajaran secara sinkron dengan keunggulan utama bahwa pembelajar maupun fasilitator tidak harus berada di satu tempat yang</w:t>
      </w:r>
    </w:p>
    <w:sectPr w:rsidR="00145E78" w:rsidSect="00AF66E2">
      <w:headerReference w:type="default" r:id="rId30"/>
      <w:pgSz w:w="12242" w:h="20163" w:code="5"/>
      <w:pgMar w:top="2268" w:right="2268" w:bottom="2268" w:left="2268"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8E8" w:rsidRDefault="006F38E8" w:rsidP="00376C8C">
      <w:pPr>
        <w:spacing w:after="0" w:line="240" w:lineRule="auto"/>
      </w:pPr>
      <w:r>
        <w:separator/>
      </w:r>
    </w:p>
  </w:endnote>
  <w:endnote w:type="continuationSeparator" w:id="1">
    <w:p w:rsidR="006F38E8" w:rsidRDefault="006F38E8" w:rsidP="00376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8E8" w:rsidRDefault="006F38E8" w:rsidP="00376C8C">
      <w:pPr>
        <w:spacing w:after="0" w:line="240" w:lineRule="auto"/>
      </w:pPr>
      <w:r>
        <w:separator/>
      </w:r>
    </w:p>
  </w:footnote>
  <w:footnote w:type="continuationSeparator" w:id="1">
    <w:p w:rsidR="006F38E8" w:rsidRDefault="006F38E8" w:rsidP="00376C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720"/>
      <w:docPartObj>
        <w:docPartGallery w:val="Page Numbers (Top of Page)"/>
        <w:docPartUnique/>
      </w:docPartObj>
    </w:sdtPr>
    <w:sdtContent>
      <w:p w:rsidR="00376C8C" w:rsidRDefault="000E28AC">
        <w:pPr>
          <w:pStyle w:val="Header"/>
          <w:jc w:val="right"/>
        </w:pPr>
        <w:fldSimple w:instr=" PAGE   \* MERGEFORMAT ">
          <w:r w:rsidR="00AF66E2">
            <w:rPr>
              <w:noProof/>
            </w:rPr>
            <w:t>3</w:t>
          </w:r>
        </w:fldSimple>
      </w:p>
    </w:sdtContent>
  </w:sdt>
  <w:p w:rsidR="00376C8C" w:rsidRDefault="00376C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76C8C"/>
    <w:rsid w:val="000E28AC"/>
    <w:rsid w:val="00145E78"/>
    <w:rsid w:val="00376C8C"/>
    <w:rsid w:val="006F38E8"/>
    <w:rsid w:val="00AF66E2"/>
    <w:rsid w:val="00B46D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C8C"/>
  </w:style>
  <w:style w:type="paragraph" w:styleId="Footer">
    <w:name w:val="footer"/>
    <w:basedOn w:val="Normal"/>
    <w:link w:val="FooterChar"/>
    <w:uiPriority w:val="99"/>
    <w:semiHidden/>
    <w:unhideWhenUsed/>
    <w:rsid w:val="00376C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6C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ndex.php?title=Digitalisasi&amp;action=edit&amp;redlink=1" TargetMode="External"/><Relationship Id="rId13" Type="http://schemas.openxmlformats.org/officeDocument/2006/relationships/hyperlink" Target="http://id.wikipedia.org/wiki/Telekomunikasi" TargetMode="External"/><Relationship Id="rId18" Type="http://schemas.openxmlformats.org/officeDocument/2006/relationships/hyperlink" Target="http://id.wikipedia.org/w/index.php?title=Encarta_Dictionary&amp;action=edit&amp;redlink=1" TargetMode="External"/><Relationship Id="rId26" Type="http://schemas.openxmlformats.org/officeDocument/2006/relationships/hyperlink" Target="http://id.wikipedia.org/w/index.php?title=Radio_pendidikan&amp;action=edit&amp;redlink=1" TargetMode="External"/><Relationship Id="rId3" Type="http://schemas.openxmlformats.org/officeDocument/2006/relationships/webSettings" Target="webSettings.xml"/><Relationship Id="rId21" Type="http://schemas.openxmlformats.org/officeDocument/2006/relationships/hyperlink" Target="http://id.wikipedia.org/wiki/E-learning" TargetMode="External"/><Relationship Id="rId7" Type="http://schemas.openxmlformats.org/officeDocument/2006/relationships/hyperlink" Target="http://id.wikipedia.org/wiki/Sinyal_analog" TargetMode="External"/><Relationship Id="rId12" Type="http://schemas.openxmlformats.org/officeDocument/2006/relationships/hyperlink" Target="http://id.wikipedia.org/wiki/Multimedia" TargetMode="External"/><Relationship Id="rId17" Type="http://schemas.openxmlformats.org/officeDocument/2006/relationships/hyperlink" Target="http://id.wikipedia.org/w/index.php?title=Telematics&amp;action=edit&amp;redlink=1" TargetMode="External"/><Relationship Id="rId25" Type="http://schemas.openxmlformats.org/officeDocument/2006/relationships/hyperlink" Target="http://id.wikipedia.org/w/index.php?title=Electronics&amp;action=edit&amp;redlink=1" TargetMode="External"/><Relationship Id="rId2" Type="http://schemas.openxmlformats.org/officeDocument/2006/relationships/settings" Target="settings.xml"/><Relationship Id="rId16" Type="http://schemas.openxmlformats.org/officeDocument/2006/relationships/hyperlink" Target="http://id.wikipedia.org/wiki/Telematika" TargetMode="External"/><Relationship Id="rId20" Type="http://schemas.openxmlformats.org/officeDocument/2006/relationships/hyperlink" Target="http://id.wikipedia.org/wiki/E-book" TargetMode="External"/><Relationship Id="rId29" Type="http://schemas.openxmlformats.org/officeDocument/2006/relationships/hyperlink" Target="http://id.wikipedia.org/wiki/Internet" TargetMode="External"/><Relationship Id="rId1" Type="http://schemas.openxmlformats.org/officeDocument/2006/relationships/styles" Target="styles.xml"/><Relationship Id="rId6" Type="http://schemas.openxmlformats.org/officeDocument/2006/relationships/hyperlink" Target="http://id.wikipedia.org/wiki/Digital" TargetMode="External"/><Relationship Id="rId11" Type="http://schemas.openxmlformats.org/officeDocument/2006/relationships/hyperlink" Target="http://id.wikipedia.org/wiki/Komputasi" TargetMode="External"/><Relationship Id="rId24" Type="http://schemas.openxmlformats.org/officeDocument/2006/relationships/hyperlink" Target="http://id.wikipedia.org/w/index.php?title=E-library&amp;action=edit&amp;redlink=1"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id.wikipedia.org/wiki/Abad_ke-18" TargetMode="External"/><Relationship Id="rId23" Type="http://schemas.openxmlformats.org/officeDocument/2006/relationships/hyperlink" Target="http://id.wikipedia.org/w/index.php?title=E-education&amp;action=edit&amp;redlink=1" TargetMode="External"/><Relationship Id="rId28" Type="http://schemas.openxmlformats.org/officeDocument/2006/relationships/hyperlink" Target="http://id.wikipedia.org/wiki/Nusantara" TargetMode="External"/><Relationship Id="rId10" Type="http://schemas.openxmlformats.org/officeDocument/2006/relationships/hyperlink" Target="http://id.wikipedia.org/wiki/Infrastruktur" TargetMode="External"/><Relationship Id="rId19" Type="http://schemas.openxmlformats.org/officeDocument/2006/relationships/hyperlink" Target="http://id.wikipedia.org/wiki/Informatika"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d.wikipedia.org/wiki/Telepon_seluler" TargetMode="External"/><Relationship Id="rId14" Type="http://schemas.openxmlformats.org/officeDocument/2006/relationships/hyperlink" Target="http://id.wikipedia.org/wiki/Abad_ke-21" TargetMode="External"/><Relationship Id="rId22" Type="http://schemas.openxmlformats.org/officeDocument/2006/relationships/hyperlink" Target="http://id.wikipedia.org/w/index.php?title=E-laboratory&amp;action=edit&amp;redlink=1" TargetMode="External"/><Relationship Id="rId27" Type="http://schemas.openxmlformats.org/officeDocument/2006/relationships/hyperlink" Target="http://id.wikipedia.org/w/index.php?title=Televisi_pendidikan&amp;action=edit&amp;redlink=1"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2010-03-19T08:31:00Z</dcterms:created>
  <dcterms:modified xsi:type="dcterms:W3CDTF">2010-03-19T08:44:00Z</dcterms:modified>
</cp:coreProperties>
</file>