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MC900445003[1]" color2="lime" recolor="t" type="frame"/>
    </v:background>
  </w:background>
  <w:body>
    <w:p w:rsidR="00542245" w:rsidRDefault="002B56A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95pt;height:46.75pt" fillcolor="#39f">
            <v:fill color2="#069" rotate="t" focusposition=".5,.5" focussize="" colors="0 #39f;10486f #0cc;30802f #99f;39322f #2e6792;46531f #33c;53084f #1170ff;1 #069" method="none" focus="100%" type="gradientRadial"/>
            <v:shadow color="#868686"/>
            <v:textpath style="font-family:&quot;Century Schoolbook&quot;;font-weight:bold;v-text-kern:t" trim="t" fitpath="t" string="THE WONDERFUL EDUCATORS OF SMK PELONG"/>
          </v:shape>
        </w:pict>
      </w:r>
    </w:p>
    <w:p w:rsidR="004C6289" w:rsidRDefault="004C6289"/>
    <w:p w:rsidR="004C6289" w:rsidRDefault="004C6289"/>
    <w:p w:rsidR="00730E2D" w:rsidRPr="00837064" w:rsidRDefault="00730E2D">
      <w:pPr>
        <w:rPr>
          <w:color w:val="17365D" w:themeColor="text2" w:themeShade="BF"/>
        </w:rPr>
      </w:pPr>
      <w:r>
        <w:t xml:space="preserve">             </w:t>
      </w:r>
    </w:p>
    <w:p w:rsidR="00837064" w:rsidRDefault="00837064">
      <w:pPr>
        <w:rPr>
          <w:color w:val="17365D" w:themeColor="text2" w:themeShade="BF"/>
          <w:sz w:val="36"/>
          <w:szCs w:val="36"/>
        </w:rPr>
      </w:pPr>
    </w:p>
    <w:p w:rsidR="00837064" w:rsidRDefault="00837064">
      <w:pPr>
        <w:rPr>
          <w:color w:val="17365D" w:themeColor="text2" w:themeShade="BF"/>
          <w:sz w:val="36"/>
          <w:szCs w:val="36"/>
        </w:rPr>
      </w:pPr>
    </w:p>
    <w:p w:rsidR="00837064" w:rsidRDefault="00837064">
      <w:pPr>
        <w:rPr>
          <w:color w:val="17365D" w:themeColor="text2" w:themeShade="BF"/>
          <w:sz w:val="36"/>
          <w:szCs w:val="36"/>
        </w:rPr>
      </w:pPr>
      <w:r>
        <w:rPr>
          <w:color w:val="17365D" w:themeColor="text2" w:themeShade="BF"/>
          <w:sz w:val="36"/>
          <w:szCs w:val="36"/>
        </w:rPr>
        <w:t xml:space="preserve">   </w:t>
      </w:r>
    </w:p>
    <w:p w:rsidR="00837064" w:rsidRDefault="00837064">
      <w:pPr>
        <w:rPr>
          <w:color w:val="17365D" w:themeColor="text2" w:themeShade="BF"/>
          <w:sz w:val="36"/>
          <w:szCs w:val="36"/>
        </w:rPr>
      </w:pPr>
      <w:r>
        <w:rPr>
          <w:color w:val="17365D" w:themeColor="text2" w:themeShade="BF"/>
          <w:sz w:val="36"/>
          <w:szCs w:val="36"/>
        </w:rPr>
        <w:t xml:space="preserve">   </w:t>
      </w:r>
    </w:p>
    <w:p w:rsidR="00837064" w:rsidRDefault="00837064">
      <w:pPr>
        <w:rPr>
          <w:color w:val="17365D" w:themeColor="text2" w:themeShade="BF"/>
          <w:sz w:val="36"/>
          <w:szCs w:val="36"/>
        </w:rPr>
      </w:pPr>
      <w:r>
        <w:rPr>
          <w:noProof/>
        </w:rPr>
        <w:drawing>
          <wp:inline distT="0" distB="0" distL="0" distR="0">
            <wp:extent cx="5277345" cy="1992154"/>
            <wp:effectExtent l="19050" t="0" r="0" b="0"/>
            <wp:docPr id="1" name="Picture 9" descr="C:\Documents and Settings\Administrator\Local Settings\Temporary Internet Files\Content.IE5\6PQ9MNOD\MC900446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Local Settings\Temporary Internet Files\Content.IE5\6PQ9MNOD\MC900446006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310" cy="199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064" w:rsidRDefault="00837064">
      <w:pPr>
        <w:rPr>
          <w:color w:val="17365D" w:themeColor="text2" w:themeShade="BF"/>
          <w:sz w:val="36"/>
          <w:szCs w:val="36"/>
        </w:rPr>
      </w:pPr>
    </w:p>
    <w:p w:rsidR="00837064" w:rsidRDefault="00837064" w:rsidP="00837064">
      <w:hyperlink r:id="rId6" w:history="1">
        <w:r w:rsidRPr="00707D8F">
          <w:rPr>
            <w:rStyle w:val="Hyperlink"/>
          </w:rPr>
          <w:t>Back</w:t>
        </w:r>
      </w:hyperlink>
    </w:p>
    <w:p w:rsidR="00730E2D" w:rsidRPr="00837064" w:rsidRDefault="00730E2D">
      <w:pPr>
        <w:rPr>
          <w:color w:val="17365D" w:themeColor="text2" w:themeShade="BF"/>
          <w:sz w:val="36"/>
          <w:szCs w:val="36"/>
        </w:rPr>
      </w:pPr>
      <w:r w:rsidRPr="00837064">
        <w:rPr>
          <w:color w:val="17365D" w:themeColor="text2" w:themeShade="BF"/>
          <w:sz w:val="36"/>
          <w:szCs w:val="36"/>
        </w:rPr>
        <w:t>SMK PELONG consists of 36 teachers. Most of them are graduate teachers with wide experience</w:t>
      </w:r>
      <w:r w:rsidR="00F01E40" w:rsidRPr="00837064">
        <w:rPr>
          <w:color w:val="17365D" w:themeColor="text2" w:themeShade="BF"/>
          <w:sz w:val="36"/>
          <w:szCs w:val="36"/>
        </w:rPr>
        <w:t xml:space="preserve"> in teaching. </w:t>
      </w:r>
      <w:proofErr w:type="gramStart"/>
      <w:r w:rsidR="00F01E40" w:rsidRPr="00837064">
        <w:rPr>
          <w:color w:val="17365D" w:themeColor="text2" w:themeShade="BF"/>
          <w:sz w:val="36"/>
          <w:szCs w:val="36"/>
        </w:rPr>
        <w:t>The teachers very helpful and dedicated to ensure the success of the students both in academic as well as curriculum.</w:t>
      </w:r>
      <w:proofErr w:type="gramEnd"/>
    </w:p>
    <w:p w:rsidR="004C6289" w:rsidRPr="00837064" w:rsidRDefault="004C6289">
      <w:pPr>
        <w:rPr>
          <w:color w:val="0000FF"/>
        </w:rPr>
      </w:pPr>
    </w:p>
    <w:sectPr w:rsidR="004C6289" w:rsidRPr="00837064" w:rsidSect="004422C5">
      <w:pgSz w:w="12240" w:h="15840"/>
      <w:pgMar w:top="1440" w:right="1440" w:bottom="1440" w:left="144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4C6289"/>
    <w:rsid w:val="002B56A8"/>
    <w:rsid w:val="004422C5"/>
    <w:rsid w:val="004C6289"/>
    <w:rsid w:val="00542245"/>
    <w:rsid w:val="006B1C8C"/>
    <w:rsid w:val="00707D8F"/>
    <w:rsid w:val="00730E2D"/>
    <w:rsid w:val="00837064"/>
    <w:rsid w:val="00995D71"/>
    <w:rsid w:val="00F0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7D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teachers%20htm.docx" TargetMode="Externa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</dc:creator>
  <cp:keywords/>
  <dc:description/>
  <cp:lastModifiedBy>SMKP</cp:lastModifiedBy>
  <cp:revision>6</cp:revision>
  <dcterms:created xsi:type="dcterms:W3CDTF">2002-12-31T16:36:00Z</dcterms:created>
  <dcterms:modified xsi:type="dcterms:W3CDTF">2002-12-31T16:38:00Z</dcterms:modified>
</cp:coreProperties>
</file>