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CB" w:rsidRDefault="00EA6DCB" w:rsidP="00EA6DCB">
      <w:pPr>
        <w:pStyle w:val="10"/>
        <w:ind w:left="1418" w:right="1274"/>
      </w:pPr>
      <w:proofErr w:type="gramStart"/>
      <w:r>
        <w:rPr>
          <w:lang w:val="en-US"/>
        </w:rPr>
        <w:t>Doppler</w:t>
      </w:r>
      <w:r w:rsidRPr="00816A7C">
        <w:t xml:space="preserve"> </w:t>
      </w:r>
      <w:r>
        <w:t>και πλήθος μεγίστων ενός ήχου.</w:t>
      </w:r>
      <w:proofErr w:type="gramEnd"/>
    </w:p>
    <w:tbl>
      <w:tblPr>
        <w:tblpPr w:leftFromText="180" w:rightFromText="180" w:vertAnchor="text" w:tblpXSpec="right" w:tblpY="9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1"/>
      </w:tblGrid>
      <w:tr w:rsidR="00EA6DCB" w:rsidTr="00EC0C48">
        <w:trPr>
          <w:trHeight w:val="691"/>
          <w:jc w:val="right"/>
        </w:trPr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EA6DCB" w:rsidRDefault="00EA6DCB" w:rsidP="00EC0C48">
            <w:pPr>
              <w:rPr>
                <w:lang w:eastAsia="el-GR"/>
              </w:rPr>
            </w:pPr>
            <w:r>
              <w:object w:dxaOrig="3008" w:dyaOrig="6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25pt;height:30.15pt" o:ole="" filled="t" fillcolor="#8db3e2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489999913" r:id="rId8"/>
              </w:object>
            </w:r>
          </w:p>
        </w:tc>
      </w:tr>
    </w:tbl>
    <w:p w:rsidR="00EA6DCB" w:rsidRDefault="00EA6DCB" w:rsidP="00EA6DCB">
      <w:pPr>
        <w:rPr>
          <w:lang w:eastAsia="el-GR"/>
        </w:rPr>
      </w:pPr>
      <w:r>
        <w:rPr>
          <w:lang w:eastAsia="el-GR"/>
        </w:rPr>
        <w:t xml:space="preserve">Ένα αυτοκίνητο Α, το οποίο διαθέτει σειρήνα που εκπέμπει ήχο συχνότητας </w:t>
      </w:r>
      <w:proofErr w:type="spellStart"/>
      <w:r w:rsidRPr="00642AEB">
        <w:rPr>
          <w:i/>
          <w:sz w:val="24"/>
          <w:szCs w:val="24"/>
          <w:lang w:eastAsia="el-GR"/>
        </w:rPr>
        <w:t>f</w:t>
      </w:r>
      <w:r w:rsidRPr="00642AEB">
        <w:rPr>
          <w:i/>
          <w:sz w:val="24"/>
          <w:szCs w:val="24"/>
          <w:vertAlign w:val="subscript"/>
          <w:lang w:eastAsia="el-GR"/>
        </w:rPr>
        <w:t>s</w:t>
      </w:r>
      <w:proofErr w:type="spellEnd"/>
      <w:r>
        <w:rPr>
          <w:lang w:eastAsia="el-GR"/>
        </w:rPr>
        <w:t xml:space="preserve"> κινείται σε ευθύγραμμο δρόμο με σταθερή ταχ</w:t>
      </w:r>
      <w:r>
        <w:rPr>
          <w:lang w:eastAsia="el-GR"/>
        </w:rPr>
        <w:t>ύ</w:t>
      </w:r>
      <w:r>
        <w:rPr>
          <w:lang w:eastAsia="el-GR"/>
        </w:rPr>
        <w:t>τητα υ</w:t>
      </w:r>
      <w:r>
        <w:rPr>
          <w:vertAlign w:val="subscript"/>
          <w:lang w:eastAsia="el-GR"/>
        </w:rPr>
        <w:t>s</w:t>
      </w:r>
      <w:r>
        <w:rPr>
          <w:lang w:eastAsia="el-GR"/>
        </w:rPr>
        <w:t>=20m/s. Ένα δεύτερο όχημα Β είναι ακίνητο και ο οδηγός του ακούει τον ήχο της σειρήνας με συχνότητα 3.400Ηz. Σε μια στιγμή, έστω t=0, που η απόσταση των δύο οχημάτων είναι 600m, το Β όχημα αποκτά σταθερή επιτάχυνση 2m/s</w:t>
      </w:r>
      <w:r>
        <w:rPr>
          <w:vertAlign w:val="superscript"/>
          <w:lang w:eastAsia="el-GR"/>
        </w:rPr>
        <w:t>2</w:t>
      </w:r>
      <w:r>
        <w:rPr>
          <w:lang w:eastAsia="el-GR"/>
        </w:rPr>
        <w:t xml:space="preserve"> με κατεύθυνση προς το Α όχημα.</w:t>
      </w:r>
    </w:p>
    <w:p w:rsidR="00EA6DCB" w:rsidRDefault="00EA6DCB" w:rsidP="00EA6DCB">
      <w:pPr>
        <w:ind w:left="510" w:hanging="340"/>
        <w:rPr>
          <w:lang w:eastAsia="el-GR"/>
        </w:rPr>
      </w:pPr>
      <w:r>
        <w:rPr>
          <w:lang w:eastAsia="el-GR"/>
        </w:rPr>
        <w:t>i)  Να βρεθεί η συχνότητα του ήχου που παράγει η σειρήνα.</w:t>
      </w:r>
    </w:p>
    <w:p w:rsidR="00EA6DCB" w:rsidRDefault="00EA6DCB" w:rsidP="00EA6DCB">
      <w:pPr>
        <w:ind w:left="510" w:hanging="340"/>
        <w:rPr>
          <w:lang w:eastAsia="el-GR"/>
        </w:rPr>
      </w:pPr>
      <w:r>
        <w:rPr>
          <w:lang w:eastAsia="el-GR"/>
        </w:rPr>
        <w:t>ii) Ποιο το μήκος κύματος του ήχου που ακούει ο οδηγός του Β οχήματος;</w:t>
      </w:r>
    </w:p>
    <w:p w:rsidR="00EA6DCB" w:rsidRDefault="00EA6DCB" w:rsidP="00EA6DCB">
      <w:pPr>
        <w:ind w:left="510" w:hanging="340"/>
        <w:rPr>
          <w:lang w:eastAsia="el-GR"/>
        </w:rPr>
      </w:pPr>
      <w:r>
        <w:rPr>
          <w:lang w:eastAsia="el-GR"/>
        </w:rPr>
        <w:t>iii) Να βρεθεί η συχνότητα του ήχου που ακούει ο οδηγός του Β οχήματος, σε συνάρτηση με το χρόνο, μέχρι τη στιγμή t</w:t>
      </w:r>
      <w:r>
        <w:rPr>
          <w:vertAlign w:val="subscript"/>
          <w:lang w:eastAsia="el-GR"/>
        </w:rPr>
        <w:t>1</w:t>
      </w:r>
      <w:r>
        <w:rPr>
          <w:lang w:eastAsia="el-GR"/>
        </w:rPr>
        <w:t>=15s και να γίνει η γραφική της παράσταση.</w:t>
      </w:r>
    </w:p>
    <w:p w:rsidR="00EA6DCB" w:rsidRDefault="00EA6DCB" w:rsidP="00EA6DCB">
      <w:pPr>
        <w:ind w:left="510" w:hanging="340"/>
        <w:rPr>
          <w:lang w:eastAsia="el-GR"/>
        </w:rPr>
      </w:pPr>
      <w:r>
        <w:rPr>
          <w:lang w:eastAsia="el-GR"/>
        </w:rPr>
        <w:t>iv) Πόσ</w:t>
      </w:r>
      <w:r w:rsidR="00B56990">
        <w:rPr>
          <w:lang w:eastAsia="el-GR"/>
        </w:rPr>
        <w:t xml:space="preserve">ες ταλαντώσεις εκτελεί το τύμπανο του αυτιού </w:t>
      </w:r>
      <w:r>
        <w:rPr>
          <w:lang w:eastAsia="el-GR"/>
        </w:rPr>
        <w:t>του οδηγού Β</w:t>
      </w:r>
      <w:r w:rsidR="00B56990">
        <w:rPr>
          <w:lang w:eastAsia="el-GR"/>
        </w:rPr>
        <w:t>,</w:t>
      </w:r>
      <w:r>
        <w:rPr>
          <w:lang w:eastAsia="el-GR"/>
        </w:rPr>
        <w:t xml:space="preserve"> στο παραπάνω χρονικό δι</w:t>
      </w:r>
      <w:r>
        <w:rPr>
          <w:lang w:eastAsia="el-GR"/>
        </w:rPr>
        <w:t>ά</w:t>
      </w:r>
      <w:r>
        <w:rPr>
          <w:lang w:eastAsia="el-GR"/>
        </w:rPr>
        <w:t>στημα;</w:t>
      </w:r>
    </w:p>
    <w:p w:rsidR="00EA6DCB" w:rsidRDefault="00EA6DCB" w:rsidP="00EA6DCB">
      <w:pPr>
        <w:ind w:left="510" w:hanging="340"/>
        <w:rPr>
          <w:lang w:eastAsia="el-GR"/>
        </w:rPr>
      </w:pPr>
      <w:r>
        <w:rPr>
          <w:lang w:eastAsia="el-GR"/>
        </w:rPr>
        <w:t>v)  Πόσ</w:t>
      </w:r>
      <w:r w:rsidR="000933C1">
        <w:rPr>
          <w:lang w:eastAsia="el-GR"/>
        </w:rPr>
        <w:t xml:space="preserve">ες </w:t>
      </w:r>
      <w:r>
        <w:rPr>
          <w:lang w:eastAsia="el-GR"/>
        </w:rPr>
        <w:t>αντίστοιχα</w:t>
      </w:r>
      <w:r w:rsidR="000933C1">
        <w:rPr>
          <w:lang w:eastAsia="el-GR"/>
        </w:rPr>
        <w:t xml:space="preserve"> ταλαντώσεις θα εκτελέσει το τύμπανο</w:t>
      </w:r>
      <w:r w:rsidR="00691531">
        <w:rPr>
          <w:lang w:eastAsia="el-GR"/>
        </w:rPr>
        <w:t>, σε χρονικό διάστημα Δt=2s</w:t>
      </w:r>
      <w:r>
        <w:rPr>
          <w:lang w:eastAsia="el-GR"/>
        </w:rPr>
        <w:t xml:space="preserve"> κατά την κίνησή του</w:t>
      </w:r>
      <w:r w:rsidR="000933C1">
        <w:rPr>
          <w:lang w:eastAsia="el-GR"/>
        </w:rPr>
        <w:t xml:space="preserve"> οχήματος</w:t>
      </w:r>
      <w:r>
        <w:rPr>
          <w:lang w:eastAsia="el-GR"/>
        </w:rPr>
        <w:t xml:space="preserve"> μεταξύ δύο θέσεων Κ και Λ, όπ</w:t>
      </w:r>
      <w:r w:rsidR="00691531">
        <w:rPr>
          <w:lang w:eastAsia="el-GR"/>
        </w:rPr>
        <w:t>ου η απόστασή τους είναι (ΚΛ)=4</w:t>
      </w:r>
      <w:r w:rsidR="000A2AC8">
        <w:rPr>
          <w:lang w:eastAsia="el-GR"/>
        </w:rPr>
        <w:t>0</w:t>
      </w:r>
      <w:r>
        <w:rPr>
          <w:lang w:eastAsia="el-GR"/>
        </w:rPr>
        <w:t>m.</w:t>
      </w:r>
    </w:p>
    <w:p w:rsidR="004C7792" w:rsidRDefault="004C7792" w:rsidP="004C7792">
      <w:pPr>
        <w:rPr>
          <w:lang w:eastAsia="el-GR"/>
        </w:rPr>
      </w:pPr>
      <w:r>
        <w:rPr>
          <w:lang w:eastAsia="el-GR"/>
        </w:rPr>
        <w:t>Δίνεται η ταχύτητα του ήχου στον ακίνητο αέρα υ=340m/s.</w:t>
      </w:r>
    </w:p>
    <w:p w:rsidR="00EA6DCB" w:rsidRPr="000A2AC8" w:rsidRDefault="00EA6DCB" w:rsidP="000A2AC8">
      <w:pPr>
        <w:spacing w:before="120" w:after="120"/>
        <w:rPr>
          <w:b/>
          <w:color w:val="0070C0"/>
          <w:sz w:val="24"/>
          <w:szCs w:val="24"/>
          <w:lang w:eastAsia="el-GR"/>
        </w:rPr>
      </w:pPr>
      <w:r w:rsidRPr="000A2AC8">
        <w:rPr>
          <w:b/>
          <w:color w:val="0070C0"/>
          <w:sz w:val="24"/>
          <w:szCs w:val="24"/>
          <w:lang w:eastAsia="el-GR"/>
        </w:rPr>
        <w:t>Απάντηση:</w:t>
      </w:r>
    </w:p>
    <w:p w:rsidR="00EA6DCB" w:rsidRDefault="00EA6DCB" w:rsidP="00EA6DCB">
      <w:pPr>
        <w:pStyle w:val="1"/>
      </w:pPr>
      <w:r>
        <w:t xml:space="preserve">Πριν να κινηθεί </w:t>
      </w:r>
      <w:r w:rsidR="007264B7">
        <w:t>το Β όχημα, για την συχνότητα του ήχου που ακούει ο οδηγός του</w:t>
      </w:r>
      <w:r w:rsidR="001E2858" w:rsidRPr="001E2858">
        <w:t>,</w:t>
      </w:r>
      <w:r w:rsidR="007264B7">
        <w:t xml:space="preserve"> ισχύει:</w:t>
      </w:r>
    </w:p>
    <w:p w:rsidR="007264B7" w:rsidRDefault="004C7792" w:rsidP="001E2858">
      <w:pPr>
        <w:jc w:val="center"/>
      </w:pPr>
      <w:r w:rsidRPr="007D50CD">
        <w:rPr>
          <w:position w:val="-30"/>
        </w:rPr>
        <w:object w:dxaOrig="1380" w:dyaOrig="680">
          <v:shape id="_x0000_i1026" type="#_x0000_t75" style="width:68.85pt;height:34.05pt" o:ole="">
            <v:imagedata r:id="rId9" o:title=""/>
          </v:shape>
          <o:OLEObject Type="Embed" ProgID="Equation.3" ShapeID="_x0000_i1026" DrawAspect="Content" ObjectID="_1489999914" r:id="rId10"/>
        </w:object>
      </w:r>
      <w:r w:rsidR="007D50CD">
        <w:t xml:space="preserve"> →</w:t>
      </w:r>
    </w:p>
    <w:p w:rsidR="007D50CD" w:rsidRPr="0020733C" w:rsidRDefault="00D32216" w:rsidP="001E2858">
      <w:pPr>
        <w:jc w:val="center"/>
      </w:pPr>
      <w:r w:rsidRPr="007D50CD">
        <w:rPr>
          <w:position w:val="-24"/>
        </w:rPr>
        <w:object w:dxaOrig="4380" w:dyaOrig="620">
          <v:shape id="_x0000_i1027" type="#_x0000_t75" style="width:219.15pt;height:30.9pt" o:ole="">
            <v:imagedata r:id="rId11" o:title=""/>
          </v:shape>
          <o:OLEObject Type="Embed" ProgID="Equation.3" ShapeID="_x0000_i1027" DrawAspect="Content" ObjectID="_1489999915" r:id="rId12"/>
        </w:object>
      </w:r>
    </w:p>
    <w:p w:rsidR="001E2858" w:rsidRDefault="001E2858" w:rsidP="001E2858">
      <w:pPr>
        <w:pStyle w:val="1"/>
      </w:pPr>
      <w:r>
        <w:t>Η σειρήνα του Α αυτοκινήτου κινείται προς τα δεξιά, συνεπώς το μήκος κύματος προς την πλε</w:t>
      </w:r>
      <w:r>
        <w:t>υ</w:t>
      </w:r>
      <w:r>
        <w:t>ρά που βρίσκεται το Β όχημα, έχει μειωμένο μήκος κύματος, σε σχέση με το μήκος κύμ</w:t>
      </w:r>
      <w:r>
        <w:t>α</w:t>
      </w:r>
      <w:r>
        <w:t>τος που θα είχε, αν η πηγή ήταν ακίνητη:</w:t>
      </w:r>
    </w:p>
    <w:p w:rsidR="001E2858" w:rsidRPr="00213E43" w:rsidRDefault="001E2858" w:rsidP="001E2858">
      <w:pPr>
        <w:jc w:val="center"/>
        <w:rPr>
          <w:i/>
          <w:sz w:val="24"/>
          <w:szCs w:val="24"/>
        </w:rPr>
      </w:pPr>
      <w:proofErr w:type="spellStart"/>
      <w:r w:rsidRPr="00213E43">
        <w:rPr>
          <w:i/>
          <w:sz w:val="24"/>
          <w:szCs w:val="24"/>
        </w:rPr>
        <w:t>λ=λ</w:t>
      </w:r>
      <w:r w:rsidRPr="00213E43">
        <w:rPr>
          <w:i/>
          <w:sz w:val="24"/>
          <w:szCs w:val="24"/>
          <w:vertAlign w:val="subscript"/>
        </w:rPr>
        <w:t>ακ</w:t>
      </w:r>
      <w:proofErr w:type="spellEnd"/>
      <w:r>
        <w:rPr>
          <w:i/>
          <w:sz w:val="24"/>
          <w:szCs w:val="24"/>
          <w:vertAlign w:val="subscript"/>
        </w:rPr>
        <w:t xml:space="preserve"> </w:t>
      </w:r>
      <w:r>
        <w:rPr>
          <w:i/>
          <w:sz w:val="24"/>
          <w:szCs w:val="24"/>
        </w:rPr>
        <w:t xml:space="preserve">– </w:t>
      </w:r>
      <w:proofErr w:type="spellStart"/>
      <w:r w:rsidRPr="00213E43">
        <w:rPr>
          <w:i/>
          <w:sz w:val="24"/>
          <w:szCs w:val="24"/>
        </w:rPr>
        <w:t>υ</w:t>
      </w:r>
      <w:r>
        <w:rPr>
          <w:i/>
          <w:sz w:val="24"/>
          <w:szCs w:val="24"/>
          <w:vertAlign w:val="subscript"/>
        </w:rPr>
        <w:t>s</w:t>
      </w:r>
      <w:r w:rsidRPr="00213E43">
        <w:rPr>
          <w:i/>
          <w:sz w:val="24"/>
          <w:szCs w:val="24"/>
        </w:rPr>
        <w:t>Τ</w:t>
      </w:r>
      <w:r w:rsidRPr="00213E43">
        <w:rPr>
          <w:i/>
          <w:sz w:val="24"/>
          <w:szCs w:val="24"/>
          <w:vertAlign w:val="subscript"/>
        </w:rPr>
        <w:t>s</w:t>
      </w:r>
      <w:proofErr w:type="spellEnd"/>
      <w:r w:rsidRPr="00213E43">
        <w:rPr>
          <w:i/>
          <w:sz w:val="24"/>
          <w:szCs w:val="24"/>
        </w:rPr>
        <w:t xml:space="preserve"> →</w:t>
      </w:r>
    </w:p>
    <w:p w:rsidR="001E2858" w:rsidRDefault="001E2858" w:rsidP="001E2858">
      <w:pPr>
        <w:jc w:val="center"/>
      </w:pPr>
      <w:r w:rsidRPr="00AF22F7">
        <w:rPr>
          <w:position w:val="-30"/>
        </w:rPr>
        <w:object w:dxaOrig="4020" w:dyaOrig="680">
          <v:shape id="_x0000_i1028" type="#_x0000_t75" style="width:201.15pt;height:34.05pt" o:ole="">
            <v:imagedata r:id="rId13" o:title=""/>
          </v:shape>
          <o:OLEObject Type="Embed" ProgID="Equation.3" ShapeID="_x0000_i1028" DrawAspect="Content" ObjectID="_1489999916" r:id="rId14"/>
        </w:object>
      </w:r>
    </w:p>
    <w:p w:rsidR="00207C27" w:rsidRPr="009F5450" w:rsidRDefault="001E2858" w:rsidP="00C44319">
      <w:pPr>
        <w:ind w:left="425"/>
      </w:pPr>
      <w:r>
        <w:t>Αυτό θα είναι το μήκος κύματος του ήχου που θα ακούει ο οδηγός του Α οχήμα</w:t>
      </w:r>
      <w:r w:rsidR="00C44319">
        <w:t>τος, ανεξάρτητα της κίνησής του</w:t>
      </w:r>
      <w:r w:rsidR="00C44319" w:rsidRPr="00C44319">
        <w:t>.</w:t>
      </w:r>
    </w:p>
    <w:p w:rsidR="00C44319" w:rsidRDefault="00C44319" w:rsidP="00C44319">
      <w:pPr>
        <w:pStyle w:val="1"/>
      </w:pPr>
      <w:r>
        <w:t xml:space="preserve">Μετά την κίνηση του Β οχήματος, η συχνότητα του ήχου </w:t>
      </w:r>
      <w:r w:rsidR="00EF3336">
        <w:t>που</w:t>
      </w:r>
      <w:r>
        <w:t xml:space="preserve"> ακούει ο οδηγός του είναι:</w:t>
      </w:r>
    </w:p>
    <w:p w:rsidR="009F5450" w:rsidRDefault="009F5450" w:rsidP="009F5450">
      <w:pPr>
        <w:jc w:val="center"/>
      </w:pPr>
      <w:r w:rsidRPr="007D50CD">
        <w:rPr>
          <w:position w:val="-30"/>
        </w:rPr>
        <w:object w:dxaOrig="2500" w:dyaOrig="680">
          <v:shape id="_x0000_i1029" type="#_x0000_t75" style="width:124.85pt;height:34.05pt" o:ole="">
            <v:imagedata r:id="rId15" o:title=""/>
          </v:shape>
          <o:OLEObject Type="Embed" ProgID="Equation.3" ShapeID="_x0000_i1029" DrawAspect="Content" ObjectID="_1489999917" r:id="rId16"/>
        </w:object>
      </w:r>
    </w:p>
    <w:p w:rsidR="00FD56B6" w:rsidRDefault="00643284" w:rsidP="00FD56B6">
      <w:pPr>
        <w:ind w:left="425"/>
      </w:pPr>
      <w:r>
        <w:t>Η παραπάνω εξίσωση ισχύει μέχρι τη στιγμή της συνάντησης</w:t>
      </w:r>
      <w:r w:rsidR="000A2AC8">
        <w:t xml:space="preserve">. </w:t>
      </w:r>
      <w:r>
        <w:t xml:space="preserve"> </w:t>
      </w:r>
    </w:p>
    <w:p w:rsidR="00643284" w:rsidRDefault="000A2AC8" w:rsidP="00FD56B6">
      <w:pPr>
        <w:ind w:left="425"/>
      </w:pPr>
      <w:r>
        <w:lastRenderedPageBreak/>
        <w:t>Αλλά τ</w:t>
      </w:r>
      <w:r w:rsidR="00FD56B6">
        <w:t>η στιγμή t=15s, το Α όχημα έχει διανύσει απόσταση s</w:t>
      </w:r>
      <w:r w:rsidR="00FD56B6">
        <w:rPr>
          <w:vertAlign w:val="subscript"/>
        </w:rPr>
        <w:t>1</w:t>
      </w:r>
      <w:r w:rsidR="00FD56B6">
        <w:t>=υ</w:t>
      </w:r>
      <w:r w:rsidR="00FD56B6">
        <w:rPr>
          <w:vertAlign w:val="subscript"/>
        </w:rPr>
        <w:t>1</w:t>
      </w:r>
      <w:r w:rsidR="00FD56B6">
        <w:t>t=20∙15m=300m, ενώ το Β:</w:t>
      </w:r>
    </w:p>
    <w:p w:rsidR="00FD56B6" w:rsidRDefault="00FD56B6" w:rsidP="009F5450">
      <w:pPr>
        <w:jc w:val="center"/>
      </w:pPr>
      <w:r w:rsidRPr="00FD56B6">
        <w:rPr>
          <w:position w:val="-24"/>
        </w:rPr>
        <w:object w:dxaOrig="3000" w:dyaOrig="620">
          <v:shape id="_x0000_i1031" type="#_x0000_t75" style="width:149.85pt;height:30.9pt" o:ole="">
            <v:imagedata r:id="rId17" o:title=""/>
          </v:shape>
          <o:OLEObject Type="Embed" ProgID="Equation.3" ShapeID="_x0000_i1031" DrawAspect="Content" ObjectID="_1489999918" r:id="rId18"/>
        </w:object>
      </w:r>
    </w:p>
    <w:tbl>
      <w:tblPr>
        <w:tblpPr w:leftFromText="180" w:rightFromText="180" w:vertAnchor="text" w:tblpXSpec="right" w:tblpY="713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8"/>
      </w:tblGrid>
      <w:tr w:rsidR="00FD56B6" w:rsidTr="00BF30E8">
        <w:tblPrEx>
          <w:tblCellMar>
            <w:top w:w="0" w:type="dxa"/>
            <w:bottom w:w="0" w:type="dxa"/>
          </w:tblCellMar>
        </w:tblPrEx>
        <w:trPr>
          <w:trHeight w:val="1338"/>
          <w:jc w:val="right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FD56B6" w:rsidRDefault="00FD56B6" w:rsidP="00BF30E8">
            <w:r>
              <w:object w:dxaOrig="2481" w:dyaOrig="1821">
                <v:shape id="_x0000_i1032" type="#_x0000_t75" style="width:124.05pt;height:91.15pt" o:ole="" filled="t" fillcolor="#8db3e2 [1311]">
                  <v:fill color2="fill lighten(51)" focusposition="1" focussize="" method="linear sigma" type="gradient"/>
                  <v:imagedata r:id="rId19" o:title=""/>
                </v:shape>
                <o:OLEObject Type="Embed" ProgID="Visio.Drawing.11" ShapeID="_x0000_i1032" DrawAspect="Content" ObjectID="_1489999919" r:id="rId20"/>
              </w:object>
            </w:r>
          </w:p>
        </w:tc>
      </w:tr>
    </w:tbl>
    <w:p w:rsidR="00BC7045" w:rsidRDefault="00FD56B6" w:rsidP="00FD56B6">
      <w:pPr>
        <w:ind w:left="425"/>
      </w:pPr>
      <w:r>
        <w:t>Αλλά τότε s</w:t>
      </w:r>
      <w:r>
        <w:rPr>
          <w:vertAlign w:val="subscript"/>
        </w:rPr>
        <w:t>1</w:t>
      </w:r>
      <w:r>
        <w:t>+s</w:t>
      </w:r>
      <w:r>
        <w:rPr>
          <w:vertAlign w:val="subscript"/>
        </w:rPr>
        <w:t>2</w:t>
      </w:r>
      <w:r>
        <w:t>=525m, μικρότερο από την αρχική απόσταση των δύο οχημάτων, πράγμα που σημαίνει ότι τα οχήματα δεν έχουν διασταυρωθε</w:t>
      </w:r>
      <w:r w:rsidR="000A2AC8">
        <w:t>ί και η παραπάνω σχέση ισχύει για όλο το χρον</w:t>
      </w:r>
      <w:r w:rsidR="000A2AC8">
        <w:t>ι</w:t>
      </w:r>
      <w:r w:rsidR="000A2AC8">
        <w:t>κό διάστημα που μας ενδιαφ</w:t>
      </w:r>
      <w:r w:rsidR="000A2AC8">
        <w:t>έ</w:t>
      </w:r>
      <w:r w:rsidR="000A2AC8">
        <w:t>ρει.</w:t>
      </w:r>
    </w:p>
    <w:p w:rsidR="00FD56B6" w:rsidRPr="00FD56B6" w:rsidRDefault="00FD56B6" w:rsidP="00FD56B6">
      <w:pPr>
        <w:ind w:left="425"/>
      </w:pPr>
      <w:r>
        <w:t>Έτσι:</w:t>
      </w:r>
    </w:p>
    <w:p w:rsidR="00C44319" w:rsidRDefault="009F5450" w:rsidP="00C44319">
      <w:pPr>
        <w:jc w:val="center"/>
      </w:pPr>
      <w:r w:rsidRPr="009F5450">
        <w:rPr>
          <w:position w:val="-24"/>
        </w:rPr>
        <w:object w:dxaOrig="3320" w:dyaOrig="620">
          <v:shape id="_x0000_i1030" type="#_x0000_t75" style="width:165.5pt;height:30.9pt" o:ole="">
            <v:imagedata r:id="rId21" o:title=""/>
          </v:shape>
          <o:OLEObject Type="Embed" ProgID="Equation.3" ShapeID="_x0000_i1030" DrawAspect="Content" ObjectID="_1489999920" r:id="rId22"/>
        </w:object>
      </w:r>
      <w:r w:rsidR="00C44319">
        <w:t xml:space="preserve">   (S.Ι.)</w:t>
      </w:r>
    </w:p>
    <w:p w:rsidR="00EF3336" w:rsidRDefault="00EF3336" w:rsidP="00EF3336">
      <w:pPr>
        <w:ind w:left="425"/>
      </w:pPr>
      <w:r>
        <w:t>Οπότε η γραφική παράστασή της είναι όπως στο διπλανό σχήμα.</w:t>
      </w:r>
      <w:r w:rsidR="009F5450">
        <w:t xml:space="preserve"> (Η βαθμολόγηση του κατακόρυφου άξονα, δεν ξεκίνησε από το μηδέν, ώ</w:t>
      </w:r>
      <w:r w:rsidR="00B56990">
        <w:t xml:space="preserve">στε να γίνεται περισσότερη εμφανής η αύξηση </w:t>
      </w:r>
      <w:r w:rsidR="00424B9B">
        <w:t xml:space="preserve">της συχνότητας, </w:t>
      </w:r>
      <w:r w:rsidR="00B56990">
        <w:t>που μας ενδιαφέρει).</w:t>
      </w:r>
      <w:r w:rsidR="00B27E03">
        <w:t xml:space="preserve"> </w:t>
      </w:r>
    </w:p>
    <w:p w:rsidR="00B56990" w:rsidRDefault="004E50EB" w:rsidP="00B56990">
      <w:pPr>
        <w:pStyle w:val="1"/>
      </w:pPr>
      <w:r>
        <w:t xml:space="preserve"> </w:t>
      </w:r>
      <w:r w:rsidR="00F077F3">
        <w:t xml:space="preserve">Από τον ορισμό της συχνότητας </w:t>
      </w:r>
      <w:r w:rsidR="00F077F3" w:rsidRPr="00F077F3">
        <w:rPr>
          <w:position w:val="-24"/>
        </w:rPr>
        <w:object w:dxaOrig="720" w:dyaOrig="620">
          <v:shape id="_x0000_i1036" type="#_x0000_t75" style="width:36pt;height:30.9pt" o:ole="">
            <v:imagedata r:id="rId23" o:title=""/>
          </v:shape>
          <o:OLEObject Type="Embed" ProgID="Equation.3" ShapeID="_x0000_i1036" DrawAspect="Content" ObjectID="_1489999921" r:id="rId24"/>
        </w:object>
      </w:r>
      <w:r w:rsidR="00F077F3">
        <w:t>, το πλήθος των ταλαντώσεων υπολογίζεται από το γ</w:t>
      </w:r>
      <w:r w:rsidR="00F077F3">
        <w:t>ι</w:t>
      </w:r>
      <w:r w:rsidR="00F077F3">
        <w:t xml:space="preserve">νόμενο </w:t>
      </w:r>
      <w:proofErr w:type="spellStart"/>
      <w:r w:rsidR="00F077F3" w:rsidRPr="004E50EB">
        <w:rPr>
          <w:i/>
        </w:rPr>
        <w:t>f∙t</w:t>
      </w:r>
      <w:proofErr w:type="spellEnd"/>
      <w:r w:rsidR="00F077F3">
        <w:t xml:space="preserve">. </w:t>
      </w:r>
      <w:r>
        <w:t>Στην περίπτωσή μας όμως η συχνότητα μεταβάλλεται και ο</w:t>
      </w:r>
      <w:r w:rsidR="00B56990">
        <w:t xml:space="preserve"> αριθμός των ταλαντώσ</w:t>
      </w:r>
      <w:r w:rsidR="00B56990">
        <w:t>ε</w:t>
      </w:r>
      <w:r w:rsidR="00B56990">
        <w:t>ων</w:t>
      </w:r>
      <w:r>
        <w:t xml:space="preserve"> θα</w:t>
      </w:r>
      <w:r w:rsidR="00B56990">
        <w:t xml:space="preserve"> είναι αριθμητικά ίσο, με το εμβαδόν του χωρίου (το γκρι τραπέζιο) στο παραπάνω δι</w:t>
      </w:r>
      <w:r w:rsidR="00B56990">
        <w:t>ά</w:t>
      </w:r>
      <w:r w:rsidR="00B56990">
        <w:t>γραμμα:</w:t>
      </w:r>
    </w:p>
    <w:p w:rsidR="00B56990" w:rsidRDefault="00691531" w:rsidP="00B56990">
      <w:pPr>
        <w:jc w:val="center"/>
      </w:pPr>
      <w:r w:rsidRPr="00B56990">
        <w:rPr>
          <w:position w:val="-24"/>
        </w:rPr>
        <w:object w:dxaOrig="4000" w:dyaOrig="620">
          <v:shape id="_x0000_i1034" type="#_x0000_t75" style="width:199.95pt;height:30.9pt" o:ole="">
            <v:imagedata r:id="rId25" o:title=""/>
          </v:shape>
          <o:OLEObject Type="Embed" ProgID="Equation.3" ShapeID="_x0000_i1034" DrawAspect="Content" ObjectID="_1489999922" r:id="rId26"/>
        </w:object>
      </w:r>
      <w:r w:rsidR="00B56990">
        <w:t xml:space="preserve">  ταλαντώσεις.</w:t>
      </w:r>
    </w:p>
    <w:tbl>
      <w:tblPr>
        <w:tblpPr w:leftFromText="180" w:rightFromText="180" w:vertAnchor="text" w:tblpXSpec="right" w:tblpY="6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4"/>
      </w:tblGrid>
      <w:tr w:rsidR="00603316" w:rsidTr="00603316">
        <w:tblPrEx>
          <w:tblCellMar>
            <w:top w:w="0" w:type="dxa"/>
            <w:bottom w:w="0" w:type="dxa"/>
          </w:tblCellMar>
        </w:tblPrEx>
        <w:trPr>
          <w:trHeight w:val="845"/>
          <w:jc w:val="right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603316" w:rsidRDefault="00603316" w:rsidP="00603316">
            <w:pPr>
              <w:pStyle w:val="1"/>
              <w:numPr>
                <w:ilvl w:val="0"/>
                <w:numId w:val="0"/>
              </w:numPr>
            </w:pPr>
            <w:r>
              <w:object w:dxaOrig="1628" w:dyaOrig="1322">
                <v:shape id="_x0000_i1033" type="#_x0000_t75" style="width:81.4pt;height:66.15pt" o:ole="" filled="t" fillcolor="#8db3e2 [1311]">
                  <v:fill color2="fill lighten(51)" focusposition="1" focussize="" method="linear sigma" type="gradient"/>
                  <v:imagedata r:id="rId27" o:title=""/>
                </v:shape>
                <o:OLEObject Type="Embed" ProgID="Visio.Drawing.11" ShapeID="_x0000_i1033" DrawAspect="Content" ObjectID="_1489999923" r:id="rId28"/>
              </w:object>
            </w:r>
          </w:p>
        </w:tc>
      </w:tr>
    </w:tbl>
    <w:p w:rsidR="00691531" w:rsidRDefault="00691531" w:rsidP="000933C1">
      <w:pPr>
        <w:pStyle w:val="1"/>
      </w:pPr>
      <w:r>
        <w:t>Αν ο οδηγός του Β οχήματος ήταν ακίνητος, θα έφταναν στο αυτί του:</w:t>
      </w:r>
    </w:p>
    <w:p w:rsidR="00691531" w:rsidRPr="00691531" w:rsidRDefault="00691531" w:rsidP="00691531">
      <w:pPr>
        <w:jc w:val="center"/>
      </w:pPr>
      <w:r w:rsidRPr="00691531">
        <w:rPr>
          <w:i/>
          <w:sz w:val="24"/>
          <w:szCs w:val="24"/>
        </w:rPr>
        <w:t>Ν</w:t>
      </w:r>
      <w:r w:rsidRPr="00691531">
        <w:rPr>
          <w:i/>
          <w:sz w:val="24"/>
          <w:szCs w:val="24"/>
          <w:vertAlign w:val="subscript"/>
        </w:rPr>
        <w:t>1</w:t>
      </w:r>
      <w:r w:rsidRPr="00691531">
        <w:rPr>
          <w:i/>
          <w:sz w:val="24"/>
          <w:szCs w:val="24"/>
        </w:rPr>
        <w:t>=f</w:t>
      </w:r>
      <w:r w:rsidRPr="00691531">
        <w:rPr>
          <w:i/>
          <w:sz w:val="24"/>
          <w:szCs w:val="24"/>
          <w:vertAlign w:val="subscript"/>
        </w:rPr>
        <w:t>Β</w:t>
      </w:r>
      <w:r w:rsidRPr="00691531">
        <w:rPr>
          <w:i/>
          <w:sz w:val="24"/>
          <w:szCs w:val="24"/>
        </w:rPr>
        <w:t>∙Δt = 3.400∙2= 6.800</w:t>
      </w:r>
      <w:r>
        <w:t xml:space="preserve">  μέγιστα ήχου.</w:t>
      </w:r>
    </w:p>
    <w:p w:rsidR="000933C1" w:rsidRDefault="00691531" w:rsidP="00691531">
      <w:pPr>
        <w:ind w:left="425"/>
      </w:pPr>
      <w:r>
        <w:t>Εξάλλου σ</w:t>
      </w:r>
      <w:r w:rsidR="000933C1">
        <w:t xml:space="preserve">το ii) ερώτημα υπολογίσαμε ότι </w:t>
      </w:r>
      <w:r w:rsidR="001F73EB">
        <w:t>το μήκος κύματος του ήχου που ακούει ο οδηγός του Β οχήματος είναι 0,1m. Αυτό σημαίνει ότι η απόστ</w:t>
      </w:r>
      <w:r w:rsidR="001F73EB">
        <w:t>α</w:t>
      </w:r>
      <w:r w:rsidR="001F73EB">
        <w:t>ση δύο διαδοχικών μεγίστων του ήχου θα είναι 0,1m. Ναι, αλλά πόσα τέτοια μέγιστα θα συν</w:t>
      </w:r>
      <w:r w:rsidR="001F73EB">
        <w:t>α</w:t>
      </w:r>
      <w:r w:rsidR="001F73EB">
        <w:t>ντήσει κατά την κ</w:t>
      </w:r>
      <w:r w:rsidR="001F73EB">
        <w:t>ί</w:t>
      </w:r>
      <w:r w:rsidR="001F73EB">
        <w:t>νησή του;</w:t>
      </w:r>
    </w:p>
    <w:p w:rsidR="001F73EB" w:rsidRDefault="000A2AC8" w:rsidP="0020111B">
      <w:pPr>
        <w:jc w:val="center"/>
      </w:pPr>
      <w:r w:rsidRPr="0020111B">
        <w:rPr>
          <w:position w:val="-26"/>
        </w:rPr>
        <w:object w:dxaOrig="1920" w:dyaOrig="639">
          <v:shape id="_x0000_i1035" type="#_x0000_t75" style="width:95.85pt;height:32.1pt" o:ole="">
            <v:imagedata r:id="rId29" o:title=""/>
          </v:shape>
          <o:OLEObject Type="Embed" ProgID="Equation.3" ShapeID="_x0000_i1035" DrawAspect="Content" ObjectID="_1489999924" r:id="rId30"/>
        </w:object>
      </w:r>
      <w:r w:rsidR="0020111B">
        <w:t xml:space="preserve"> μέγιστα του ήχου</w:t>
      </w:r>
    </w:p>
    <w:p w:rsidR="001952F7" w:rsidRDefault="0020111B" w:rsidP="0020111B">
      <w:pPr>
        <w:ind w:left="425"/>
      </w:pPr>
      <w:r>
        <w:t>Οπότε και το τύμπανο του αυτιού του θα πραγματοποιήσει</w:t>
      </w:r>
      <w:r w:rsidR="001952F7">
        <w:t xml:space="preserve"> συνολικά:</w:t>
      </w:r>
    </w:p>
    <w:p w:rsidR="001952F7" w:rsidRPr="001952F7" w:rsidRDefault="001952F7" w:rsidP="001952F7">
      <w:pPr>
        <w:ind w:left="425"/>
        <w:jc w:val="center"/>
      </w:pPr>
      <w:r w:rsidRPr="001952F7">
        <w:rPr>
          <w:i/>
          <w:sz w:val="24"/>
          <w:szCs w:val="24"/>
        </w:rPr>
        <w:t>Ν=Ν</w:t>
      </w:r>
      <w:r w:rsidRPr="001952F7">
        <w:rPr>
          <w:i/>
          <w:sz w:val="24"/>
          <w:szCs w:val="24"/>
          <w:vertAlign w:val="subscript"/>
        </w:rPr>
        <w:t>1</w:t>
      </w:r>
      <w:r w:rsidRPr="001952F7">
        <w:rPr>
          <w:i/>
          <w:sz w:val="24"/>
          <w:szCs w:val="24"/>
        </w:rPr>
        <w:t>+Ν</w:t>
      </w:r>
      <w:r w:rsidRPr="001952F7">
        <w:rPr>
          <w:i/>
          <w:sz w:val="24"/>
          <w:szCs w:val="24"/>
          <w:vertAlign w:val="subscript"/>
        </w:rPr>
        <w:t>2</w:t>
      </w:r>
      <w:r w:rsidR="009930A0">
        <w:rPr>
          <w:i/>
          <w:sz w:val="24"/>
          <w:szCs w:val="24"/>
        </w:rPr>
        <w:t>=6.800+4</w:t>
      </w:r>
      <w:r w:rsidR="000A2AC8">
        <w:rPr>
          <w:i/>
          <w:sz w:val="24"/>
          <w:szCs w:val="24"/>
        </w:rPr>
        <w:t>0</w:t>
      </w:r>
      <w:r w:rsidR="009930A0">
        <w:rPr>
          <w:i/>
          <w:sz w:val="24"/>
          <w:szCs w:val="24"/>
        </w:rPr>
        <w:t>0=7.2</w:t>
      </w:r>
      <w:r w:rsidR="000A2AC8">
        <w:rPr>
          <w:i/>
          <w:sz w:val="24"/>
          <w:szCs w:val="24"/>
        </w:rPr>
        <w:t>0</w:t>
      </w:r>
      <w:r w:rsidRPr="001952F7">
        <w:rPr>
          <w:i/>
          <w:sz w:val="24"/>
          <w:szCs w:val="24"/>
        </w:rPr>
        <w:t>0</w:t>
      </w:r>
      <w:r>
        <w:t xml:space="preserve">  ταλαντώσεις.</w:t>
      </w:r>
    </w:p>
    <w:p w:rsidR="009930A0" w:rsidRPr="009E3BAC" w:rsidRDefault="0020111B" w:rsidP="0055299A">
      <w:pPr>
        <w:jc w:val="right"/>
        <w:rPr>
          <w:b/>
          <w:color w:val="0000FF"/>
        </w:rPr>
      </w:pPr>
      <w:r>
        <w:t xml:space="preserve"> </w:t>
      </w:r>
      <w:r w:rsidR="009930A0">
        <w:rPr>
          <w:b/>
          <w:color w:val="0000FF"/>
        </w:rPr>
        <w:t>dmargaris@gmail.com</w:t>
      </w:r>
    </w:p>
    <w:p w:rsidR="0020111B" w:rsidRDefault="0020111B" w:rsidP="0020111B">
      <w:pPr>
        <w:ind w:left="425"/>
      </w:pPr>
    </w:p>
    <w:p w:rsidR="00EF3336" w:rsidRPr="00C44319" w:rsidRDefault="00EF3336" w:rsidP="00EF3336">
      <w:pPr>
        <w:ind w:left="425"/>
      </w:pPr>
    </w:p>
    <w:sectPr w:rsidR="00EF3336" w:rsidRPr="00C44319" w:rsidSect="001F2876">
      <w:headerReference w:type="default" r:id="rId31"/>
      <w:footerReference w:type="default" r:id="rId3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FE1" w:rsidRDefault="00351FE1" w:rsidP="001F2876">
      <w:pPr>
        <w:spacing w:line="240" w:lineRule="auto"/>
      </w:pPr>
      <w:r>
        <w:separator/>
      </w:r>
    </w:p>
  </w:endnote>
  <w:endnote w:type="continuationSeparator" w:id="0">
    <w:p w:rsidR="00351FE1" w:rsidRDefault="00351FE1" w:rsidP="001F28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30C" w:rsidRDefault="00155611" w:rsidP="0071330C">
    <w:pPr>
      <w:pStyle w:val="a5"/>
      <w:framePr w:wrap="around" w:vAnchor="text" w:hAnchor="page" w:x="10577" w:y="207"/>
      <w:rPr>
        <w:rStyle w:val="a6"/>
      </w:rPr>
    </w:pPr>
    <w:r>
      <w:rPr>
        <w:rStyle w:val="a6"/>
      </w:rPr>
      <w:fldChar w:fldCharType="begin"/>
    </w:r>
    <w:r w:rsidR="0071330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4B9B">
      <w:rPr>
        <w:rStyle w:val="a6"/>
        <w:noProof/>
      </w:rPr>
      <w:t>2</w:t>
    </w:r>
    <w:r>
      <w:rPr>
        <w:rStyle w:val="a6"/>
      </w:rPr>
      <w:fldChar w:fldCharType="end"/>
    </w:r>
  </w:p>
  <w:p w:rsidR="0071330C" w:rsidRPr="00D56705" w:rsidRDefault="0071330C" w:rsidP="0071330C">
    <w:pPr>
      <w:pStyle w:val="a5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71330C" w:rsidRDefault="0071330C" w:rsidP="0071330C">
    <w:pPr>
      <w:pStyle w:val="a5"/>
    </w:pPr>
  </w:p>
  <w:p w:rsidR="0071330C" w:rsidRDefault="007133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FE1" w:rsidRDefault="00351FE1" w:rsidP="001F2876">
      <w:pPr>
        <w:spacing w:line="240" w:lineRule="auto"/>
      </w:pPr>
      <w:r>
        <w:separator/>
      </w:r>
    </w:p>
  </w:footnote>
  <w:footnote w:type="continuationSeparator" w:id="0">
    <w:p w:rsidR="00351FE1" w:rsidRDefault="00351FE1" w:rsidP="001F287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30C" w:rsidRPr="00450B83" w:rsidRDefault="0071330C" w:rsidP="001F2876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072"/>
      </w:tabs>
      <w:rPr>
        <w:i/>
      </w:rPr>
    </w:pPr>
    <w:r w:rsidRPr="00450B83">
      <w:rPr>
        <w:i/>
      </w:rPr>
      <w:t>Υλικό Φυσικής-Χημείας</w:t>
    </w:r>
    <w:r w:rsidRPr="00450B83">
      <w:rPr>
        <w:i/>
      </w:rPr>
      <w:tab/>
    </w:r>
    <w:r w:rsidR="00C22233">
      <w:rPr>
        <w:i/>
        <w:lang w:val="en-US"/>
      </w:rPr>
      <w:t>Doppler</w:t>
    </w:r>
    <w:r>
      <w:rPr>
        <w:i/>
      </w:rPr>
      <w:t>.</w:t>
    </w:r>
  </w:p>
  <w:p w:rsidR="0071330C" w:rsidRDefault="0071330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2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2876"/>
    <w:rsid w:val="0006516E"/>
    <w:rsid w:val="00067EC5"/>
    <w:rsid w:val="000933C1"/>
    <w:rsid w:val="000A044E"/>
    <w:rsid w:val="000A2AC8"/>
    <w:rsid w:val="000E2BE7"/>
    <w:rsid w:val="00122424"/>
    <w:rsid w:val="00123F51"/>
    <w:rsid w:val="001479C4"/>
    <w:rsid w:val="001553DD"/>
    <w:rsid w:val="00155611"/>
    <w:rsid w:val="00160833"/>
    <w:rsid w:val="00193151"/>
    <w:rsid w:val="001952F7"/>
    <w:rsid w:val="001E2858"/>
    <w:rsid w:val="001F2876"/>
    <w:rsid w:val="001F73EB"/>
    <w:rsid w:val="0020111B"/>
    <w:rsid w:val="00207C27"/>
    <w:rsid w:val="00305CF5"/>
    <w:rsid w:val="00317AAB"/>
    <w:rsid w:val="00351FE1"/>
    <w:rsid w:val="003E3D7B"/>
    <w:rsid w:val="00424B9B"/>
    <w:rsid w:val="00483C0B"/>
    <w:rsid w:val="004C7792"/>
    <w:rsid w:val="004E50EB"/>
    <w:rsid w:val="00555476"/>
    <w:rsid w:val="00601E42"/>
    <w:rsid w:val="00603316"/>
    <w:rsid w:val="006303AF"/>
    <w:rsid w:val="00643284"/>
    <w:rsid w:val="00691531"/>
    <w:rsid w:val="0071330C"/>
    <w:rsid w:val="007264B7"/>
    <w:rsid w:val="00731D1C"/>
    <w:rsid w:val="007363FA"/>
    <w:rsid w:val="007571AF"/>
    <w:rsid w:val="00781810"/>
    <w:rsid w:val="007C226F"/>
    <w:rsid w:val="007D50CD"/>
    <w:rsid w:val="00922AE6"/>
    <w:rsid w:val="009261F0"/>
    <w:rsid w:val="009930A0"/>
    <w:rsid w:val="009E5B64"/>
    <w:rsid w:val="009F5450"/>
    <w:rsid w:val="00B02384"/>
    <w:rsid w:val="00B27E03"/>
    <w:rsid w:val="00B35726"/>
    <w:rsid w:val="00B56990"/>
    <w:rsid w:val="00BC7045"/>
    <w:rsid w:val="00C14A12"/>
    <w:rsid w:val="00C22233"/>
    <w:rsid w:val="00C3443D"/>
    <w:rsid w:val="00C44319"/>
    <w:rsid w:val="00C73CE1"/>
    <w:rsid w:val="00CA311C"/>
    <w:rsid w:val="00CF6412"/>
    <w:rsid w:val="00D32216"/>
    <w:rsid w:val="00D82BC8"/>
    <w:rsid w:val="00E970BF"/>
    <w:rsid w:val="00EA6DCB"/>
    <w:rsid w:val="00EC0C48"/>
    <w:rsid w:val="00EF3336"/>
    <w:rsid w:val="00F077F3"/>
    <w:rsid w:val="00FD49D0"/>
    <w:rsid w:val="00FD56B6"/>
    <w:rsid w:val="00FE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4319"/>
    <w:pPr>
      <w:tabs>
        <w:tab w:val="left" w:pos="425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555476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ιθμός"/>
    <w:basedOn w:val="a0"/>
    <w:rsid w:val="00555476"/>
    <w:pPr>
      <w:numPr>
        <w:numId w:val="2"/>
      </w:numPr>
      <w:tabs>
        <w:tab w:val="left" w:pos="567"/>
      </w:tabs>
      <w:spacing w:before="120"/>
    </w:pPr>
    <w:rPr>
      <w:rFonts w:eastAsia="Times New Roman"/>
      <w:szCs w:val="24"/>
      <w:shd w:val="clear" w:color="auto" w:fill="FFFFFF"/>
      <w:lang w:eastAsia="el-GR"/>
    </w:rPr>
  </w:style>
  <w:style w:type="character" w:customStyle="1" w:styleId="1Char">
    <w:name w:val="Επικεφαλίδα 1 Char"/>
    <w:basedOn w:val="a1"/>
    <w:link w:val="10"/>
    <w:rsid w:val="00555476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qFormat/>
    <w:rsid w:val="00C73CE1"/>
    <w:pPr>
      <w:widowControl w:val="0"/>
      <w:numPr>
        <w:ilvl w:val="1"/>
        <w:numId w:val="2"/>
      </w:numPr>
      <w:tabs>
        <w:tab w:val="left" w:pos="567"/>
      </w:tabs>
      <w:ind w:left="510" w:hanging="340"/>
    </w:pPr>
    <w:rPr>
      <w:rFonts w:eastAsia="Times New Roman"/>
      <w:szCs w:val="20"/>
      <w:lang w:eastAsia="el-GR"/>
    </w:rPr>
  </w:style>
  <w:style w:type="paragraph" w:styleId="a4">
    <w:name w:val="header"/>
    <w:basedOn w:val="a0"/>
    <w:link w:val="Char"/>
    <w:uiPriority w:val="99"/>
    <w:semiHidden/>
    <w:unhideWhenUsed/>
    <w:rsid w:val="001F2876"/>
    <w:pPr>
      <w:widowControl w:val="0"/>
      <w:tabs>
        <w:tab w:val="left" w:pos="454"/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">
    <w:name w:val="Κεφαλίδα Char"/>
    <w:basedOn w:val="a1"/>
    <w:link w:val="a4"/>
    <w:uiPriority w:val="99"/>
    <w:semiHidden/>
    <w:rsid w:val="001F2876"/>
    <w:rPr>
      <w:rFonts w:ascii="Times New Roman" w:eastAsia="Times New Roman" w:hAnsi="Times New Roman" w:cs="Times New Roman"/>
      <w:szCs w:val="20"/>
      <w:lang w:eastAsia="el-GR"/>
    </w:rPr>
  </w:style>
  <w:style w:type="paragraph" w:styleId="a5">
    <w:name w:val="footer"/>
    <w:basedOn w:val="a0"/>
    <w:link w:val="Char0"/>
    <w:unhideWhenUsed/>
    <w:rsid w:val="001F2876"/>
    <w:pPr>
      <w:widowControl w:val="0"/>
      <w:tabs>
        <w:tab w:val="left" w:pos="454"/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0">
    <w:name w:val="Υποσέλιδο Char"/>
    <w:basedOn w:val="a1"/>
    <w:link w:val="a5"/>
    <w:rsid w:val="001F2876"/>
    <w:rPr>
      <w:rFonts w:ascii="Times New Roman" w:eastAsia="Times New Roman" w:hAnsi="Times New Roman" w:cs="Times New Roman"/>
      <w:szCs w:val="20"/>
      <w:lang w:eastAsia="el-GR"/>
    </w:rPr>
  </w:style>
  <w:style w:type="character" w:styleId="a6">
    <w:name w:val="page number"/>
    <w:basedOn w:val="a1"/>
    <w:rsid w:val="001F28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</cp:lastModifiedBy>
  <cp:revision>11</cp:revision>
  <cp:lastPrinted>2015-04-08T09:02:00Z</cp:lastPrinted>
  <dcterms:created xsi:type="dcterms:W3CDTF">2015-04-07T07:39:00Z</dcterms:created>
  <dcterms:modified xsi:type="dcterms:W3CDTF">2015-04-08T09:03:00Z</dcterms:modified>
</cp:coreProperties>
</file>