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BBFB2">
      <w:pPr>
        <w:pStyle w:val="2"/>
        <w:suppressLineNumbers w:val="0"/>
        <w:pBdr>
          <w:top w:val="single" w:color="0070C0" w:sz="36" w:space="3"/>
          <w:bottom w:val="single" w:color="0070C0" w:sz="36" w:space="3"/>
        </w:pBdr>
        <w:shd w:val="clear" w:color="0070C0" w:fill="0070C0"/>
        <w:bidi w:val="0"/>
        <w:spacing w:before="119" w:after="113"/>
        <w:ind w:left="1984" w:right="1984" w:firstLine="0"/>
        <w:rPr>
          <w:rFonts w:ascii="Calibri" w:hAnsi="Calibri" w:cs="Calibri"/>
          <w:sz w:val="32"/>
          <w:szCs w:val="32"/>
        </w:rPr>
      </w:pPr>
      <w:bookmarkStart w:id="0" w:name="_GoBack"/>
      <w:bookmarkEnd w:id="0"/>
      <w:r>
        <w:rPr>
          <w:rFonts w:eastAsia="Calibri" w:cs="Calibri"/>
          <w:sz w:val="32"/>
          <w:szCs w:val="32"/>
        </w:rPr>
        <w:t>Μια πλάκα και η κάθετη αντίδραση.</w:t>
      </w:r>
    </w:p>
    <w:p w14:paraId="6CF6CEC8">
      <w:pPr>
        <w:pStyle w:val="3"/>
        <w:bidi w:val="0"/>
        <w:rPr>
          <w:rFonts w:ascii="Calibri" w:hAnsi="Calibri" w:cs="Calibri"/>
          <w:sz w:val="24"/>
          <w:szCs w:val="24"/>
          <w14:ligatures w14:val="none"/>
        </w:rPr>
      </w:pPr>
      <w:r>
        <w:rPr>
          <w:rFonts w:eastAsia="Calibri" w:cs="Calibri"/>
          <w:sz w:val="24"/>
          <w:szCs w:val="24"/>
        </w:rPr>
        <w:t>Ας δούμε την ισορροπία μιας επίπεδης πλάκας</w:t>
      </w:r>
      <w:r>
        <w:rPr>
          <w:rFonts w:eastAsia="Calibri" w:cs="Calibri"/>
          <w:sz w:val="24"/>
          <w:szCs w:val="24"/>
          <w:lang w:val="en-GB"/>
        </w:rPr>
        <w:t xml:space="preserve">, </w:t>
      </w:r>
      <w:r>
        <w:rPr>
          <w:rFonts w:eastAsia="Calibri" w:cs="Calibri"/>
          <w:sz w:val="24"/>
          <w:szCs w:val="24"/>
        </w:rPr>
        <w:t>με το επίπεδό της κατακόρυφο</w:t>
      </w:r>
      <w:r>
        <w:rPr>
          <w:rFonts w:eastAsia="Calibri" w:cs="Calibri"/>
          <w:sz w:val="24"/>
          <w:szCs w:val="24"/>
          <w:lang w:val="en-GB"/>
        </w:rPr>
        <w:t>,</w:t>
      </w:r>
      <w:r>
        <w:rPr>
          <w:rFonts w:eastAsia="Calibri" w:cs="Calibri"/>
          <w:sz w:val="24"/>
          <w:szCs w:val="24"/>
        </w:rPr>
        <w:t xml:space="preserve"> σε δύο περιπτώσεις, όπου από τη στήριξη σε δύο </w:t>
      </w:r>
      <w:r>
        <w:t>σημεία</w:t>
      </w:r>
      <w:r>
        <w:rPr>
          <w:rFonts w:eastAsia="Calibri" w:cs="Calibri"/>
          <w:sz w:val="24"/>
          <w:szCs w:val="24"/>
        </w:rPr>
        <w:t>, περνάμε στην στήριξη από</w:t>
      </w:r>
      <w:r>
        <w:rPr>
          <w:rFonts w:eastAsia="Calibri" w:cs="Calibri"/>
          <w:sz w:val="24"/>
          <w:szCs w:val="24"/>
          <w:lang w:val="en-GB"/>
        </w:rPr>
        <w:t xml:space="preserve"> </w:t>
      </w:r>
      <w:r>
        <w:rPr>
          <w:rFonts w:eastAsia="Calibri" w:cs="Calibri"/>
          <w:sz w:val="24"/>
          <w:szCs w:val="24"/>
          <w:lang w:val="el-GR"/>
        </w:rPr>
        <w:t>το</w:t>
      </w:r>
      <w:r>
        <w:rPr>
          <w:rFonts w:eastAsia="Calibri" w:cs="Calibri"/>
          <w:sz w:val="24"/>
          <w:szCs w:val="24"/>
        </w:rPr>
        <w:t xml:space="preserve"> επίπεδο.</w:t>
      </w:r>
    </w:p>
    <w:p w14:paraId="1CE4D914">
      <w:pPr>
        <w:bidi w:val="0"/>
        <w:rPr>
          <w:rFonts w:ascii="Calibri" w:hAnsi="Calibri" w:cs="Calibri"/>
          <w:b/>
          <w:bCs/>
          <w:i/>
          <w:color w:val="FF0000"/>
          <w:position w:val="0"/>
          <w:sz w:val="28"/>
          <w:szCs w:val="28"/>
          <w:vertAlign w:val="baseline"/>
        </w:rPr>
      </w:pPr>
      <w:r>
        <w:rPr>
          <w:rFonts w:eastAsia="Calibri" w:cs="Calibri"/>
          <w:b/>
          <w:bCs/>
          <w:i/>
          <w:iCs/>
          <w:color w:val="FF0000"/>
          <w:sz w:val="28"/>
          <w:szCs w:val="28"/>
        </w:rPr>
        <w:t>Άσκηση 1</w:t>
      </w:r>
      <w:r>
        <w:rPr>
          <w:rFonts w:eastAsia="Calibri" w:cs="Calibri"/>
          <w:b/>
          <w:bCs/>
          <w:i/>
          <w:iCs/>
          <w:color w:val="FF0000"/>
          <w:sz w:val="28"/>
          <w:szCs w:val="28"/>
          <w:vertAlign w:val="superscript"/>
        </w:rPr>
        <w:t>η</w:t>
      </w:r>
      <w:r>
        <w:rPr>
          <w:rFonts w:eastAsia="Calibri" w:cs="Calibri"/>
          <w:b/>
          <w:bCs/>
          <w:i/>
          <w:iCs/>
          <w:color w:val="FF0000"/>
          <w:position w:val="0"/>
          <w:sz w:val="28"/>
          <w:szCs w:val="28"/>
          <w:vertAlign w:val="baseline"/>
        </w:rPr>
        <w:t>:</w:t>
      </w:r>
    </w:p>
    <w:p w14:paraId="14F8DCF9">
      <w:pPr>
        <w:pStyle w:val="3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4274820</wp:posOffset>
            </wp:positionH>
            <wp:positionV relativeFrom="paragraph">
              <wp:posOffset>26670</wp:posOffset>
            </wp:positionV>
            <wp:extent cx="1788160" cy="1454785"/>
            <wp:effectExtent l="0" t="0" r="10160" b="8255"/>
            <wp:wrapSquare wrapText="bothSides"/>
            <wp:docPr id="3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45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 w:cs="Calibri"/>
          <w:sz w:val="24"/>
          <w:szCs w:val="24"/>
        </w:rPr>
        <w:t>Μια τετράγωνη επίπεδη ομογενής πλάκα, πλευράς α=0,4m</w:t>
      </w:r>
      <w:r>
        <w:rPr>
          <w:rFonts w:eastAsia="Calibri" w:cs="Calibri"/>
          <w:sz w:val="24"/>
          <w:szCs w:val="24"/>
          <w:lang w:val="en-GB"/>
        </w:rPr>
        <w:t xml:space="preserve"> </w:t>
      </w:r>
      <w:r>
        <w:rPr>
          <w:rFonts w:eastAsia="Calibri" w:cs="Calibri"/>
          <w:sz w:val="24"/>
          <w:szCs w:val="24"/>
          <w:lang w:val="el-GR"/>
        </w:rPr>
        <w:t>και βάρους w= 200Ν</w:t>
      </w:r>
      <w:r>
        <w:rPr>
          <w:rFonts w:eastAsia="Calibri" w:cs="Calibri"/>
          <w:sz w:val="24"/>
          <w:szCs w:val="24"/>
        </w:rPr>
        <w:t>, ισορροπεί με το επίπεδό της κατακόρυφο, στηριζόμενη σε  δύο μικρούς κώνους, πολύ κοντά στις κάτω κορυφές της Α και Β, όπως στο σχήμα.</w:t>
      </w:r>
    </w:p>
    <w:p w14:paraId="32B1AA7A">
      <w:pPr>
        <w:pStyle w:val="53"/>
        <w:bidi w:val="0"/>
      </w:pPr>
      <w:r>
        <w:rPr>
          <w:rFonts w:eastAsia="Calibri" w:cs="Calibri"/>
          <w:szCs w:val="24"/>
        </w:rPr>
        <w:t>i)  Να υπολογί</w:t>
      </w:r>
      <w:r>
        <w:t>σετε τις δυνάμεις στήριξης στην πλάκα από τους δυο κώνους.</w:t>
      </w:r>
    </w:p>
    <w:p w14:paraId="07B2C3C3">
      <w:pPr>
        <w:pStyle w:val="53"/>
        <w:bidi w:val="0"/>
      </w:pPr>
      <w:r>
        <w:t>ii) Να υπολογιστούν οι κάθετες αντιδράσεις που θα ασκήσουν οι κώνοι, αν ασκήσουμε στην  κορυφή Γ, μια οριζόντια δύναμη μέτρου F=68Ν και η πλάκα συνεχίζει να ισορροπεί.</w:t>
      </w:r>
    </w:p>
    <w:p w14:paraId="3C0CBAFD">
      <w:pPr>
        <w:pStyle w:val="53"/>
        <w:bidi w:val="0"/>
        <w:rPr>
          <w:rFonts w:ascii="Calibri" w:hAnsi="Calibri" w:cs="Calibri"/>
          <w:szCs w:val="24"/>
          <w14:ligatures w14:val="none"/>
        </w:rPr>
      </w:pPr>
      <w:r>
        <w:rPr>
          <w:lang w:val="en-GB"/>
        </w:rPr>
        <w:t xml:space="preserve">iii) </w:t>
      </w:r>
      <w:r>
        <w:rPr>
          <w:lang w:val="el-GR"/>
        </w:rPr>
        <w:t>Ποια η ελάχιστη τιμή</w:t>
      </w:r>
      <w:r>
        <w:rPr>
          <w:rFonts w:eastAsia="Calibri" w:cs="Calibri"/>
          <w:szCs w:val="24"/>
          <w:lang w:val="el-GR"/>
        </w:rPr>
        <w:t xml:space="preserve"> του μέτρου της δύναμης </w:t>
      </w:r>
      <m:oMath>
        <m:acc>
          <m:accPr>
            <m:chr m:val="⃗"/>
          </m:accPr>
          <m:e>
            <m:r>
              <m:rPr/>
              <w:rPr>
                <w:rFonts w:ascii="Cambria Math" w:hAnsi="Cambria Math"/>
              </w:rPr>
              <m:t>F</m:t>
            </m:r>
          </m:e>
        </m:acc>
      </m:oMath>
      <w:r>
        <w:rPr>
          <w:rFonts w:eastAsia="Calibri" w:cs="Calibri"/>
          <w:szCs w:val="24"/>
          <w:lang w:val="el-GR"/>
        </w:rPr>
        <w:t xml:space="preserve">, ώστε  η πλάκα να πάψει να στηρίζεται </w:t>
      </w:r>
      <w:r>
        <w:rPr>
          <w:rFonts w:eastAsia="Calibri" w:cs="Calibri"/>
          <w:szCs w:val="24"/>
        </w:rPr>
        <w:t>στην κορυφή Α, ενώ συνεχίζει να ισορροπεί; Στην περίπτωση αυτή, ποια η ελάχιστη τιμή του συντελεστή οριακής στατικής τριβής μεταξύ της πλάκας και κώνων, ώστε να μην γλιστρήσει η πλάκα;</w:t>
      </w:r>
    </w:p>
    <w:p w14:paraId="73FF4CA2">
      <w:pPr>
        <w:pStyle w:val="100"/>
        <w:tabs>
          <w:tab w:val="left" w:pos="1992"/>
        </w:tabs>
        <w:rPr>
          <w:rFonts w:ascii="Calibri" w:hAnsi="Calibri" w:cs="Calibri"/>
          <w:bCs w:val="0"/>
          <w:i w:val="0"/>
          <w:position w:val="0"/>
          <w:sz w:val="24"/>
          <w:szCs w:val="24"/>
          <w:vertAlign w:val="baseline"/>
        </w:rPr>
      </w:pPr>
      <w:r>
        <w:rPr>
          <w:rFonts w:eastAsia="Calibri" w:cs="Calibri"/>
          <w:sz w:val="24"/>
          <w:szCs w:val="24"/>
        </w:rPr>
        <w:t>Απάντηση:</w:t>
      </w:r>
      <w:r>
        <w:rPr>
          <w:rFonts w:eastAsia="Calibri" w:cs="Calibri"/>
          <w:bCs w:val="0"/>
          <w:i w:val="0"/>
          <w:position w:val="0"/>
          <w:sz w:val="24"/>
          <w:szCs w:val="24"/>
          <w:vertAlign w:val="baseline"/>
        </w:rPr>
        <w:tab/>
      </w:r>
    </w:p>
    <w:p w14:paraId="1F63DCCA">
      <w:pPr>
        <w:pStyle w:val="3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63" w:hanging="363"/>
        <w:textAlignment w:val="auto"/>
        <w:rPr>
          <w:rFonts w:ascii="Calibri" w:hAnsi="Calibri" w:cs="Calibri"/>
          <w:sz w:val="24"/>
          <w:szCs w:val="24"/>
          <w14:ligatures w14:val="none"/>
        </w:rPr>
      </w:pPr>
      <w:r>
        <w:rPr>
          <w:rFonts w:eastAsia="Calibri" w:cs="Calibri"/>
          <w:sz w:val="24"/>
          <w:szCs w:val="24"/>
        </w:rPr>
        <w:t xml:space="preserve">Στο σχήμα φαίνονται οι </w:t>
      </w:r>
      <w:r>
        <w:drawing>
          <wp:anchor distT="0" distB="0" distL="114935" distR="0" simplePos="0" relativeHeight="251659264" behindDoc="0" locked="0" layoutInCell="0" allowOverlap="1">
            <wp:simplePos x="0" y="0"/>
            <wp:positionH relativeFrom="column">
              <wp:align>right</wp:align>
            </wp:positionH>
            <wp:positionV relativeFrom="paragraph">
              <wp:posOffset>635</wp:posOffset>
            </wp:positionV>
            <wp:extent cx="1428750" cy="1316355"/>
            <wp:effectExtent l="0" t="0" r="3810" b="9525"/>
            <wp:wrapSquare wrapText="bothSides"/>
            <wp:docPr id="4" name="Εικόν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16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δυνάμεις </w:t>
      </w:r>
      <w:r>
        <w:rPr>
          <w:rFonts w:eastAsia="Calibri" w:cs="Calibri"/>
          <w:sz w:val="24"/>
          <w:szCs w:val="24"/>
        </w:rPr>
        <w:t>που ασκούνται στην πλάκα, όλες κατακόρυφες, αφού δεν ασκείται στην πλάκα κάποια οριζόντια δύναμη που τείνει να την κινήσει</w:t>
      </w:r>
      <w:r>
        <w:rPr>
          <w:rFonts w:eastAsia="Calibri" w:cs="Calibri"/>
          <w:sz w:val="24"/>
          <w:szCs w:val="24"/>
          <w:lang w:val="en-GB"/>
        </w:rPr>
        <w:t>,</w:t>
      </w:r>
      <w:r>
        <w:rPr>
          <w:rFonts w:eastAsia="Calibri" w:cs="Calibri"/>
          <w:sz w:val="24"/>
          <w:szCs w:val="24"/>
        </w:rPr>
        <w:t xml:space="preserve"> για να εμφανιστεί δύναμη τριβής. Από την συνθήκη ισορροπίας του στερεού παίρνουμε:</w:t>
      </w:r>
    </w:p>
    <w:p w14:paraId="0F3AEFBE">
      <w:pPr>
        <w:pStyle w:val="9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/>
        <w:textAlignment w:val="auto"/>
        <w:rPr>
          <w:sz w:val="26"/>
          <w:szCs w:val="26"/>
        </w:rPr>
      </w:pPr>
      <m:oMathPara>
        <m:oMathParaPr>
          <m:jc m:val="center"/>
        </m:oMathParaPr>
        <m:oMath>
          <m:r>
            <m:rPr/>
            <w:rPr>
              <w:rFonts w:ascii="Cambria Math" w:hAnsi="Cambria Math"/>
            </w:rPr>
            <m:t>Σ</m:t>
          </m:r>
          <m:acc>
            <m:accPr>
              <m:chr m:val="⃗"/>
            </m:accPr>
            <m:e>
              <m:r>
                <m:rPr/>
                <w:rPr>
                  <w:rFonts w:ascii="Cambria Math" w:hAnsi="Cambria Math"/>
                </w:rPr>
                <m:t>F</m:t>
              </m:r>
            </m:e>
          </m:acc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 xml:space="preserve">  </m:t>
          </m:r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l-GR"/>
            </w:rPr>
            <m:t xml:space="preserve"> 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 xml:space="preserve"> </m:t>
          </m:r>
          <m:d>
            <m:dPr/>
            <m:e>
              <m:r>
                <m:rPr/>
                <w:rPr>
                  <w:rFonts w:ascii="Cambria Math" w:hAnsi="Cambria Math"/>
                </w:rPr>
                <m:t>1</m:t>
              </m:r>
            </m:e>
          </m:d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 xml:space="preserve">     και    </m:t>
          </m:r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l-GR"/>
            </w:rPr>
            <m:t xml:space="preserve"> 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 xml:space="preserve">  </m:t>
          </m:r>
          <m:r>
            <m:rPr/>
            <w:rPr>
              <w:rFonts w:ascii="Cambria Math" w:hAnsi="Cambria Math"/>
            </w:rPr>
            <m:t>Στ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 xml:space="preserve">  </m:t>
          </m:r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l-GR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 xml:space="preserve"> (2)</m:t>
          </m:r>
        </m:oMath>
      </m:oMathPara>
    </w:p>
    <w:p w14:paraId="4D59C2C6">
      <w:pPr>
        <w:pStyle w:val="3"/>
        <w:ind w:left="340" w:firstLine="0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t>Η (2) ισχύει ως προς οποιοδήποτε σημείο, οπότε ας την εφαρμόσουμε ως προς Α, δεχόμενοι ως θετικές τις αριστερόστροφες ροπές:</w:t>
      </w:r>
    </w:p>
    <w:p w14:paraId="48E21D36">
      <w:pPr>
        <w:pStyle w:val="99"/>
        <w:bidi w:val="0"/>
        <w:rPr>
          <w:sz w:val="26"/>
          <w:szCs w:val="26"/>
        </w:rPr>
      </w:pPr>
      <m:oMathPara>
        <m:oMathParaPr>
          <m:jc m:val="center"/>
        </m:oMathParaPr>
        <m:oMath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-</m:t>
          </m:r>
          <m:r>
            <m:rPr/>
            <w:rPr>
              <w:rFonts w:ascii="Cambria Math" w:hAnsi="Cambria Math"/>
              <w:sz w:val="24"/>
              <w:szCs w:val="24"/>
            </w:rPr>
            <m:t>w∙</m:t>
          </m:r>
          <m:r>
            <m:rPr/>
            <w:rPr>
              <w:rFonts w:hint="default" w:ascii="Cambria Math" w:hAnsi="Cambria Math"/>
              <w:sz w:val="24"/>
              <w:szCs w:val="24"/>
              <w:lang w:val="el-GR"/>
            </w:rPr>
            <m:t xml:space="preserve"> </m:t>
          </m:r>
          <m:f>
            <m:fPr>
              <m:ctrlPr>
                <w:rPr>
                  <w:sz w:val="24"/>
                  <w:szCs w:val="24"/>
                </w:rPr>
              </m:ctrlPr>
            </m:fPr>
            <m:num>
              <m:r>
                <m:rPr/>
                <w:rPr>
                  <w:rFonts w:ascii="Cambria Math" w:hAnsi="Cambria Math"/>
                  <w:sz w:val="24"/>
                  <w:szCs w:val="24"/>
                </w:rPr>
                <m:t>a</m:t>
              </m:r>
              <m:ctrlPr>
                <w:rPr>
                  <w:sz w:val="24"/>
                  <w:szCs w:val="24"/>
                </w:rPr>
              </m:ctrlPr>
            </m:num>
            <m:den>
              <m:r>
                <m:rPr/>
                <w:rPr>
                  <w:rFonts w:ascii="Cambria Math" w:hAnsi="Cambria Math"/>
                  <w:sz w:val="24"/>
                  <w:szCs w:val="24"/>
                </w:rPr>
                <m:t>2</m:t>
              </m:r>
              <m:ctrlPr>
                <w:rPr>
                  <w:sz w:val="24"/>
                  <w:szCs w:val="24"/>
                </w:rPr>
              </m:ctrlPr>
            </m:den>
          </m:f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sz w:val="24"/>
              <w:szCs w:val="24"/>
              <w:lang w:val="el-GR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+</m:t>
          </m:r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sz w:val="24"/>
              <w:szCs w:val="24"/>
              <w:lang w:val="el-GR"/>
            </w:rPr>
            <m:t xml:space="preserve"> </m:t>
          </m:r>
          <m:sSub>
            <m:sSubPr>
              <m:ctrlPr>
                <w:rPr>
                  <w:sz w:val="24"/>
                  <w:szCs w:val="24"/>
                </w:rPr>
              </m:ctrlPr>
            </m:sSubPr>
            <m:e>
              <m:r>
                <m:rPr/>
                <w:rPr>
                  <w:rFonts w:ascii="Cambria Math" w:hAnsi="Cambria Math"/>
                  <w:sz w:val="24"/>
                  <w:szCs w:val="24"/>
                </w:rPr>
                <m:t>F</m:t>
              </m:r>
              <m:ctrlPr>
                <w:rPr>
                  <w:sz w:val="24"/>
                  <w:szCs w:val="24"/>
                </w:rPr>
              </m:ctrlPr>
            </m:e>
            <m:sub>
              <m:r>
                <m:rPr/>
                <w:rPr>
                  <w:rFonts w:ascii="Cambria Math" w:hAnsi="Cambria Math"/>
                  <w:sz w:val="24"/>
                  <w:szCs w:val="24"/>
                </w:rPr>
                <m:t>2</m:t>
              </m:r>
              <m:ctrlPr>
                <w:rPr>
                  <w:sz w:val="24"/>
                  <w:szCs w:val="24"/>
                </w:rPr>
              </m:ctrlPr>
            </m:sub>
          </m:sSub>
          <m:r>
            <m:rPr/>
            <w:rPr>
              <w:rFonts w:ascii="Cambria Math" w:hAnsi="Cambria Math"/>
              <w:sz w:val="24"/>
              <w:szCs w:val="24"/>
            </w:rPr>
            <m:t>∙a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=</m:t>
          </m:r>
          <m:r>
            <m:rPr/>
            <w:rPr>
              <w:rFonts w:ascii="Cambria Math" w:hAnsi="Cambria Math"/>
              <w:sz w:val="24"/>
              <w:szCs w:val="24"/>
            </w:rPr>
            <m:t>0→</m:t>
          </m:r>
        </m:oMath>
      </m:oMathPara>
    </w:p>
    <w:p w14:paraId="05110DB7">
      <w:pPr>
        <w:pStyle w:val="99"/>
        <w:bidi w:val="0"/>
        <w:rPr>
          <w:sz w:val="26"/>
          <w:szCs w:val="26"/>
        </w:rPr>
      </w:pPr>
      <m:oMathPara>
        <m:oMathParaPr>
          <m:jc m:val="center"/>
        </m:oMathParaPr>
        <m:oMath>
          <m:sSub>
            <m:sSubPr/>
            <m:e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2</m:t>
              </m:r>
            </m:sub>
          </m:sSub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l-GR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l-GR"/>
            </w:rPr>
            <m:t xml:space="preserve"> </m:t>
          </m:r>
          <m:f>
            <m:fPr/>
            <m:num>
              <m:r>
                <m:rPr/>
                <w:rPr>
                  <w:rFonts w:ascii="Cambria Math" w:hAnsi="Cambria Math"/>
                </w:rPr>
                <m:t>w</m:t>
              </m:r>
            </m:num>
            <m:den>
              <m:r>
                <m:rPr/>
                <w:rPr>
                  <w:rFonts w:ascii="Cambria Math" w:hAnsi="Cambria Math"/>
                </w:rPr>
                <m:t>2</m:t>
              </m:r>
            </m:den>
          </m:f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l-GR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>
              <m:nor/>
            </m:rPr>
            <w:rPr>
              <w:rFonts w:hint="default" w:ascii="Cambria Math" w:hAnsi="Cambria Math"/>
              <w:i/>
              <w:lang w:val="el-GR"/>
            </w:rPr>
            <m:t xml:space="preserve"> </m:t>
          </m:r>
          <m:r>
            <m:rPr/>
            <w:rPr>
              <w:rFonts w:ascii="Cambria Math" w:hAnsi="Cambria Math"/>
            </w:rPr>
            <m:t>100N</m:t>
          </m:r>
        </m:oMath>
      </m:oMathPara>
    </w:p>
    <w:p w14:paraId="00F1AED3">
      <w:pPr>
        <w:pStyle w:val="40"/>
        <w:suppressLineNumbers w:val="0"/>
        <w:ind w:left="340"/>
        <w:rPr>
          <w:rFonts w:ascii="Calibri" w:hAnsi="Calibri" w:cs="Calibri"/>
          <w:sz w:val="24"/>
          <w:szCs w:val="24"/>
          <w:highlight w:val="none"/>
        </w:rPr>
      </w:pPr>
      <w:r>
        <w:rPr>
          <w:rFonts w:eastAsia="Calibri" w:cs="Calibri"/>
          <w:sz w:val="24"/>
          <w:szCs w:val="24"/>
        </w:rPr>
        <w:t>Οπότε από την εξίσωση (1) παίρνουμε:</w:t>
      </w:r>
    </w:p>
    <w:p w14:paraId="03ED5A6C">
      <w:pPr>
        <w:pStyle w:val="99"/>
        <w:bidi w:val="0"/>
        <w:rPr>
          <w:sz w:val="26"/>
          <w:szCs w:val="26"/>
        </w:rPr>
      </w:pPr>
      <m:oMathPara>
        <m:oMathParaPr>
          <m:jc m:val="center"/>
        </m:oMathParaPr>
        <m:oMath>
          <m:sSub>
            <m:sSubPr/>
            <m:e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1</m:t>
              </m:r>
            </m:sub>
          </m:sSub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l-GR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+</m:t>
          </m:r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l-GR"/>
            </w:rPr>
            <m:t xml:space="preserve"> </m:t>
          </m:r>
          <m:sSub>
            <m:sSubPr/>
            <m:e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2</m:t>
              </m:r>
            </m:sub>
          </m:sSub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l-GR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-</m:t>
          </m:r>
          <m:r>
            <m:rPr>
              <m:nor/>
            </m:rPr>
            <w:rPr>
              <w:rFonts w:hint="default" w:ascii="Cambria Math" w:hAnsi="Cambria Math"/>
              <w:i/>
              <w:lang w:val="el-GR"/>
            </w:rPr>
            <m:t xml:space="preserve"> </m:t>
          </m:r>
          <m:r>
            <m:rPr/>
            <w:rPr>
              <w:rFonts w:ascii="Cambria Math" w:hAnsi="Cambria Math"/>
            </w:rPr>
            <m:t>w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0→</m:t>
          </m:r>
          <m:sSub>
            <m:sSubPr/>
            <m:e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1</m:t>
              </m: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hint="default" w:ascii="Cambria Math" w:hAnsi="Cambria Math"/>
              <w:lang w:val="el-GR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-</m:t>
          </m:r>
          <m:sSub>
            <m:sSubPr/>
            <m:e>
              <m:r>
                <m:rPr/>
                <w:rPr>
                  <w:rFonts w:hint="default" w:ascii="Cambria Math" w:hAnsi="Cambria Math"/>
                  <w:lang w:val="el-GR"/>
                </w:rPr>
                <m:t xml:space="preserve"> </m:t>
              </m:r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2</m:t>
              </m: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200N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-</m:t>
          </m:r>
          <m:r>
            <m:rPr/>
            <w:rPr>
              <w:rFonts w:ascii="Cambria Math" w:hAnsi="Cambria Math"/>
            </w:rPr>
            <m:t>100N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100N</m:t>
          </m:r>
        </m:oMath>
      </m:oMathPara>
    </w:p>
    <w:p w14:paraId="66CE1089">
      <w:pPr>
        <w:pStyle w:val="53"/>
        <w:ind w:left="340" w:right="0" w:hanging="340"/>
      </w:pPr>
      <w:r>
        <w:rPr>
          <w:rFonts w:eastAsia="Calibri" w:cs="Calibri"/>
          <w:sz w:val="24"/>
          <w:szCs w:val="24"/>
          <w:lang w:val="en-US"/>
        </w:rPr>
        <w:t>ii)</w:t>
      </w:r>
      <w:r>
        <w:rPr>
          <w:rFonts w:eastAsia="Calibri" w:cs="Calibri"/>
          <w:sz w:val="24"/>
          <w:szCs w:val="24"/>
          <w:lang w:val="en-US"/>
        </w:rPr>
        <w:tab/>
      </w:r>
      <w:r>
        <w:rPr>
          <w:rFonts w:eastAsia="Calibri" w:cs="Calibri"/>
          <w:sz w:val="24"/>
          <w:szCs w:val="24"/>
          <w:lang w:val="el-GR"/>
        </w:rPr>
        <w:t xml:space="preserve">Ξανά </w:t>
      </w:r>
      <w:r>
        <w:rPr>
          <w:rFonts w:eastAsia="Calibri" w:cs="Calibri"/>
          <w:sz w:val="24"/>
          <w:szCs w:val="24"/>
        </w:rPr>
        <w:t>από την συνθήκη ισορροπίας του στερεού (εξισώσεις (1) και (2) ), λαμβάνοντας τώρα υπόψη και την εμφάνιση δυνάμεων τριβής, όπως στο διπλανό σχήμα παίρνουμε:</w:t>
      </w:r>
    </w:p>
    <w:p w14:paraId="0F8F06F0">
      <w:pPr>
        <w:pStyle w:val="99"/>
        <w:bidi w:val="0"/>
        <w:rPr>
          <w:sz w:val="26"/>
          <w:szCs w:val="26"/>
        </w:rPr>
      </w:pPr>
      <w:r>
        <w:rPr>
          <w:sz w:val="26"/>
          <w:szCs w:val="26"/>
        </w:rPr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4526915</wp:posOffset>
            </wp:positionH>
            <wp:positionV relativeFrom="paragraph">
              <wp:posOffset>-27940</wp:posOffset>
            </wp:positionV>
            <wp:extent cx="1536700" cy="1323975"/>
            <wp:effectExtent l="0" t="0" r="2540" b="1905"/>
            <wp:wrapSquare wrapText="bothSides"/>
            <wp:docPr id="5" name="Εικόν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m:oMath>
        <m:r>
          <m:rPr/>
          <w:rPr>
            <w:rFonts w:ascii="Cambria Math" w:hAnsi="Cambria Math"/>
            <w:sz w:val="28"/>
          </w:rPr>
          <m:t>Σ</m:t>
        </m:r>
        <m:sSub>
          <m:sSubPr>
            <m:ctrlPr>
              <w:rPr>
                <w:sz w:val="28"/>
              </w:rPr>
            </m:ctrlPr>
          </m:sSubPr>
          <m:e>
            <m:r>
              <m:rPr/>
              <w:rPr>
                <w:rFonts w:ascii="Cambria Math" w:hAnsi="Cambria Math"/>
                <w:sz w:val="28"/>
              </w:rPr>
              <m:t>τ</m:t>
            </m:r>
            <m:ctrlPr>
              <w:rPr>
                <w:sz w:val="28"/>
              </w:rPr>
            </m:ctrlPr>
          </m:e>
          <m:sub>
            <m:r>
              <m:rPr/>
              <w:rPr>
                <w:rFonts w:ascii="Cambria Math" w:hAnsi="Cambria Math"/>
                <w:sz w:val="28"/>
              </w:rPr>
              <m:t>Α</m:t>
            </m:r>
            <m:ctrlPr>
              <w:rPr>
                <w:sz w:val="28"/>
              </w:rPr>
            </m:ctrlPr>
          </m:sub>
        </m:sSub>
        <m:r>
          <m:rPr>
            <m:nor/>
            <m:sty m:val="p"/>
          </m:rPr>
          <w:rPr>
            <w:rFonts w:hint="default" w:ascii="Cambria Math" w:hAnsi="Cambria Math"/>
            <w:b w:val="0"/>
            <w:i w:val="0"/>
            <w:sz w:val="28"/>
            <w:lang w:val="en-US"/>
          </w:rPr>
          <m:t xml:space="preserve"> 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  <w:sz w:val="28"/>
          </w:rPr>
          <m:t>=</m:t>
        </m:r>
        <m:r>
          <m:rPr>
            <m:nor/>
          </m:rPr>
          <w:rPr>
            <w:rFonts w:hint="default" w:ascii="Cambria Math" w:hAnsi="Cambria Math"/>
            <w:i/>
            <w:sz w:val="28"/>
            <w:lang w:val="en-US"/>
          </w:rPr>
          <m:t xml:space="preserve"> </m:t>
        </m:r>
        <m:r>
          <m:rPr/>
          <w:rPr>
            <w:rFonts w:ascii="Cambria Math" w:hAnsi="Cambria Math"/>
            <w:sz w:val="28"/>
          </w:rPr>
          <m:t>0→</m:t>
        </m:r>
        <m:r>
          <m:rPr>
            <m:sty m:val="p"/>
          </m:rPr>
          <w:rPr>
            <w:rFonts w:hint="default" w:ascii="Cambria Math" w:hAnsi="Cambria Math"/>
            <w:sz w:val="28"/>
            <w:lang w:val="en-US"/>
          </w:rPr>
          <m:t xml:space="preserve"> 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  <w:sz w:val="28"/>
          </w:rPr>
          <m:t>-</m:t>
        </m:r>
        <m:r>
          <m:rPr/>
          <w:rPr>
            <w:rFonts w:ascii="Cambria Math" w:hAnsi="Cambria Math"/>
            <w:sz w:val="28"/>
          </w:rPr>
          <m:t>w∙</m:t>
        </m:r>
        <m:f>
          <m:fPr>
            <m:ctrlPr>
              <w:rPr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/>
                <w:sz w:val="28"/>
                <w:szCs w:val="28"/>
              </w:rPr>
              <m:t>a</m:t>
            </m:r>
            <m:ctrlPr>
              <w:rPr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/>
                <w:sz w:val="28"/>
                <w:szCs w:val="28"/>
              </w:rPr>
              <m:t>2</m:t>
            </m:r>
            <m:ctrlPr>
              <w:rPr>
                <w:sz w:val="28"/>
                <w:szCs w:val="28"/>
              </w:rPr>
            </m:ctrlPr>
          </m:den>
        </m:f>
        <m:r>
          <m:rPr>
            <m:nor/>
            <m:sty m:val="p"/>
          </m:rPr>
          <w:rPr>
            <w:rFonts w:hint="default" w:ascii="Cambria Math" w:hAnsi="Cambria Math"/>
            <w:b w:val="0"/>
            <w:i w:val="0"/>
            <w:sz w:val="28"/>
            <w:szCs w:val="28"/>
            <w:lang w:val="en-US"/>
          </w:rPr>
          <m:t xml:space="preserve"> 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  <w:sz w:val="28"/>
          </w:rPr>
          <m:t>+</m:t>
        </m:r>
        <m:r>
          <m:rPr>
            <m:nor/>
            <m:sty m:val="p"/>
          </m:rPr>
          <w:rPr>
            <w:rFonts w:hint="default" w:ascii="Cambria Math" w:hAnsi="Cambria Math"/>
            <w:b w:val="0"/>
            <w:i w:val="0"/>
            <w:sz w:val="28"/>
            <w:lang w:val="en-US"/>
          </w:rPr>
          <m:t xml:space="preserve"> </m:t>
        </m:r>
        <m:sSub>
          <m:sSubPr>
            <m:ctrlPr>
              <w:rPr>
                <w:sz w:val="28"/>
              </w:rPr>
            </m:ctrlPr>
          </m:sSubPr>
          <m:e>
            <m:r>
              <m:rPr/>
              <w:rPr>
                <w:rFonts w:ascii="Cambria Math" w:hAnsi="Cambria Math"/>
                <w:sz w:val="28"/>
              </w:rPr>
              <m:t>F</m:t>
            </m:r>
            <m:ctrlPr>
              <w:rPr>
                <w:sz w:val="28"/>
              </w:rPr>
            </m:ctrlPr>
          </m:e>
          <m:sub>
            <m:r>
              <m:rPr/>
              <w:rPr>
                <w:rFonts w:ascii="Cambria Math" w:hAnsi="Cambria Math"/>
                <w:sz w:val="28"/>
              </w:rPr>
              <m:t>21</m:t>
            </m:r>
            <m:ctrlPr>
              <w:rPr>
                <w:sz w:val="28"/>
              </w:rPr>
            </m:ctrlPr>
          </m:sub>
        </m:sSub>
        <m:r>
          <m:rPr/>
          <w:rPr>
            <w:rFonts w:ascii="Cambria Math" w:hAnsi="Cambria Math"/>
            <w:sz w:val="28"/>
          </w:rPr>
          <m:t>∙a</m:t>
        </m:r>
        <m:r>
          <m:rPr>
            <m:sty m:val="p"/>
          </m:rPr>
          <w:rPr>
            <w:rFonts w:hint="default" w:ascii="Cambria Math" w:hAnsi="Cambria Math"/>
            <w:sz w:val="28"/>
            <w:lang w:val="en-US"/>
          </w:rPr>
          <m:t xml:space="preserve"> 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  <w:sz w:val="28"/>
          </w:rPr>
          <m:t>-</m:t>
        </m:r>
        <m:r>
          <m:rPr/>
          <w:rPr>
            <w:rFonts w:ascii="Cambria Math" w:hAnsi="Cambria Math"/>
            <w:sz w:val="28"/>
          </w:rPr>
          <m:t>F∙a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  <w:sz w:val="28"/>
          </w:rPr>
          <m:t>=</m:t>
        </m:r>
        <m:r>
          <m:rPr/>
          <w:rPr>
            <w:rFonts w:ascii="Cambria Math" w:hAnsi="Cambria Math"/>
            <w:sz w:val="28"/>
          </w:rPr>
          <m:t>0→</m:t>
        </m:r>
      </m:oMath>
    </w:p>
    <w:p w14:paraId="5E328180">
      <w:pPr>
        <w:pStyle w:val="99"/>
        <w:bidi w:val="0"/>
        <w:rPr>
          <w:sz w:val="26"/>
          <w:szCs w:val="26"/>
        </w:rPr>
      </w:pPr>
      <m:oMathPara>
        <m:oMathParaPr>
          <m:jc m:val="center"/>
        </m:oMathParaPr>
        <m:oMath>
          <m:sSub>
            <m:sSubPr/>
            <m:e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21</m:t>
              </m: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n-US"/>
            </w:rPr>
            <m:t xml:space="preserve"> </m:t>
          </m:r>
          <m:f>
            <m:fPr/>
            <m:num>
              <m:r>
                <m:rPr/>
                <w:rPr>
                  <w:rFonts w:ascii="Cambria Math" w:hAnsi="Cambria Math"/>
                </w:rPr>
                <m:t>w</m:t>
              </m:r>
            </m:num>
            <m:den>
              <m:r>
                <m:rPr/>
                <w:rPr>
                  <w:rFonts w:ascii="Cambria Math" w:hAnsi="Cambria Math"/>
                </w:rPr>
                <m:t>2</m:t>
              </m:r>
            </m:den>
          </m:f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n-US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+</m:t>
          </m:r>
          <m:r>
            <m:rPr>
              <m:nor/>
            </m:rPr>
            <w:rPr>
              <w:rFonts w:hint="default" w:ascii="Cambria Math" w:hAnsi="Cambria Math"/>
              <w:i/>
              <w:lang w:val="en-US"/>
            </w:rPr>
            <m:t xml:space="preserve"> </m:t>
          </m:r>
          <m:r>
            <m:rPr/>
            <w:rPr>
              <w:rFonts w:ascii="Cambria Math" w:hAnsi="Cambria Math"/>
            </w:rPr>
            <m:t>F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100N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+</m:t>
          </m:r>
          <m:r>
            <m:rPr>
              <m:nor/>
            </m:rPr>
            <w:rPr>
              <w:rFonts w:hint="default" w:ascii="Cambria Math" w:hAnsi="Cambria Math"/>
              <w:i/>
              <w:lang w:val="en-US"/>
            </w:rPr>
            <m:t xml:space="preserve"> </m:t>
          </m:r>
          <m:r>
            <m:rPr/>
            <w:rPr>
              <w:rFonts w:ascii="Cambria Math" w:hAnsi="Cambria Math"/>
            </w:rPr>
            <m:t>68N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168N</m:t>
          </m:r>
        </m:oMath>
      </m:oMathPara>
    </w:p>
    <w:p w14:paraId="6E9EFF8D">
      <w:pPr>
        <w:pStyle w:val="3"/>
        <w:bidi w:val="0"/>
        <w:ind w:left="400" w:leftChars="200" w:firstLine="0" w:firstLineChars="0"/>
      </w:pPr>
      <w:r>
        <w:t>Οπότε από την εξίσωση (1) παίρνουμε:</w:t>
      </w:r>
    </w:p>
    <w:p w14:paraId="69CFD879">
      <w:pPr>
        <w:pStyle w:val="99"/>
        <w:spacing w:before="113" w:after="113"/>
        <w:jc w:val="left"/>
      </w:pPr>
      <w:r>
        <w:rPr>
          <w:rFonts w:eastAsia="Calibri" w:cs="Calibri"/>
          <w:sz w:val="24"/>
          <w:szCs w:val="24"/>
        </w:rPr>
        <w:t xml:space="preserve"> </w:t>
      </w:r>
      <w:r>
        <w:rPr>
          <w:rFonts w:eastAsia="Calibri" w:cs="Calibri"/>
          <w:sz w:val="24"/>
          <w:szCs w:val="24"/>
        </w:rPr>
        <w:tab/>
      </w:r>
      <w:r>
        <w:rPr>
          <w:rFonts w:eastAsia="Calibri" w:cs="Calibri"/>
          <w:sz w:val="26"/>
          <w:szCs w:val="26"/>
        </w:rPr>
        <w:tab/>
      </w:r>
      <w:r>
        <w:rPr>
          <w:rFonts w:eastAsia="Calibri" w:cs="Calibri"/>
          <w:sz w:val="26"/>
          <w:szCs w:val="26"/>
        </w:rPr>
        <w:tab/>
      </w:r>
      <w:r>
        <w:rPr>
          <w:rFonts w:eastAsia="Calibri" w:cs="Calibri"/>
          <w:sz w:val="26"/>
          <w:szCs w:val="26"/>
        </w:rPr>
        <w:t xml:space="preserve">     </w:t>
      </w:r>
      <m:oMath>
        <m:sSub>
          <m:sSubPr/>
          <m:e>
            <m:r>
              <m:rPr/>
              <w:rPr>
                <w:rFonts w:ascii="Cambria Math" w:hAnsi="Cambria Math"/>
              </w:rPr>
              <m:t>ΣF</m:t>
            </m:r>
          </m:e>
          <m:sub>
            <m:r>
              <m:rPr/>
              <w:rPr>
                <w:rFonts w:ascii="Cambria Math" w:hAnsi="Cambria Math"/>
              </w:rPr>
              <m:t>y</m:t>
            </m:r>
          </m:sub>
        </m:sSub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=</m:t>
        </m:r>
        <m:r>
          <m:rPr/>
          <w:rPr>
            <w:rFonts w:ascii="Cambria Math" w:hAnsi="Cambria Math"/>
          </w:rPr>
          <m:t>0→</m:t>
        </m:r>
        <m:sSub>
          <m:sSubPr/>
          <m:e>
            <m:r>
              <m:rPr/>
              <w:rPr>
                <w:rFonts w:ascii="Cambria Math" w:hAnsi="Cambria Math"/>
              </w:rPr>
              <m:t>F</m:t>
            </m:r>
          </m:e>
          <m:sub>
            <m:r>
              <m:rPr/>
              <w:rPr>
                <w:rFonts w:ascii="Cambria Math" w:hAnsi="Cambria Math"/>
              </w:rPr>
              <m:t>11</m:t>
            </m:r>
          </m:sub>
        </m:sSub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+</m:t>
        </m:r>
        <m:sSub>
          <m:sSubPr/>
          <m:e>
            <m:r>
              <m:rPr/>
              <w:rPr>
                <w:rFonts w:ascii="Cambria Math" w:hAnsi="Cambria Math"/>
              </w:rPr>
              <m:t>F</m:t>
            </m:r>
          </m:e>
          <m:sub>
            <m:r>
              <m:rPr/>
              <w:rPr>
                <w:rFonts w:ascii="Cambria Math" w:hAnsi="Cambria Math"/>
              </w:rPr>
              <m:t>21</m:t>
            </m:r>
          </m:sub>
        </m:sSub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-</m:t>
        </m:r>
        <m:r>
          <m:rPr/>
          <w:rPr>
            <w:rFonts w:ascii="Cambria Math" w:hAnsi="Cambria Math"/>
          </w:rPr>
          <m:t>w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=</m:t>
        </m:r>
        <m:r>
          <m:rPr/>
          <w:rPr>
            <w:rFonts w:ascii="Cambria Math" w:hAnsi="Cambria Math"/>
          </w:rPr>
          <m:t>0→</m:t>
        </m:r>
      </m:oMath>
    </w:p>
    <w:p w14:paraId="3027EF4E">
      <w:pPr>
        <w:pStyle w:val="99"/>
        <w:bidi w:val="0"/>
        <w:jc w:val="left"/>
        <w:rPr>
          <w:sz w:val="26"/>
          <w:szCs w:val="26"/>
        </w:rPr>
      </w:pPr>
      <w:r>
        <w:rPr>
          <w:rFonts w:eastAsia="Calibri" w:cs="Calibri"/>
          <w:sz w:val="26"/>
          <w:szCs w:val="26"/>
          <w:lang w:val="en-GB"/>
        </w:rPr>
        <w:tab/>
      </w:r>
      <w:r>
        <w:rPr>
          <w:rFonts w:eastAsia="Calibri" w:cs="Calibri"/>
          <w:sz w:val="26"/>
          <w:szCs w:val="26"/>
          <w:lang w:val="en-GB"/>
        </w:rPr>
        <w:tab/>
      </w:r>
      <w:r>
        <w:rPr>
          <w:rFonts w:eastAsia="Calibri" w:cs="Calibri"/>
          <w:sz w:val="26"/>
          <w:szCs w:val="26"/>
          <w:lang w:val="en-GB"/>
        </w:rPr>
        <w:tab/>
      </w:r>
      <w:r>
        <w:rPr>
          <w:rFonts w:eastAsia="Calibri" w:cs="Calibri"/>
          <w:sz w:val="26"/>
          <w:szCs w:val="26"/>
          <w:lang w:val="en-GB"/>
        </w:rPr>
        <w:t xml:space="preserve"> </w:t>
      </w:r>
      <m:oMath>
        <m:sSub>
          <m:sSubPr/>
          <m:e>
            <m:r>
              <m:rPr/>
              <w:rPr>
                <w:rFonts w:ascii="Cambria Math" w:hAnsi="Cambria Math"/>
              </w:rPr>
              <m:t>F</m:t>
            </m:r>
          </m:e>
          <m:sub>
            <m:r>
              <m:rPr/>
              <w:rPr>
                <w:rFonts w:ascii="Cambria Math" w:hAnsi="Cambria Math"/>
              </w:rPr>
              <m:t>11</m:t>
            </m:r>
          </m:sub>
        </m:sSub>
        <m:r>
          <m:rPr>
            <m:nor/>
            <m:sty m:val="p"/>
          </m:rPr>
          <w:rPr>
            <w:rFonts w:hint="default" w:ascii="Cambria Math" w:hAnsi="Cambria Math"/>
            <w:b w:val="0"/>
            <w:i w:val="0"/>
            <w:lang w:val="en-US"/>
          </w:rPr>
          <m:t xml:space="preserve"> 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=</m:t>
        </m:r>
        <m:r>
          <m:rPr>
            <m:nor/>
          </m:rPr>
          <w:rPr>
            <w:rFonts w:hint="default" w:ascii="Cambria Math" w:hAnsi="Cambria Math"/>
            <w:i/>
            <w:lang w:val="en-US"/>
          </w:rPr>
          <m:t xml:space="preserve"> </m:t>
        </m:r>
        <m:r>
          <m:rPr/>
          <w:rPr>
            <w:rFonts w:ascii="Cambria Math" w:hAnsi="Cambria Math"/>
          </w:rPr>
          <m:t>w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-</m:t>
        </m:r>
        <m:sSub>
          <m:sSubPr/>
          <m:e>
            <m:r>
              <m:rPr/>
              <w:rPr>
                <w:rFonts w:ascii="Cambria Math" w:hAnsi="Cambria Math"/>
              </w:rPr>
              <m:t>F</m:t>
            </m:r>
          </m:e>
          <m:sub>
            <m:r>
              <m:rPr/>
              <w:rPr>
                <w:rFonts w:ascii="Cambria Math" w:hAnsi="Cambria Math"/>
              </w:rPr>
              <m:t>21</m:t>
            </m:r>
          </m:sub>
        </m:sSub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=</m:t>
        </m:r>
        <m:r>
          <m:rPr/>
          <w:rPr>
            <w:rFonts w:ascii="Cambria Math" w:hAnsi="Cambria Math"/>
          </w:rPr>
          <m:t>200N</m:t>
        </m:r>
        <m:r>
          <m:rPr>
            <m:sty m:val="p"/>
          </m:rPr>
          <w:rPr>
            <w:rFonts w:hint="default" w:ascii="Cambria Math" w:hAnsi="Cambria Math"/>
            <w:lang w:val="en-US"/>
          </w:rPr>
          <m:t xml:space="preserve"> 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-</m:t>
        </m:r>
        <m:r>
          <m:rPr>
            <m:nor/>
          </m:rPr>
          <w:rPr>
            <w:rFonts w:hint="default" w:ascii="Cambria Math" w:hAnsi="Cambria Math"/>
            <w:i/>
            <w:lang w:val="en-US"/>
          </w:rPr>
          <m:t xml:space="preserve"> </m:t>
        </m:r>
        <m:r>
          <m:rPr/>
          <w:rPr>
            <w:rFonts w:ascii="Cambria Math" w:hAnsi="Cambria Math"/>
          </w:rPr>
          <m:t>168N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=</m:t>
        </m:r>
        <m:r>
          <m:rPr/>
          <w:rPr>
            <w:rFonts w:ascii="Cambria Math" w:hAnsi="Cambria Math"/>
          </w:rPr>
          <m:t>32N</m:t>
        </m:r>
      </m:oMath>
    </w:p>
    <w:p w14:paraId="62AF3FFC">
      <w:pPr>
        <w:pStyle w:val="53"/>
        <w:ind w:left="340" w:right="0" w:hanging="340"/>
      </w:pPr>
      <w:r>
        <w:rPr>
          <w:rFonts w:eastAsia="Calibri" w:cs="Calibri"/>
          <w:sz w:val="24"/>
          <w:szCs w:val="24"/>
          <w:lang w:val="en-US"/>
        </w:rPr>
        <w:t>iii)</w:t>
      </w:r>
      <w:r>
        <w:rPr>
          <w:rFonts w:eastAsia="Calibri" w:cs="Calibri"/>
          <w:sz w:val="24"/>
          <w:szCs w:val="24"/>
          <w:lang w:val="en-US"/>
        </w:rPr>
        <w:tab/>
      </w:r>
      <w:r>
        <w:rPr>
          <w:rFonts w:eastAsia="Calibri" w:cs="Calibri"/>
          <w:sz w:val="24"/>
          <w:szCs w:val="24"/>
        </w:rPr>
        <w:t xml:space="preserve">Έστω </w:t>
      </w:r>
      <w:r>
        <w:rPr>
          <w:rFonts w:eastAsia="Calibri" w:cs="Calibri"/>
          <w:sz w:val="24"/>
          <w:szCs w:val="24"/>
          <w:lang w:val="en-GB"/>
        </w:rPr>
        <w:t>Fm</w:t>
      </w:r>
      <w:r>
        <w:rPr>
          <w:rFonts w:eastAsia="Calibri" w:cs="Calibri"/>
          <w:sz w:val="24"/>
          <w:szCs w:val="24"/>
        </w:rPr>
        <w:t xml:space="preserve"> η ελάχιστη δύναμη για την οποία μηδενίζεται η αντίδραση στην κορυφή Α (προφανώς για </w:t>
      </w:r>
      <w:r>
        <w:t xml:space="preserve">ακόμη </w:t>
      </w:r>
      <w:r>
        <w:rPr>
          <w:rFonts w:eastAsia="Calibri" w:cs="Calibri"/>
          <w:sz w:val="24"/>
          <w:szCs w:val="24"/>
        </w:rPr>
        <w:t>μεγαλύτερη δύναμη η κορυφή Α θα αρχίζει να κινείται προς τα πάνω και η πλάκα θα ανατρέπεται,</w:t>
      </w:r>
      <w:r>
        <w:rPr>
          <w:rFonts w:eastAsia="Calibri" w:cs="Calibri"/>
          <w:sz w:val="24"/>
          <w:szCs w:val="24"/>
          <w:lang w:val="en-GB"/>
        </w:rPr>
        <w:t xml:space="preserve"> </w:t>
      </w:r>
      <w:r>
        <w:rPr>
          <w:rFonts w:eastAsia="Calibri" w:cs="Calibri"/>
          <w:sz w:val="24"/>
          <w:szCs w:val="24"/>
          <w:lang w:val="el-GR"/>
        </w:rPr>
        <w:t>δηλαδή</w:t>
      </w:r>
      <w:r>
        <w:drawing>
          <wp:anchor distT="0" distB="0" distL="114935" distR="0" simplePos="0" relativeHeight="251659264" behindDoc="0" locked="0" layoutInCell="0" allowOverlap="1">
            <wp:simplePos x="0" y="0"/>
            <wp:positionH relativeFrom="column">
              <wp:align>right</wp:align>
            </wp:positionH>
            <wp:positionV relativeFrom="paragraph">
              <wp:posOffset>92710</wp:posOffset>
            </wp:positionV>
            <wp:extent cx="1536700" cy="1257935"/>
            <wp:effectExtent l="0" t="0" r="2540" b="6985"/>
            <wp:wrapSquare wrapText="bothSides"/>
            <wp:docPr id="6" name="Εικόν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 w:cs="Calibri"/>
          <w:sz w:val="24"/>
          <w:szCs w:val="24"/>
        </w:rPr>
        <w:t xml:space="preserve"> θα στρέφεται γύρω από την κορυφή Β. </w:t>
      </w:r>
    </w:p>
    <w:p w14:paraId="228CEB3C">
      <w:pPr>
        <w:pStyle w:val="3"/>
        <w:ind w:left="340" w:firstLine="0"/>
      </w:pPr>
      <w:r>
        <w:t>Τότε από την εξίσωση (1) για την ισορροπία της πλάκας, στην κατακόρυφη διεύθυνση, παίρνουμε:</w:t>
      </w:r>
    </w:p>
    <w:p w14:paraId="20C54026">
      <w:pPr>
        <w:pStyle w:val="99"/>
        <w:bidi w:val="0"/>
        <w:rPr>
          <w:sz w:val="26"/>
          <w:szCs w:val="26"/>
        </w:rPr>
      </w:pPr>
      <m:oMathPara>
        <m:oMathParaPr>
          <m:jc m:val="center"/>
        </m:oMathParaPr>
        <m:oMath>
          <m:sSub>
            <m:sSubPr/>
            <m:e>
              <m:r>
                <m:rPr/>
                <w:rPr>
                  <w:rFonts w:ascii="Cambria Math" w:hAnsi="Cambria Math"/>
                </w:rPr>
                <m:t>ΣF</m:t>
              </m:r>
            </m:e>
            <m:sub>
              <m:r>
                <m:rPr/>
                <w:rPr>
                  <w:rFonts w:ascii="Cambria Math" w:hAnsi="Cambria Math"/>
                </w:rPr>
                <m:t>y</m:t>
              </m: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0→0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+</m:t>
          </m:r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n-US"/>
            </w:rPr>
            <m:t xml:space="preserve"> </m:t>
          </m:r>
          <m:sSub>
            <m:sSubPr/>
            <m:e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23</m:t>
              </m:r>
            </m:sub>
          </m:sSub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n-US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-</m:t>
          </m:r>
          <m:r>
            <m:rPr/>
            <w:rPr>
              <w:rFonts w:ascii="Cambria Math" w:hAnsi="Cambria Math"/>
            </w:rPr>
            <m:t>w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0→</m:t>
          </m:r>
          <m:sSub>
            <m:sSubPr/>
            <m:e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23</m:t>
              </m:r>
            </m:sub>
          </m:sSub>
          <m:r>
            <m:rPr>
              <m:nor/>
              <m:sty m:val="p"/>
            </m:rPr>
            <w:rPr>
              <w:rFonts w:hint="default" w:ascii="Cambria Math" w:hAnsi="Cambria Math"/>
              <w:b w:val="0"/>
              <w:i w:val="0"/>
              <w:lang w:val="en-US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>
              <m:nor/>
            </m:rPr>
            <w:rPr>
              <w:rFonts w:hint="default" w:ascii="Cambria Math" w:hAnsi="Cambria Math"/>
              <w:i/>
              <w:lang w:val="en-US"/>
            </w:rPr>
            <m:t xml:space="preserve"> </m:t>
          </m:r>
          <m:r>
            <m:rPr/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 xml:space="preserve"> 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200Ν</m:t>
          </m:r>
        </m:oMath>
      </m:oMathPara>
    </w:p>
    <w:p w14:paraId="338CA00C">
      <w:pPr>
        <w:pStyle w:val="40"/>
        <w:suppressLineNumbers w:val="0"/>
        <w:spacing w:before="0" w:after="57"/>
        <w:ind w:left="340"/>
        <w:rPr>
          <w:rFonts w:ascii="Calibri" w:hAnsi="Calibri" w:cs="Calibri"/>
          <w:sz w:val="24"/>
          <w:szCs w:val="24"/>
          <w14:ligatures w14:val="none"/>
        </w:rPr>
      </w:pPr>
      <w:r>
        <w:rPr>
          <w:rFonts w:eastAsia="Calibri" w:cs="Calibri"/>
          <w:sz w:val="24"/>
          <w:szCs w:val="24"/>
        </w:rPr>
        <w:t>Ενώ παίρνοντας τις ροπές ως προς την κορυφή Β, θα έχουμε:</w:t>
      </w:r>
    </w:p>
    <w:p w14:paraId="7FA3E2E3">
      <w:pPr>
        <w:pStyle w:val="99"/>
        <w:bidi w:val="0"/>
        <w:rPr>
          <w:sz w:val="26"/>
          <w:szCs w:val="26"/>
        </w:rPr>
      </w:pPr>
      <m:oMathPara>
        <m:oMathParaPr>
          <m:jc m:val="center"/>
        </m:oMathParaPr>
        <m:oMath>
          <m:r>
            <m:rPr/>
            <w:rPr>
              <w:rFonts w:ascii="Cambria Math" w:hAnsi="Cambria Math"/>
            </w:rPr>
            <m:t>Σ</m:t>
          </m:r>
          <m:sSub>
            <m:sSubPr/>
            <m:e>
              <m:r>
                <m:rPr/>
                <w:rPr>
                  <w:rFonts w:ascii="Cambria Math" w:hAnsi="Cambria Math"/>
                </w:rPr>
                <m:t>τ</m:t>
              </m:r>
            </m:e>
            <m:sub>
              <m:r>
                <m:rPr/>
                <w:rPr>
                  <w:rFonts w:ascii="Cambria Math" w:hAnsi="Cambria Math"/>
                </w:rPr>
                <m:t>Β</m:t>
              </m: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0→w∙</m:t>
          </m:r>
          <m:f>
            <m:fPr/>
            <m:num>
              <m:r>
                <m:rPr/>
                <w:rPr>
                  <w:rFonts w:ascii="Cambria Math" w:hAnsi="Cambria Math"/>
                </w:rPr>
                <m:t>α</m:t>
              </m:r>
            </m:num>
            <m:den>
              <m:r>
                <m:rPr/>
                <w:rPr>
                  <w:rFonts w:ascii="Cambria Math" w:hAnsi="Cambria Math"/>
                </w:rPr>
                <m:t>2</m:t>
              </m:r>
            </m:den>
          </m:f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-</m:t>
          </m:r>
          <m:sSub>
            <m:sSubPr/>
            <m:e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m</m:t>
              </m:r>
            </m:sub>
          </m:sSub>
          <m:r>
            <m:rPr/>
            <w:rPr>
              <w:rFonts w:ascii="Cambria Math" w:hAnsi="Cambria Math"/>
            </w:rPr>
            <m:t>∙a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0→</m:t>
          </m:r>
        </m:oMath>
      </m:oMathPara>
    </w:p>
    <w:p w14:paraId="5B0CEAF7">
      <w:pPr>
        <w:pStyle w:val="99"/>
        <w:bidi w:val="0"/>
        <w:rPr>
          <w:sz w:val="26"/>
          <w:szCs w:val="26"/>
        </w:rPr>
      </w:pPr>
      <m:oMathPara>
        <m:oMathParaPr>
          <m:jc m:val="center"/>
        </m:oMathParaPr>
        <m:oMath>
          <m:sSub>
            <m:sSubPr/>
            <m:e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m</m:t>
              </m: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f>
            <m:fPr/>
            <m:num>
              <m:r>
                <m:rPr/>
                <w:rPr>
                  <w:rFonts w:ascii="Cambria Math" w:hAnsi="Cambria Math"/>
                </w:rPr>
                <m:t>w</m:t>
              </m:r>
            </m:num>
            <m:den>
              <m:r>
                <m:rPr/>
                <w:rPr>
                  <w:rFonts w:ascii="Cambria Math" w:hAnsi="Cambria Math"/>
                </w:rPr>
                <m:t>2</m:t>
              </m:r>
            </m:den>
          </m:f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100N</m:t>
          </m:r>
        </m:oMath>
      </m:oMathPara>
    </w:p>
    <w:p w14:paraId="3A973E25">
      <w:pPr>
        <w:pStyle w:val="40"/>
        <w:suppressLineNumbers w:val="0"/>
        <w:rPr>
          <w:rFonts w:ascii="Calibri" w:hAnsi="Calibri" w:cs="Calibri"/>
          <w:bCs w:val="0"/>
          <w:i w:val="0"/>
          <w:position w:val="0"/>
          <w:sz w:val="24"/>
          <w:szCs w:val="24"/>
          <w:highlight w:val="none"/>
          <w:vertAlign w:val="baseline"/>
        </w:rPr>
      </w:pPr>
      <w:r>
        <w:rPr>
          <w:rFonts w:eastAsia="Calibri" w:cs="Calibri"/>
          <w:bCs w:val="0"/>
          <w:i w:val="0"/>
          <w:position w:val="0"/>
          <w:sz w:val="24"/>
          <w:szCs w:val="24"/>
          <w:vertAlign w:val="baseline"/>
          <w:lang w:val="el-GR"/>
        </w:rPr>
        <w:t xml:space="preserve">Ενώ από την </w:t>
      </w:r>
      <w:r>
        <w:rPr>
          <w:rFonts w:eastAsia="Calibri" w:cs="Calibri"/>
          <w:sz w:val="24"/>
          <w:szCs w:val="24"/>
          <w:lang w:val="el-GR"/>
        </w:rPr>
        <w:t xml:space="preserve">ισορροπία </w:t>
      </w:r>
      <w:r>
        <w:rPr>
          <w:rFonts w:eastAsia="Calibri" w:cs="Calibri"/>
          <w:bCs w:val="0"/>
          <w:i w:val="0"/>
          <w:position w:val="0"/>
          <w:sz w:val="24"/>
          <w:szCs w:val="24"/>
          <w:vertAlign w:val="baseline"/>
          <w:lang w:val="el-GR"/>
        </w:rPr>
        <w:t xml:space="preserve">στην οριζόντια </w:t>
      </w:r>
      <w:r>
        <w:rPr>
          <w:rFonts w:eastAsia="Calibri" w:cs="Calibri"/>
          <w:sz w:val="24"/>
          <w:szCs w:val="24"/>
          <w:lang w:val="el-GR"/>
        </w:rPr>
        <w:t xml:space="preserve">διεύθυνση </w:t>
      </w:r>
      <w:r>
        <w:rPr>
          <w:rFonts w:eastAsia="Calibri" w:cs="Calibri"/>
          <w:bCs w:val="0"/>
          <w:i w:val="0"/>
          <w:position w:val="0"/>
          <w:sz w:val="24"/>
          <w:szCs w:val="24"/>
          <w:vertAlign w:val="baseline"/>
          <w:lang w:val="el-GR"/>
        </w:rPr>
        <w:t>παίρνουμε:</w:t>
      </w:r>
    </w:p>
    <w:p w14:paraId="285EDB89">
      <w:pPr>
        <w:pStyle w:val="99"/>
        <w:bidi w:val="0"/>
        <w:rPr>
          <w:sz w:val="26"/>
          <w:szCs w:val="26"/>
        </w:rPr>
      </w:pPr>
      <m:oMathPara>
        <m:oMathParaPr>
          <m:jc m:val="center"/>
        </m:oMathParaPr>
        <m:oMath>
          <m:sSub>
            <m:sSubPr/>
            <m:e>
              <m:r>
                <m:rPr/>
                <w:rPr>
                  <w:rFonts w:ascii="Cambria Math" w:hAnsi="Cambria Math"/>
                </w:rPr>
                <m:t>ΣF</m:t>
              </m:r>
            </m:e>
            <m:sub>
              <m:r>
                <m:rPr/>
                <w:rPr>
                  <w:rFonts w:ascii="Cambria Math" w:hAnsi="Cambria Math"/>
                </w:rPr>
                <m:t>x</m:t>
              </m: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0→</m:t>
          </m:r>
          <m:sSub>
            <m:sSubPr/>
            <m:e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m</m:t>
              </m: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-</m:t>
          </m:r>
          <m:r>
            <m:rPr/>
            <w:rPr>
              <w:rFonts w:ascii="Cambria Math" w:hAnsi="Cambria Math"/>
            </w:rPr>
            <m:t>T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0→T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sSub>
            <m:sSubPr/>
            <m:e>
              <m:r>
                <m:rPr/>
                <w:rPr>
                  <w:rFonts w:ascii="Cambria Math" w:hAnsi="Cambria Math"/>
                </w:rPr>
                <m:t>F</m:t>
              </m:r>
            </m:e>
            <m:sub>
              <m:r>
                <m:rPr/>
                <w:rPr>
                  <w:rFonts w:ascii="Cambria Math" w:hAnsi="Cambria Math"/>
                </w:rPr>
                <m:t>m</m:t>
              </m: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100Ν</m:t>
          </m:r>
        </m:oMath>
      </m:oMathPara>
    </w:p>
    <w:p w14:paraId="22FCBB5B">
      <w:pPr>
        <w:pStyle w:val="3"/>
        <w:ind w:left="340" w:firstLine="0"/>
        <w:rPr>
          <w:rFonts w:ascii="Calibri" w:hAnsi="Calibri" w:cs="Calibri"/>
          <w:sz w:val="24"/>
          <w:szCs w:val="24"/>
          <w:highlight w:val="none"/>
        </w:rPr>
      </w:pPr>
      <w:r>
        <w:t>Η παραπάνω τριβή είναι στατική συνεπώς μικρότερη ή οριακά ίση με την οριακή στατική τριβή:</w:t>
      </w:r>
    </w:p>
    <w:p w14:paraId="1D4132C1">
      <w:pPr>
        <w:pStyle w:val="9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jc w:val="center"/>
        <w:textAlignment w:val="auto"/>
        <w:rPr>
          <w:sz w:val="26"/>
          <w:szCs w:val="26"/>
        </w:rPr>
      </w:pPr>
      <m:oMathPara>
        <m:oMathParaPr>
          <m:jc m:val="center"/>
        </m:oMathParaPr>
        <m:oMath>
          <m:r>
            <m:rPr/>
            <w:rPr>
              <w:rFonts w:ascii="Cambria Math" w:hAnsi="Cambria Math"/>
            </w:rPr>
            <m:t>T≤</m:t>
          </m:r>
          <m:sSub>
            <m:sSubPr/>
            <m:e>
              <m:r>
                <m:rPr/>
                <w:rPr>
                  <w:rFonts w:ascii="Cambria Math" w:hAnsi="Cambria Math"/>
                </w:rPr>
                <m:t>Τ</m:t>
              </m:r>
            </m:e>
            <m:sub>
              <m:r>
                <m:rPr/>
                <w:rPr>
                  <w:rFonts w:ascii="Cambria Math" w:hAnsi="Cambria Math"/>
                </w:rPr>
                <m:t>ορ</m:t>
              </m:r>
            </m:sub>
          </m:sSub>
          <m:r>
            <m:rPr/>
            <w:rPr>
              <w:rFonts w:ascii="Cambria Math" w:hAnsi="Cambria Math"/>
            </w:rPr>
            <m:t>→Τ≤</m:t>
          </m:r>
          <m:sSub>
            <m:sSubPr/>
            <m:e>
              <m:r>
                <m:rPr/>
                <w:rPr>
                  <w:rFonts w:ascii="Cambria Math" w:hAnsi="Cambria Math"/>
                </w:rPr>
                <m:t>μ</m:t>
              </m:r>
            </m:e>
            <m:sub>
              <m:r>
                <m:rPr/>
                <w:rPr>
                  <w:rFonts w:ascii="Cambria Math" w:hAnsi="Cambria Math"/>
                </w:rPr>
                <m:t>s</m:t>
              </m:r>
            </m:sub>
          </m:sSub>
          <m:r>
            <m:rPr/>
            <w:rPr>
              <w:rFonts w:ascii="Cambria Math" w:hAnsi="Cambria Math"/>
            </w:rPr>
            <m:t>N→</m:t>
          </m:r>
          <m:sSub>
            <m:sSubPr/>
            <m:e>
              <m:r>
                <m:rPr/>
                <w:rPr>
                  <w:rFonts w:ascii="Cambria Math" w:hAnsi="Cambria Math"/>
                </w:rPr>
                <m:t>μ</m:t>
              </m:r>
            </m:e>
            <m:sub>
              <m:r>
                <m:rPr/>
                <w:rPr>
                  <w:rFonts w:ascii="Cambria Math" w:hAnsi="Cambria Math"/>
                </w:rPr>
                <m:t>s</m:t>
              </m:r>
            </m:sub>
          </m:sSub>
          <m:r>
            <m:rPr/>
            <w:rPr>
              <w:rFonts w:ascii="Cambria Math" w:hAnsi="Cambria Math"/>
            </w:rPr>
            <m:t>≥</m:t>
          </m:r>
          <m:f>
            <m:fPr/>
            <m:num>
              <m:r>
                <m:rPr/>
                <w:rPr>
                  <w:rFonts w:ascii="Cambria Math" w:hAnsi="Cambria Math"/>
                </w:rPr>
                <m:t>T</m:t>
              </m:r>
            </m:num>
            <m:den>
              <m:r>
                <m:rPr/>
                <w:rPr>
                  <w:rFonts w:ascii="Cambria Math" w:hAnsi="Cambria Math"/>
                </w:rPr>
                <m:t>N</m:t>
              </m:r>
            </m:den>
          </m:f>
          <m:r>
            <m:rPr/>
            <w:rPr>
              <w:rFonts w:ascii="Cambria Math" w:hAnsi="Cambria Math"/>
            </w:rPr>
            <m:t>→</m:t>
          </m:r>
        </m:oMath>
      </m:oMathPara>
    </w:p>
    <w:p w14:paraId="307F85D9">
      <w:pPr>
        <w:pStyle w:val="99"/>
        <w:jc w:val="center"/>
        <w:rPr>
          <w:sz w:val="26"/>
          <w:szCs w:val="26"/>
        </w:rPr>
      </w:pPr>
      <m:oMathPara>
        <m:oMathParaPr>
          <m:jc m:val="center"/>
        </m:oMathParaPr>
        <m:oMath>
          <m:sSub>
            <m:sSubPr/>
            <m:e>
              <m:r>
                <m:rPr/>
                <w:rPr>
                  <w:rFonts w:ascii="Cambria Math" w:hAnsi="Cambria Math"/>
                </w:rPr>
                <m:t>μ</m:t>
              </m:r>
            </m:e>
            <m:sub>
              <m:r>
                <m:rPr/>
                <w:rPr>
                  <w:rFonts w:ascii="Cambria Math" w:hAnsi="Cambria Math"/>
                </w:rPr>
                <m:t>s</m:t>
              </m:r>
            </m:sub>
          </m:sSub>
          <m:r>
            <m:rPr/>
            <w:rPr>
              <w:rFonts w:ascii="Cambria Math" w:hAnsi="Cambria Math"/>
            </w:rPr>
            <m:t>≥</m:t>
          </m:r>
          <m:f>
            <m:fPr/>
            <m:num>
              <m:r>
                <m:rPr/>
                <w:rPr>
                  <w:rFonts w:ascii="Cambria Math" w:hAnsi="Cambria Math"/>
                </w:rPr>
                <m:t>T</m:t>
              </m:r>
            </m:num>
            <m:den>
              <m:sSub>
                <m:sSubPr/>
                <m:e>
                  <m:r>
                    <m:rPr/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/>
                    <w:rPr>
                      <w:rFonts w:ascii="Cambria Math" w:hAnsi="Cambria Math"/>
                    </w:rPr>
                    <m:t>23</m:t>
                  </m:r>
                </m:sub>
              </m:sSub>
            </m:den>
          </m:f>
          <m:r>
            <m:rPr/>
            <w:rPr>
              <w:rFonts w:ascii="Cambria Math" w:hAnsi="Cambria Math"/>
            </w:rPr>
            <m:t>→</m:t>
          </m:r>
          <m:sSub>
            <m:sSubPr/>
            <m:e>
              <m:r>
                <m:rPr/>
                <w:rPr>
                  <w:rFonts w:ascii="Cambria Math" w:hAnsi="Cambria Math"/>
                </w:rPr>
                <m:t>μ</m:t>
              </m:r>
            </m:e>
            <m:sub>
              <m:r>
                <m:rPr/>
                <w:rPr>
                  <w:rFonts w:ascii="Cambria Math" w:hAnsi="Cambria Math"/>
                </w:rPr>
                <m:t>s</m:t>
              </m:r>
            </m:sub>
          </m:sSub>
          <m:r>
            <m:rPr/>
            <w:rPr>
              <w:rFonts w:ascii="Cambria Math" w:hAnsi="Cambria Math"/>
            </w:rPr>
            <m:t>≥</m:t>
          </m:r>
          <m:f>
            <m:fPr/>
            <m:num>
              <m:r>
                <m:rPr/>
                <w:rPr>
                  <w:rFonts w:ascii="Cambria Math" w:hAnsi="Cambria Math"/>
                </w:rPr>
                <m:t>100N</m:t>
              </m:r>
            </m:num>
            <m:den>
              <m:r>
                <m:rPr/>
                <w:rPr>
                  <w:rFonts w:ascii="Cambria Math" w:hAnsi="Cambria Math"/>
                </w:rPr>
                <m:t>200N</m:t>
              </m:r>
            </m:den>
          </m:f>
          <m:r>
            <m:rPr/>
            <w:rPr>
              <w:rFonts w:ascii="Cambria Math" w:hAnsi="Cambria Math"/>
            </w:rPr>
            <m:t>→</m:t>
          </m:r>
        </m:oMath>
      </m:oMathPara>
    </w:p>
    <w:p w14:paraId="4331592F">
      <w:pPr>
        <w:pStyle w:val="99"/>
        <w:jc w:val="center"/>
        <w:rPr>
          <w:sz w:val="26"/>
          <w:szCs w:val="26"/>
        </w:rPr>
      </w:pPr>
      <m:oMathPara>
        <m:oMathParaPr>
          <m:jc m:val="center"/>
        </m:oMathParaPr>
        <m:oMath>
          <m:sSub>
            <m:sSubPr/>
            <m:e>
              <m:r>
                <m:rPr/>
                <w:rPr>
                  <w:rFonts w:ascii="Cambria Math" w:hAnsi="Cambria Math"/>
                </w:rPr>
                <m:t>μ</m:t>
              </m:r>
            </m:e>
            <m:sub>
              <m:r>
                <m:rPr/>
                <w:rPr>
                  <w:rFonts w:ascii="Cambria Math" w:hAnsi="Cambria Math"/>
                </w:rPr>
                <m:t>s,min</m:t>
              </m: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0,5</m:t>
          </m:r>
        </m:oMath>
      </m:oMathPara>
    </w:p>
    <w:p w14:paraId="7C3398A5">
      <w:pPr>
        <w:pStyle w:val="3"/>
        <w:keepNext w:val="0"/>
        <w:keepLines w:val="0"/>
        <w:pageBreakBefore w:val="0"/>
        <w:widowControl w:val="0"/>
        <w:numPr>
          <w:ilvl w:val="0"/>
          <w:numId w:val="18"/>
        </w:numPr>
        <w:suppressAutoHyphens w:val="0"/>
        <w:overflowPunct/>
        <w:bidi w:val="0"/>
        <w:snapToGrid/>
        <w:spacing w:before="0" w:after="28" w:line="360" w:lineRule="auto"/>
        <w:ind w:left="680" w:right="0" w:hanging="340"/>
        <w:jc w:val="both"/>
      </w:pPr>
      <w:r>
        <w:rPr>
          <w:rFonts w:eastAsia="Calibri" w:cs="Calibri"/>
          <w:bCs w:val="0"/>
          <w:i w:val="0"/>
          <w:position w:val="0"/>
          <w:sz w:val="24"/>
          <w:szCs w:val="24"/>
          <w:vertAlign w:val="baseline"/>
          <w:lang w:val="el-GR"/>
        </w:rPr>
        <w:t>Ας κρατήσουμε τα συμπεράσματα από τα παραπάνω αποτελέσματα και ας κατεβάσουμε την πλάκα στηρίζοντάς την στο επίπεδο:</w:t>
      </w:r>
    </w:p>
    <w:p w14:paraId="2500D4D3">
      <w:r>
        <w:rPr>
          <w:rFonts w:eastAsia="Calibri" w:cs="Calibri"/>
          <w:bCs w:val="0"/>
          <w:i w:val="0"/>
          <w:position w:val="0"/>
          <w:sz w:val="24"/>
          <w:szCs w:val="24"/>
          <w:vertAlign w:val="baseline"/>
          <w:lang w:val="el-GR"/>
        </w:rPr>
        <w:br w:type="page"/>
      </w:r>
    </w:p>
    <w:p w14:paraId="463A09B2">
      <w:pPr>
        <w:pStyle w:val="3"/>
        <w:numPr>
          <w:ilvl w:val="0"/>
          <w:numId w:val="0"/>
        </w:numPr>
        <w:bidi w:val="0"/>
        <w:ind w:left="547" w:leftChars="0"/>
      </w:pPr>
    </w:p>
    <w:p w14:paraId="1416540D">
      <w:pPr>
        <w:pStyle w:val="40"/>
        <w:suppressLineNumbers w:val="0"/>
        <w:ind w:left="0" w:leftChars="0" w:right="0" w:firstLine="0" w:firstLineChars="0"/>
        <w:rPr>
          <w:rFonts w:ascii="Calibri" w:hAnsi="Calibri" w:cs="Calibri"/>
          <w:bCs w:val="0"/>
          <w:i w:val="0"/>
          <w:position w:val="0"/>
          <w:sz w:val="24"/>
          <w:szCs w:val="24"/>
          <w:highlight w:val="none"/>
          <w:vertAlign w:val="baseline"/>
        </w:rPr>
      </w:pPr>
    </w:p>
    <w:p w14:paraId="0C844406">
      <w:pPr>
        <w:pStyle w:val="40"/>
        <w:suppressLineNumbers w:val="0"/>
        <w:ind w:left="567" w:right="0" w:hanging="360"/>
        <w:rPr>
          <w:rFonts w:ascii="Calibri" w:hAnsi="Calibri" w:cs="Calibri"/>
          <w:bCs w:val="0"/>
          <w:i w:val="0"/>
          <w:position w:val="0"/>
          <w:sz w:val="24"/>
          <w:szCs w:val="24"/>
          <w:highlight w:val="none"/>
          <w:vertAlign w:val="baseline"/>
        </w:rPr>
      </w:pPr>
    </w:p>
    <w:p w14:paraId="7BE3C10F">
      <w:pPr>
        <w:suppressLineNumbers w:val="0"/>
        <w:bidi w:val="0"/>
        <w:rPr>
          <w:rFonts w:ascii="Calibri" w:hAnsi="Calibri" w:cs="Calibri"/>
          <w:b/>
          <w:bCs/>
          <w:i/>
          <w:color w:val="FF0000"/>
          <w:position w:val="0"/>
          <w:sz w:val="24"/>
          <w:szCs w:val="24"/>
          <w:vertAlign w:val="baseline"/>
        </w:rPr>
      </w:pPr>
      <w:r>
        <w:rPr>
          <w:rFonts w:eastAsia="Calibri" w:cs="Calibri"/>
          <w:b/>
          <w:bCs/>
          <w:i/>
          <w:iCs/>
          <w:color w:val="FF0000"/>
          <w:sz w:val="24"/>
          <w:szCs w:val="24"/>
        </w:rPr>
        <w:t>Άσκηση 2</w:t>
      </w:r>
      <w:r>
        <w:rPr>
          <w:rFonts w:eastAsia="Calibri" w:cs="Calibri"/>
          <w:b/>
          <w:bCs/>
          <w:i/>
          <w:iCs/>
          <w:color w:val="FF0000"/>
          <w:sz w:val="24"/>
          <w:szCs w:val="24"/>
          <w:vertAlign w:val="superscript"/>
          <w14:ligatures w14:val="none"/>
        </w:rPr>
        <w:t>η</w:t>
      </w:r>
      <w:r>
        <w:rPr>
          <w:rFonts w:eastAsia="Calibri" w:cs="Calibri"/>
          <w:b/>
          <w:bCs/>
          <w:i/>
          <w:iCs/>
          <w:color w:val="FF0000"/>
          <w:position w:val="0"/>
          <w:sz w:val="24"/>
          <w:szCs w:val="24"/>
          <w:vertAlign w:val="baseline"/>
          <w14:ligatures w14:val="none"/>
        </w:rPr>
        <w:t>:</w:t>
      </w:r>
    </w:p>
    <w:p w14:paraId="10F7BD02">
      <w:pPr>
        <w:suppressLineNumbers w:val="0"/>
        <w:bidi w:val="0"/>
        <w:rPr>
          <w:rFonts w:ascii="Calibri" w:hAnsi="Calibri" w:cs="Calibri"/>
          <w:b/>
          <w:bCs/>
          <w:i/>
          <w:color w:val="FF0000"/>
          <w:position w:val="0"/>
          <w:sz w:val="24"/>
          <w:szCs w:val="24"/>
          <w:vertAlign w:val="baseline"/>
        </w:rPr>
      </w:pPr>
    </w:p>
    <w:p w14:paraId="6419DEA2">
      <w:pPr>
        <w:pStyle w:val="3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t xml:space="preserve">Η ίδια πλάκα ισορροπεί </w:t>
      </w:r>
      <w:r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4452620</wp:posOffset>
            </wp:positionH>
            <wp:positionV relativeFrom="paragraph">
              <wp:posOffset>93345</wp:posOffset>
            </wp:positionV>
            <wp:extent cx="1610360" cy="1131570"/>
            <wp:effectExtent l="0" t="0" r="5080" b="11430"/>
            <wp:wrapSquare wrapText="bothSides"/>
            <wp:docPr id="7" name="Εικόν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Εικόνα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113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με το επίπεδό της κατακόρυφο, πάνω σε ένα τραχύ δάπεδο, όπως στο σχήμα.</w:t>
      </w:r>
    </w:p>
    <w:p w14:paraId="6AB1C1D6">
      <w:pPr>
        <w:pStyle w:val="53"/>
        <w:bidi w:val="0"/>
      </w:pPr>
      <w:r>
        <w:rPr>
          <w:rFonts w:eastAsia="Calibri" w:cs="Calibri"/>
          <w:szCs w:val="24"/>
        </w:rPr>
        <w:t xml:space="preserve">i) </w:t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>Να βρε</w:t>
      </w:r>
      <w:r>
        <w:t>ίτε την κάθετη αντίδραση που δέχεται η πλάκα από το δάπεδο (μέτρο αλλά και την ευθεία πάνω στην οποία βρίσκεται ο φορέας της.)</w:t>
      </w:r>
    </w:p>
    <w:p w14:paraId="3B8EB25B">
      <w:pPr>
        <w:pStyle w:val="53"/>
        <w:bidi w:val="0"/>
      </w:pPr>
      <w:r>
        <w:t>ii) Ποια η αντίστοιχη απάντηση, αν στην κορυφή Γ ασκηθεί τώρα οριζόντια δύναμη μέτρου F=60Ν, ενώ η πλάκα ισορροπεί.</w:t>
      </w:r>
    </w:p>
    <w:p w14:paraId="60FEC6AA">
      <w:pPr>
        <w:pStyle w:val="53"/>
        <w:bidi w:val="0"/>
        <w:rPr>
          <w:rFonts w:ascii="Calibri" w:hAnsi="Calibri" w:cs="Calibri"/>
          <w:szCs w:val="24"/>
          <w:highlight w:val="none"/>
          <w14:ligatures w14:val="none"/>
        </w:rPr>
      </w:pPr>
      <w:r>
        <w:t>iii)</w:t>
      </w:r>
      <w:r>
        <w:tab/>
      </w:r>
      <w:r>
        <w:rPr>
          <w:lang w:val="el-GR"/>
        </w:rPr>
        <w:t xml:space="preserve">Ποιο το </w:t>
      </w:r>
      <w:r>
        <w:drawing>
          <wp:anchor distT="0" distB="0" distL="114935" distR="0" simplePos="0" relativeHeight="251659264" behindDoc="0" locked="0" layoutInCell="0" allowOverlap="1">
            <wp:simplePos x="0" y="0"/>
            <wp:positionH relativeFrom="column">
              <wp:align>right</wp:align>
            </wp:positionH>
            <wp:positionV relativeFrom="paragraph">
              <wp:posOffset>287020</wp:posOffset>
            </wp:positionV>
            <wp:extent cx="1610360" cy="1322705"/>
            <wp:effectExtent l="0" t="0" r="5080" b="3175"/>
            <wp:wrapSquare wrapText="bothSides"/>
            <wp:docPr id="8" name="Εικόνα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el-GR"/>
        </w:rPr>
        <w:t xml:space="preserve">μέτρο της δύναμης </w:t>
      </w:r>
      <m:oMath>
        <m:acc>
          <m:accPr>
            <m:chr m:val="⃗"/>
          </m:accPr>
          <m:e>
            <m:r>
              <m:rPr>
                <m:sty m:val="p"/>
              </m:rPr>
              <w:rPr>
                <w:rFonts w:ascii="Cambria Math" w:hAnsi="Cambria Math"/>
              </w:rPr>
              <m:t>F</m:t>
            </m:r>
          </m:e>
        </m:acc>
      </m:oMath>
      <w:r>
        <w:rPr>
          <w:lang w:val="el-GR"/>
        </w:rPr>
        <w:t xml:space="preserve">, ώστε  η πλάκα να έρχεται σε επαφή </w:t>
      </w:r>
      <w:r>
        <w:rPr>
          <w:rFonts w:eastAsia="Calibri" w:cs="Calibri"/>
          <w:szCs w:val="24"/>
          <w:lang w:val="el-GR"/>
        </w:rPr>
        <w:t>μόνο με την κορυφή Β, με το έδαφος, ενώ συνεχίζει να ισορροπεί;</w:t>
      </w:r>
    </w:p>
    <w:p w14:paraId="5D6B8825">
      <w:pPr>
        <w:pStyle w:val="53"/>
        <w:bidi w:val="0"/>
      </w:pPr>
      <w:r>
        <w:rPr>
          <w:rFonts w:eastAsia="Calibri" w:cs="Calibri"/>
          <w:szCs w:val="24"/>
          <w:lang w:val="el-GR"/>
        </w:rPr>
        <w:t>iv) Αν  δύνα</w:t>
      </w:r>
      <w:r>
        <w:rPr>
          <w:lang w:val="el-GR"/>
        </w:rPr>
        <w:t xml:space="preserve">μη </w:t>
      </w:r>
      <m:oMath>
        <m:acc>
          <m:accPr>
            <m:chr m:val="⃗"/>
          </m:accPr>
          <m:e>
            <m:r>
              <m:rPr>
                <m:sty m:val="p"/>
              </m:rPr>
              <w:rPr>
                <w:rFonts w:ascii="Cambria Math" w:hAnsi="Cambria Math"/>
              </w:rPr>
              <m:t>F</m:t>
            </m:r>
          </m:e>
        </m:acc>
      </m:oMath>
      <w:r>
        <w:rPr>
          <w:lang w:val="el-GR"/>
        </w:rPr>
        <w:t>, ίδιου μέτρου και κατεύθυνσης ασκηθεί σε σημείο Ε, όπου (ΕΒ)=10cm, πόσο θα απέχει ο φορέας της κάθετης αντίδρασης από την κορυφή Β;</w:t>
      </w:r>
    </w:p>
    <w:p w14:paraId="78572C9E">
      <w:pPr>
        <w:pStyle w:val="53"/>
        <w:bidi w:val="0"/>
        <w:rPr>
          <w:rFonts w:ascii="Calibri" w:hAnsi="Calibri" w:cs="Calibri"/>
          <w:position w:val="0"/>
          <w:szCs w:val="24"/>
          <w:highlight w:val="none"/>
          <w:vertAlign w:val="baseline"/>
          <w14:ligatures w14:val="none"/>
        </w:rPr>
      </w:pPr>
      <w:r>
        <w:t>Δίνεται η επιτάχυνση</w:t>
      </w:r>
      <w:r>
        <w:rPr>
          <w:rFonts w:eastAsia="Calibri" w:cs="Calibri"/>
          <w:szCs w:val="24"/>
        </w:rPr>
        <w:t xml:space="preserve"> της βαρύτητας g=10m/s</w:t>
      </w:r>
      <w:r>
        <w:rPr>
          <w:rFonts w:eastAsia="Calibri" w:cs="Calibri"/>
          <w:szCs w:val="24"/>
          <w:vertAlign w:val="superscript"/>
        </w:rPr>
        <w:t>2</w:t>
      </w:r>
      <w:r>
        <w:rPr>
          <w:rFonts w:eastAsia="Calibri" w:cs="Calibri"/>
          <w:position w:val="0"/>
          <w:szCs w:val="24"/>
          <w:vertAlign w:val="baseline"/>
        </w:rPr>
        <w:t>.</w:t>
      </w:r>
    </w:p>
    <w:p w14:paraId="2D6F8006">
      <w:pPr>
        <w:pStyle w:val="100"/>
        <w:suppressLineNumbers w:val="0"/>
        <w:rPr>
          <w:rFonts w:ascii="Calibri" w:hAnsi="Calibri" w:cs="Calibri"/>
          <w:sz w:val="24"/>
          <w:szCs w:val="24"/>
          <w:highlight w:val="none"/>
          <w14:ligatures w14:val="none"/>
        </w:rPr>
      </w:pPr>
      <w:r>
        <w:rPr>
          <w:rFonts w:eastAsia="Calibri" w:cs="Calibri"/>
          <w:sz w:val="24"/>
          <w:szCs w:val="24"/>
        </w:rPr>
        <w:t>Απάντηση:</w:t>
      </w:r>
    </w:p>
    <w:p w14:paraId="0895E1FE">
      <w:pPr>
        <w:pStyle w:val="3"/>
        <w:rPr>
          <w:rFonts w:ascii="Calibri" w:hAnsi="Calibri" w:cs="Calibri"/>
          <w:sz w:val="24"/>
          <w:szCs w:val="24"/>
        </w:rPr>
      </w:pPr>
      <w:r>
        <w:rPr>
          <w:rFonts w:eastAsia="Calibri" w:cs="Calibri"/>
          <w:sz w:val="24"/>
          <w:szCs w:val="24"/>
          <w14:ligatures w14:val="none"/>
        </w:rPr>
        <w:t>Στην προηγούμενη άσκηση</w:t>
      </w:r>
      <w:r>
        <w:rPr>
          <w:rFonts w:eastAsia="Calibri" w:cs="Calibri"/>
          <w:sz w:val="24"/>
          <w:szCs w:val="24"/>
          <w:lang w:val="en-GB"/>
          <w14:ligatures w14:val="none"/>
        </w:rPr>
        <w:t>,</w:t>
      </w:r>
      <w:r>
        <w:rPr>
          <w:rFonts w:eastAsia="Calibri" w:cs="Calibri"/>
          <w:sz w:val="24"/>
          <w:szCs w:val="24"/>
          <w14:ligatures w14:val="none"/>
        </w:rPr>
        <w:t xml:space="preserve"> η </w:t>
      </w:r>
      <w:r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4763770</wp:posOffset>
            </wp:positionH>
            <wp:positionV relativeFrom="paragraph">
              <wp:posOffset>635</wp:posOffset>
            </wp:positionV>
            <wp:extent cx="1341120" cy="786130"/>
            <wp:effectExtent l="0" t="0" r="0" b="6350"/>
            <wp:wrapSquare wrapText="bothSides"/>
            <wp:docPr id="9" name="Εικόνα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 w:cs="Calibri"/>
          <w:sz w:val="24"/>
          <w:szCs w:val="24"/>
          <w14:ligatures w14:val="none"/>
        </w:rPr>
        <w:t xml:space="preserve">πλάκα στηριζόταν σε δύο στηρίγματα, οπότε δεχόταν δύο δυνάμεις στήριξης. Τώρα στηρίζεται σε πάρα πολλά  σημεία της βάσης (τεράστιος αριθμός), οπότε δέχεται ένα τεράστιο πλήθος </w:t>
      </w:r>
      <w:r>
        <w:rPr>
          <w:rFonts w:eastAsia="Calibri" w:cs="Calibri"/>
          <w:sz w:val="24"/>
          <w:szCs w:val="24"/>
        </w:rPr>
        <w:t xml:space="preserve">κατακόρυφων </w:t>
      </w:r>
      <w:r>
        <w:rPr>
          <w:rFonts w:eastAsia="Calibri" w:cs="Calibri"/>
          <w:sz w:val="24"/>
          <w:szCs w:val="24"/>
          <w14:ligatures w14:val="none"/>
        </w:rPr>
        <w:t>(άρα και παράλληλων)  δυνάμεων, όπως στο σχήμα, όπου μιλώντας για δύναμη στήριξης (ή κάθετη αντίδραση του επιπέδου), εννοούμε τη συνισταμένη τους.</w:t>
      </w:r>
    </w:p>
    <w:p w14:paraId="2AF14E31">
      <w:pPr>
        <w:pStyle w:val="53"/>
        <w:ind w:left="340" w:right="0" w:hanging="340"/>
      </w:pPr>
      <w:r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4570730</wp:posOffset>
            </wp:positionH>
            <wp:positionV relativeFrom="paragraph">
              <wp:posOffset>635</wp:posOffset>
            </wp:positionV>
            <wp:extent cx="1492250" cy="1405890"/>
            <wp:effectExtent l="0" t="0" r="1270" b="11430"/>
            <wp:wrapSquare wrapText="bothSides"/>
            <wp:docPr id="10" name="Εικόν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Εικόνα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40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 w:cs="Calibri"/>
          <w:sz w:val="24"/>
          <w:szCs w:val="24"/>
          <w:lang w:val="en-US"/>
        </w:rPr>
        <w:t xml:space="preserve">i)  </w:t>
      </w:r>
      <w:r>
        <w:rPr>
          <w:rFonts w:eastAsia="Calibri" w:cs="Calibri"/>
          <w:sz w:val="24"/>
          <w:szCs w:val="24"/>
          <w:lang w:val="el-GR"/>
        </w:rPr>
        <w:t>Ονομάζοντας Ν την συνισταμένη των παραπάνω δυνάμεων, τότε η πλάκα ισορροπεί με την επίδραση δύο δυνάμεων, συνεπώς αυτές πρέπει να είναι αντίθετες, πάνω στην ίδια κατακόρυφη ευθεία που περνά από το κέντρο μάζας Ο, αφού μόνο τότε και Σ</w:t>
      </w:r>
      <w:r>
        <w:rPr>
          <w:rFonts w:eastAsia="Calibri" w:cs="Calibri"/>
          <w:sz w:val="24"/>
          <w:szCs w:val="24"/>
          <w:lang w:val="en-GB"/>
        </w:rPr>
        <w:t xml:space="preserve">F=0 </w:t>
      </w:r>
      <w:r>
        <w:rPr>
          <w:rFonts w:eastAsia="Calibri" w:cs="Calibri"/>
          <w:sz w:val="24"/>
          <w:szCs w:val="24"/>
          <w:lang w:val="el-GR"/>
        </w:rPr>
        <w:t xml:space="preserve"> και Στ=0, ως προς οποιοδήποτε σημείο. Συνεπώς για το μέτρο της δύναμης στήριξης:</w:t>
      </w:r>
    </w:p>
    <w:p w14:paraId="1AACF302">
      <w:pPr>
        <w:pStyle w:val="53"/>
        <w:spacing w:line="240" w:lineRule="auto"/>
        <w:ind w:left="340" w:right="0" w:hanging="340"/>
        <w:jc w:val="center"/>
        <w:rPr>
          <w:rFonts w:eastAsia="Calibri" w:cs="Calibri"/>
          <w:sz w:val="24"/>
          <w:szCs w:val="24"/>
          <w:lang w:val="el-GR"/>
        </w:rPr>
      </w:pPr>
      <w:r>
        <w:rPr>
          <w:rFonts w:eastAsia="Calibri" w:cs="Calibri"/>
          <w:sz w:val="24"/>
          <w:szCs w:val="24"/>
          <w:lang w:val="el-GR"/>
        </w:rPr>
        <w:t>Ν=100Ν</w:t>
      </w:r>
    </w:p>
    <w:p w14:paraId="46EE5BB8">
      <w:pPr>
        <w:pStyle w:val="53"/>
        <w:spacing w:line="240" w:lineRule="auto"/>
        <w:ind w:left="340" w:right="0" w:hanging="340"/>
        <w:jc w:val="center"/>
        <w:rPr>
          <w:rFonts w:eastAsia="Calibri" w:cs="Calibri"/>
          <w:sz w:val="24"/>
          <w:szCs w:val="24"/>
          <w:lang w:val="el-GR"/>
        </w:rPr>
      </w:pPr>
    </w:p>
    <w:p w14:paraId="596281E8">
      <w:pPr>
        <w:pStyle w:val="53"/>
        <w:keepNext w:val="0"/>
        <w:keepLines w:val="0"/>
        <w:pageBreakBefore w:val="0"/>
        <w:widowControl w:val="0"/>
        <w:numPr>
          <w:ilvl w:val="0"/>
          <w:numId w:val="0"/>
        </w:numPr>
        <w:suppressAutoHyphens w:val="0"/>
        <w:overflowPunct/>
        <w:bidi w:val="0"/>
        <w:snapToGrid/>
        <w:spacing w:before="0" w:after="28" w:line="360" w:lineRule="auto"/>
        <w:ind w:left="397" w:right="0" w:hanging="397"/>
        <w:jc w:val="both"/>
      </w:pPr>
      <w:r>
        <w:rPr>
          <w:rFonts w:eastAsia="Calibri" w:cs="Calibri"/>
          <w:sz w:val="24"/>
          <w:szCs w:val="24"/>
          <w:lang w:val="en-US" w:eastAsia="en-US"/>
        </w:rPr>
        <w:t xml:space="preserve">ii)  </w:t>
      </w:r>
      <w:r>
        <w:rPr>
          <w:rFonts w:eastAsia="Calibri" w:cs="Calibri"/>
          <w:sz w:val="24"/>
          <w:szCs w:val="24"/>
          <w:lang w:val="el-GR" w:eastAsia="en-US"/>
        </w:rPr>
        <w:t xml:space="preserve">Για να ισορροπεί τώρα η πλάκα θα ασκηθεί δύναμη τριβής, ενώ με βάση την προηγούμενη άσκηση, η πλάκα δέχεται μεγαλύτερες δυνάμεις </w:t>
      </w:r>
      <w:r>
        <w:rPr>
          <w:rFonts w:eastAsia="Calibri" w:cs="Calibri"/>
          <w:sz w:val="24"/>
          <w:szCs w:val="24"/>
          <w:lang w:val="el-GR"/>
        </w:rPr>
        <w:t>προς</w:t>
      </w:r>
      <w:r>
        <w:rPr>
          <w:rFonts w:eastAsia="Calibri" w:cs="Calibri"/>
          <w:sz w:val="24"/>
          <w:szCs w:val="24"/>
          <w:lang w:val="en-GB"/>
        </w:rPr>
        <w:t xml:space="preserve"> </w:t>
      </w:r>
      <w:r>
        <w:rPr>
          <w:rFonts w:eastAsia="Calibri" w:cs="Calibri"/>
          <w:sz w:val="24"/>
          <w:szCs w:val="24"/>
          <w:lang w:val="el-GR" w:eastAsia="en-US"/>
        </w:rPr>
        <w:t>τα δεξιά, από ότι στα αριστερά (δείτε το αντίστοιχο ερώτημα (</w:t>
      </w:r>
      <w:r>
        <w:rPr>
          <w:rFonts w:eastAsia="Calibri" w:cs="Calibri"/>
          <w:sz w:val="24"/>
          <w:szCs w:val="24"/>
          <w:lang w:val="en-GB"/>
        </w:rPr>
        <w:t xml:space="preserve">ii) ) </w:t>
      </w:r>
      <w:r>
        <w:rPr>
          <w:rFonts w:eastAsia="Calibri" w:cs="Calibri"/>
          <w:sz w:val="24"/>
          <w:szCs w:val="24"/>
          <w:lang w:val="el-GR" w:eastAsia="en-US"/>
        </w:rPr>
        <w:t>, οπότε και ο φορέας της Ν θα περν</w:t>
      </w:r>
      <w:r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4248785</wp:posOffset>
            </wp:positionH>
            <wp:positionV relativeFrom="line">
              <wp:posOffset>167640</wp:posOffset>
            </wp:positionV>
            <wp:extent cx="1789430" cy="1454150"/>
            <wp:effectExtent l="0" t="0" r="8890" b="8890"/>
            <wp:wrapSquare wrapText="bothSides"/>
            <wp:docPr id="11" name="% 1 Αντίγραφ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% 1 Αντίγραφο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89430" cy="145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 w:cs="Calibri"/>
          <w:sz w:val="24"/>
          <w:szCs w:val="24"/>
          <w:lang w:val="el-GR" w:eastAsia="en-US"/>
        </w:rPr>
        <w:t xml:space="preserve">ά δεξιότερα του Ο, έστω σε απόσταση </w:t>
      </w:r>
      <w:r>
        <w:rPr>
          <w:rFonts w:eastAsia="Calibri" w:cs="Calibri"/>
          <w:sz w:val="24"/>
          <w:szCs w:val="24"/>
          <w:lang w:val="en-GB"/>
        </w:rPr>
        <w:t>x</w:t>
      </w:r>
      <w:r>
        <w:rPr>
          <w:rFonts w:eastAsia="Calibri" w:cs="Calibri"/>
          <w:sz w:val="24"/>
          <w:szCs w:val="24"/>
          <w:lang w:val="el-GR"/>
        </w:rPr>
        <w:t>, όπως στο σχήμα.</w:t>
      </w:r>
      <w:r>
        <w:rPr>
          <w:rFonts w:eastAsia="Calibri" w:cs="Calibri"/>
          <w:sz w:val="24"/>
          <w:szCs w:val="24"/>
          <w:lang w:val="el-GR" w:eastAsia="en-US"/>
        </w:rPr>
        <w:t xml:space="preserve"> </w:t>
      </w:r>
    </w:p>
    <w:p w14:paraId="4BC58317">
      <w:pPr>
        <w:pStyle w:val="40"/>
        <w:rPr>
          <w:rFonts w:ascii="Calibri" w:hAnsi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Από την συνθήκη ισορροπίας του στερεού (εξισώσεις (1) και (2): </w:t>
      </w:r>
    </w:p>
    <w:p w14:paraId="2DE68A30">
      <w:pPr>
        <w:pStyle w:val="99"/>
        <w:bidi w:val="0"/>
        <w:jc w:val="left"/>
        <w:rPr>
          <w:rFonts w:hAnsi="Cambria Math"/>
          <w:i w:val="0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m:oMath>
        <m:sSub>
          <m:sSubPr/>
          <m:e>
            <m:r>
              <m:rPr/>
              <w:rPr>
                <w:rFonts w:ascii="Cambria Math" w:hAnsi="Cambria Math"/>
              </w:rPr>
              <m:t>ΣF</m:t>
            </m:r>
          </m:e>
          <m:sub>
            <m:r>
              <m:rPr/>
              <w:rPr>
                <w:rFonts w:ascii="Cambria Math" w:hAnsi="Cambria Math"/>
              </w:rPr>
              <m:t>y</m:t>
            </m:r>
            <m:r>
              <m:rPr/>
              <w:rPr>
                <w:rFonts w:hint="default" w:ascii="Cambria Math" w:hAnsi="Cambria Math"/>
                <w:lang w:val="el-GR"/>
              </w:rPr>
              <m:t xml:space="preserve"> </m:t>
            </m:r>
          </m:sub>
        </m:sSub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=</m:t>
        </m:r>
        <m:r>
          <m:rPr/>
          <w:rPr>
            <w:rFonts w:ascii="Cambria Math" w:hAnsi="Cambria Math"/>
          </w:rPr>
          <m:t>0→N</m:t>
        </m:r>
        <m:r>
          <m:rPr>
            <m:sty m:val="p"/>
          </m:rPr>
          <w:rPr>
            <w:rFonts w:hint="default" w:ascii="Cambria Math" w:hAnsi="Cambria Math"/>
            <w:lang w:val="el-GR"/>
          </w:rPr>
          <m:t xml:space="preserve"> 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-</m:t>
        </m:r>
        <m:r>
          <m:rPr>
            <m:nor/>
          </m:rPr>
          <w:rPr>
            <w:rFonts w:hint="default" w:ascii="Cambria Math" w:hAnsi="Cambria Math"/>
            <w:i/>
            <w:lang w:val="el-GR"/>
          </w:rPr>
          <m:t xml:space="preserve"> </m:t>
        </m:r>
        <m:r>
          <m:rPr/>
          <w:rPr>
            <w:rFonts w:ascii="Cambria Math" w:hAnsi="Cambria Math"/>
          </w:rPr>
          <m:t>w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=</m:t>
        </m:r>
        <m:r>
          <m:rPr/>
          <w:rPr>
            <w:rFonts w:ascii="Cambria Math" w:hAnsi="Cambria Math"/>
          </w:rPr>
          <m:t>0→N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=</m:t>
        </m:r>
        <m:r>
          <m:rPr/>
          <w:rPr>
            <w:rFonts w:ascii="Cambria Math" w:hAnsi="Cambria Math"/>
          </w:rPr>
          <m:t>200N</m:t>
        </m:r>
      </m:oMath>
    </w:p>
    <w:p w14:paraId="75514968">
      <w:pPr>
        <w:pStyle w:val="99"/>
        <w:bidi w:val="0"/>
        <w:rPr>
          <w:rFonts w:hAnsi="Cambria Math"/>
          <w:i w:val="0"/>
        </w:rPr>
      </w:pPr>
      <m:oMathPara>
        <m:oMathParaPr>
          <m:jc m:val="right"/>
        </m:oMathParaPr>
        <m:oMath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l-GR" w:eastAsia="zh-CN" w:bidi="ar-SA"/>
            </w:rPr>
            <m:t>Σ</m:t>
          </m:r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l-GR" w:eastAsia="zh-CN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l-GR" w:eastAsia="zh-CN" w:bidi="ar-SA"/>
                </w:rPr>
                <m:t>τ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l-GR" w:eastAsia="zh-CN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l-GR" w:eastAsia="zh-CN" w:bidi="ar-SA"/>
                </w:rPr>
                <m:t>Α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l-GR" w:eastAsia="zh-CN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l-GR" w:eastAsia="zh-CN" w:bidi="ar-SA"/>
            </w:rPr>
            <m:t xml:space="preserve">=0 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l-GR" w:eastAsia="zh-CN" w:bidi="ar-SA"/>
            </w:rPr>
            <m:t>→</m:t>
          </m:r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l-GR" w:eastAsia="zh-CN" w:bidi="ar-SA"/>
            </w:rPr>
            <m:t xml:space="preserve"> −</m:t>
          </m:r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n-US" w:eastAsia="zh-CN" w:bidi="ar-SA"/>
            </w:rPr>
            <m:t>w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n-US" w:eastAsia="zh-CN" w:bidi="ar-SA"/>
            </w:rPr>
            <m:t>⋅</m:t>
          </m:r>
          <m:f>
            <m:fPr>
              <m:ctrlPr>
                <w:rPr>
                  <w:rFonts w:hint="default" w:ascii="Cambria Math" w:hAnsi="Cambria Math" w:cs="Cambria Math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  <m:t>a</m:t>
              </m:r>
              <m:ctrlPr>
                <w:rPr>
                  <w:rFonts w:hint="default" w:ascii="Cambria Math" w:hAnsi="Cambria Math" w:cs="Cambria Math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</m:ctrlPr>
            </m:den>
          </m:f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n-US" w:eastAsia="zh-CN" w:bidi="ar-SA"/>
            </w:rPr>
            <m:t xml:space="preserve"> +N⋅</m:t>
          </m:r>
          <m:d>
            <m:dPr>
              <m:ctrlPr>
                <w:rPr>
                  <w:rFonts w:hint="default" w:ascii="Cambria Math" w:hAnsi="Cambria Math" w:cs="Cambria Math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</m:ctrlPr>
            </m:dPr>
            <m:e>
              <m:f>
                <m:fPr>
                  <m:ctrlPr>
                    <w:rPr>
                      <w:rFonts w:hint="default" w:ascii="Cambria Math" w:hAnsi="Cambria Math" w:cs="Cambria Math"/>
                      <w:i/>
                      <w:color w:val="auto"/>
                      <w:spacing w:val="0"/>
                      <w:w w:val="100"/>
                      <w:kern w:val="2"/>
                      <w:position w:val="0"/>
                      <w:sz w:val="24"/>
                      <w:szCs w:val="20"/>
                      <w:u w:val="none"/>
                      <w:shd w:val="clear" w:fill="auto"/>
                      <w:vertAlign w:val="baseline"/>
                      <w:lang w:val="en-US" w:eastAsia="zh-CN" w:bidi="ar-SA"/>
                    </w:rPr>
                  </m:ctrlPr>
                </m:fPr>
                <m:num>
                  <m:r>
                    <m:rPr/>
                    <w:rPr>
                      <w:rFonts w:hint="default" w:ascii="Cambria Math" w:hAnsi="Cambria Math" w:cs="Cambria Math"/>
                      <w:color w:val="auto"/>
                      <w:spacing w:val="0"/>
                      <w:w w:val="100"/>
                      <w:kern w:val="2"/>
                      <w:position w:val="0"/>
                      <w:sz w:val="24"/>
                      <w:szCs w:val="20"/>
                      <w:u w:val="none"/>
                      <w:shd w:val="clear" w:fill="auto"/>
                      <w:vertAlign w:val="baseline"/>
                      <w:lang w:val="en-US" w:eastAsia="zh-CN" w:bidi="ar-SA"/>
                    </w:rPr>
                    <m:t>a</m:t>
                  </m:r>
                  <m:ctrlPr>
                    <w:rPr>
                      <w:rFonts w:hint="default" w:ascii="Cambria Math" w:hAnsi="Cambria Math" w:cs="Cambria Math"/>
                      <w:i/>
                      <w:color w:val="auto"/>
                      <w:spacing w:val="0"/>
                      <w:w w:val="100"/>
                      <w:kern w:val="2"/>
                      <w:position w:val="0"/>
                      <w:sz w:val="24"/>
                      <w:szCs w:val="20"/>
                      <w:u w:val="none"/>
                      <w:shd w:val="clear" w:fill="auto"/>
                      <w:vertAlign w:val="baseline"/>
                      <w:lang w:val="en-US" w:eastAsia="zh-CN" w:bidi="ar-SA"/>
                    </w:rPr>
                  </m:ctrlPr>
                </m:num>
                <m:den>
                  <m:r>
                    <m:rPr/>
                    <w:rPr>
                      <w:rFonts w:hint="default" w:ascii="Cambria Math" w:hAnsi="Cambria Math" w:cs="Cambria Math"/>
                      <w:color w:val="auto"/>
                      <w:spacing w:val="0"/>
                      <w:w w:val="100"/>
                      <w:kern w:val="2"/>
                      <w:position w:val="0"/>
                      <w:sz w:val="24"/>
                      <w:szCs w:val="20"/>
                      <w:u w:val="none"/>
                      <w:shd w:val="clear" w:fill="auto"/>
                      <w:vertAlign w:val="baseline"/>
                      <w:lang w:val="en-US" w:eastAsia="zh-CN" w:bidi="ar-SA"/>
                    </w:rPr>
                    <m:t>2</m:t>
                  </m:r>
                  <m:ctrlPr>
                    <w:rPr>
                      <w:rFonts w:hint="default" w:ascii="Cambria Math" w:hAnsi="Cambria Math" w:cs="Cambria Math"/>
                      <w:i/>
                      <w:color w:val="auto"/>
                      <w:spacing w:val="0"/>
                      <w:w w:val="100"/>
                      <w:kern w:val="2"/>
                      <w:position w:val="0"/>
                      <w:sz w:val="24"/>
                      <w:szCs w:val="20"/>
                      <w:u w:val="none"/>
                      <w:shd w:val="clear" w:fill="auto"/>
                      <w:vertAlign w:val="baseline"/>
                      <w:lang w:val="en-US" w:eastAsia="zh-CN" w:bidi="ar-SA"/>
                    </w:rPr>
                  </m:ctrlPr>
                </m:den>
              </m:f>
              <m:r>
                <m:rPr/>
                <w:rPr>
                  <w:rFonts w:hint="default" w:ascii="Cambria Math" w:hAnsi="Cambria Math" w:cs="Cambria Math"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  <m:t xml:space="preserve"> +x</m:t>
              </m:r>
              <m:ctrlPr>
                <w:rPr>
                  <w:rFonts w:hint="default" w:ascii="Cambria Math" w:hAnsi="Cambria Math" w:cs="Cambria Math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</m:ctrlPr>
            </m:e>
          </m:d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n-US" w:eastAsia="zh-CN" w:bidi="ar-SA"/>
            </w:rPr>
            <m:t>−F⋅a=0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l-GR" w:eastAsia="zh-CN" w:bidi="ar-SA"/>
            </w:rPr>
            <m:t>→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n-US" w:eastAsia="zh-CN" w:bidi="ar-SA"/>
            </w:rPr>
            <m:t xml:space="preserve"> (S.I.)</m:t>
          </m:r>
        </m:oMath>
      </m:oMathPara>
    </w:p>
    <w:p w14:paraId="098A4080">
      <w:pPr>
        <w:pStyle w:val="99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m:oMath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-</m:t>
        </m:r>
        <m:r>
          <m:rPr/>
          <w:rPr>
            <w:rFonts w:ascii="Cambria Math" w:hAnsi="Cambria Math"/>
          </w:rPr>
          <m:t>200∙0,2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+</m:t>
        </m:r>
        <m:r>
          <m:rPr/>
          <w:rPr>
            <w:rFonts w:ascii="Cambria Math" w:hAnsi="Cambria Math"/>
          </w:rPr>
          <m:t>200∙</m:t>
        </m:r>
        <m:d>
          <m:dPr/>
          <m:e>
            <m:r>
              <m:rPr/>
              <w:rPr>
                <w:rFonts w:ascii="Cambria Math" w:hAnsi="Cambria Math"/>
              </w:rPr>
              <m:t>0,2</m:t>
            </m:r>
            <m:r>
              <m:rPr>
                <m:nor/>
                <m:sty m:val="p"/>
              </m:rPr>
              <w:rPr>
                <w:rFonts w:ascii="Cambria Math" w:hAnsi="Cambria Math"/>
                <w:b w:val="0"/>
                <w:i w:val="0"/>
              </w:rPr>
              <m:t>+</m:t>
            </m:r>
            <m:r>
              <m:rPr/>
              <w:rPr>
                <w:rFonts w:ascii="Cambria Math" w:hAnsi="Cambria Math"/>
              </w:rPr>
              <m:t>x</m:t>
            </m:r>
          </m:e>
        </m:d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-</m:t>
        </m:r>
        <m:r>
          <m:rPr/>
          <w:rPr>
            <w:rFonts w:ascii="Cambria Math" w:hAnsi="Cambria Math"/>
          </w:rPr>
          <m:t>60∙0,4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=</m:t>
        </m:r>
        <m:r>
          <m:rPr/>
          <w:rPr>
            <w:rFonts w:ascii="Cambria Math" w:hAnsi="Cambria Math"/>
          </w:rPr>
          <m:t>0→</m:t>
        </m:r>
      </m:oMath>
    </w:p>
    <w:p w14:paraId="1F28043E">
      <w:pPr>
        <w:pStyle w:val="99"/>
        <w:spacing w:before="113" w:after="113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m:oMath>
        <m:r>
          <m:rPr/>
          <w:rPr>
            <w:rFonts w:ascii="Cambria Math" w:hAnsi="Cambria Math"/>
          </w:rPr>
          <m:t>x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</w:rPr>
          <m:t>=</m:t>
        </m:r>
        <m:r>
          <m:rPr/>
          <w:rPr>
            <w:rFonts w:ascii="Cambria Math" w:hAnsi="Cambria Math"/>
          </w:rPr>
          <m:t>0,12m</m:t>
        </m:r>
      </m:oMath>
    </w:p>
    <w:p w14:paraId="4871B515">
      <w:pPr>
        <w:pStyle w:val="3"/>
        <w:ind w:left="340" w:firstLine="0"/>
        <w:rPr>
          <w:rFonts w:ascii="Calibri" w:hAnsi="Calibri" w:eastAsia="Calibri" w:cs="Calibri"/>
          <w:sz w:val="24"/>
          <w:szCs w:val="24"/>
          <w:highlight w:val="none"/>
          <w14:ligatures w14:val="none"/>
        </w:rPr>
      </w:pPr>
      <w:r>
        <w:t>Η κάθετη αντίδραση Ν, δεν περνά λοιπόν από το κ.μ. Ο αλλά ο φορέας της έχει μεταφερθεί δεξιότερα σε απόσταση 12cm.</w:t>
      </w:r>
    </w:p>
    <w:p w14:paraId="6BD825D7">
      <w:pPr>
        <w:pStyle w:val="53"/>
        <w:ind w:left="340" w:right="0" w:hanging="340"/>
      </w:pPr>
      <w:r>
        <w:rPr>
          <w:rFonts w:eastAsia="Calibri" w:cs="Calibri"/>
          <w:sz w:val="24"/>
          <w:szCs w:val="24"/>
          <w:lang w:val="en-US"/>
          <w14:ligatures w14:val="none"/>
        </w:rPr>
        <w:t>iii)</w:t>
      </w:r>
      <w:r>
        <w:rPr>
          <w:rFonts w:eastAsia="Calibri" w:cs="Calibri"/>
          <w:sz w:val="24"/>
          <w:szCs w:val="24"/>
          <w:lang w:val="en-US"/>
          <w14:ligatures w14:val="none"/>
        </w:rPr>
        <w:tab/>
      </w:r>
      <w:r>
        <w:rPr>
          <w:rFonts w:eastAsia="Calibri" w:cs="Calibri"/>
          <w:sz w:val="24"/>
          <w:szCs w:val="24"/>
          <w:lang w:val="el-GR"/>
          <w14:ligatures w14:val="none"/>
        </w:rPr>
        <w:t>Έστω τώρα F</w:t>
      </w:r>
      <w:r>
        <w:rPr>
          <w:rFonts w:eastAsia="Calibri" w:cs="Calibri"/>
          <w:sz w:val="24"/>
          <w:szCs w:val="24"/>
          <w:vertAlign w:val="subscript"/>
          <w:lang w:val="el-GR"/>
          <w14:ligatures w14:val="none"/>
        </w:rPr>
        <w:t>m</w:t>
      </w:r>
      <w:r>
        <w:rPr>
          <w:rFonts w:eastAsia="Calibri" w:cs="Calibri"/>
          <w:sz w:val="24"/>
          <w:szCs w:val="24"/>
          <w:lang w:val="el-GR"/>
          <w14:ligatures w14:val="none"/>
        </w:rPr>
        <w:t xml:space="preserve"> η  οριζόντια δύναμη </w:t>
      </w:r>
      <w:r>
        <w:drawing>
          <wp:anchor distT="0" distB="0" distL="114935" distR="0" simplePos="0" relativeHeight="251659264" behindDoc="0" locked="0" layoutInCell="0" allowOverlap="1">
            <wp:simplePos x="0" y="0"/>
            <wp:positionH relativeFrom="column">
              <wp:align>right</wp:align>
            </wp:positionH>
            <wp:positionV relativeFrom="paragraph">
              <wp:posOffset>635</wp:posOffset>
            </wp:positionV>
            <wp:extent cx="1591310" cy="1330325"/>
            <wp:effectExtent l="0" t="0" r="8890" b="10795"/>
            <wp:wrapSquare wrapText="bothSides"/>
            <wp:docPr id="12" name="Εικόνα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Εικόνα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133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 w:cs="Calibri"/>
          <w:sz w:val="24"/>
          <w:szCs w:val="24"/>
          <w:lang w:val="el-GR"/>
          <w14:ligatures w14:val="none"/>
        </w:rPr>
        <w:t>που πρέπει να ασκηθεί στην κορυφή Γ, ώστε η πλάκα να έρχεται σε επαφή με το δάπεδο, μόνο με την κορυφή Β. Βέβαια</w:t>
      </w:r>
      <w:r>
        <w:rPr>
          <w:rFonts w:hint="default" w:eastAsia="Calibri" w:cs="Calibri"/>
          <w:sz w:val="24"/>
          <w:szCs w:val="24"/>
          <w:lang w:val="el-GR"/>
          <w14:ligatures w14:val="none"/>
        </w:rPr>
        <w:t xml:space="preserve"> τώρα</w:t>
      </w:r>
      <w:r>
        <w:rPr>
          <w:rFonts w:eastAsia="Calibri" w:cs="Calibri"/>
          <w:sz w:val="24"/>
          <w:szCs w:val="24"/>
          <w:lang w:val="el-GR"/>
          <w14:ligatures w14:val="none"/>
        </w:rPr>
        <w:t xml:space="preserve"> η κάθετη αντίδραση μεταφέρεται στην κορυφή Β, όπως στο σχήμα. </w:t>
      </w:r>
      <w:r>
        <w:rPr>
          <w:rFonts w:eastAsia="Calibri" w:cs="Calibri"/>
          <w:sz w:val="24"/>
          <w:szCs w:val="24"/>
        </w:rPr>
        <w:t>Τότε από την ισορροπία της πλάκας, στην κατακόρυφη διεύθυνση, παίρνουμε:</w:t>
      </w:r>
    </w:p>
    <w:p w14:paraId="107905D2">
      <w:pPr>
        <w:pStyle w:val="99"/>
        <w:bidi w:val="0"/>
        <w:rPr>
          <w:sz w:val="26"/>
          <w:szCs w:val="26"/>
        </w:rPr>
      </w:pPr>
      <m:oMathPara>
        <m:oMathParaPr>
          <m:jc m:val="center"/>
        </m:oMathParaPr>
        <m:oMath>
          <m:sSub>
            <m:sSubPr/>
            <m:e>
              <m:r>
                <m:rPr/>
                <w:rPr>
                  <w:rFonts w:ascii="Cambria Math" w:hAnsi="Cambria Math"/>
                </w:rPr>
                <m:t>ΣF</m:t>
              </m:r>
            </m:e>
            <m:sub>
              <m:r>
                <m:rPr/>
                <w:rPr>
                  <w:rFonts w:ascii="Cambria Math" w:hAnsi="Cambria Math"/>
                </w:rPr>
                <m:t>y</m:t>
              </m: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0→0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+</m:t>
          </m:r>
          <m:r>
            <m:rPr/>
            <w:rPr>
              <w:rFonts w:ascii="Cambria Math" w:hAnsi="Cambria Math"/>
            </w:rPr>
            <m:t>Ν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-</m:t>
          </m:r>
          <m:r>
            <m:rPr/>
            <w:rPr>
              <w:rFonts w:ascii="Cambria Math" w:hAnsi="Cambria Math"/>
            </w:rPr>
            <m:t>w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0→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 xml:space="preserve"> </m:t>
          </m:r>
          <m:r>
            <m:rPr/>
            <w:rPr>
              <w:rFonts w:ascii="Cambria Math" w:hAnsi="Cambria Math"/>
            </w:rPr>
            <m:t>Ν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w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</w:rPr>
            <m:t>=</m:t>
          </m:r>
          <m:r>
            <m:rPr/>
            <w:rPr>
              <w:rFonts w:ascii="Cambria Math" w:hAnsi="Cambria Math"/>
            </w:rPr>
            <m:t>200Ν</m:t>
          </m:r>
        </m:oMath>
      </m:oMathPara>
    </w:p>
    <w:p w14:paraId="62DF3B78">
      <w:pPr>
        <w:pStyle w:val="40"/>
        <w:suppressLineNumbers w:val="0"/>
        <w:ind w:left="34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Ενώ παίρνοντας τις ροπές ως προς την κορυφή Β, θα έχουμε:</w:t>
      </w:r>
    </w:p>
    <w:p w14:paraId="6E435963">
      <w:pPr>
        <w:pStyle w:val="99"/>
        <w:bidi w:val="0"/>
        <w:rPr>
          <w:sz w:val="26"/>
          <w:szCs w:val="26"/>
        </w:rPr>
      </w:pPr>
      <m:oMathPara>
        <m:oMathParaPr>
          <m:jc m:val="center"/>
        </m:oMathParaPr>
        <m:oMath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l-GR" w:eastAsia="zh-CN" w:bidi="ar-SA"/>
            </w:rPr>
            <m:t>Σ</m:t>
          </m:r>
          <m:sSub>
            <m:sSubP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l-GR" w:eastAsia="zh-CN" w:bidi="ar-SA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l-GR" w:eastAsia="zh-CN" w:bidi="ar-SA"/>
                </w:rPr>
                <m:t>τ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l-GR" w:eastAsia="zh-CN" w:bidi="ar-S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  <m:t>B</m:t>
              </m:r>
              <m:ctrlPr>
                <w:rPr>
                  <w:rFonts w:hint="default" w:ascii="Cambria Math" w:hAnsi="Cambria Math" w:cs="Times New Roman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l-GR" w:eastAsia="zh-CN" w:bidi="ar-S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l-GR" w:eastAsia="zh-CN" w:bidi="ar-SA"/>
            </w:rPr>
            <m:t xml:space="preserve">=0 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l-GR" w:eastAsia="zh-CN" w:bidi="ar-SA"/>
            </w:rPr>
            <m:t>→</m:t>
          </m:r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l-GR" w:eastAsia="zh-CN" w:bidi="ar-SA"/>
            </w:rPr>
            <m:t xml:space="preserve"> </m:t>
          </m:r>
          <m:r>
            <m:rPr/>
            <w:rPr>
              <w:rFonts w:hint="default" w:ascii="Cambria Math" w:hAnsi="Cambria Math" w:cs="Times New Roman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n-US" w:eastAsia="zh-CN" w:bidi="ar-SA"/>
            </w:rPr>
            <m:t>w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n-US" w:eastAsia="zh-CN" w:bidi="ar-SA"/>
            </w:rPr>
            <m:t>⋅</m:t>
          </m:r>
          <m:f>
            <m:fPr>
              <m:ctrlPr>
                <w:rPr>
                  <w:rFonts w:hint="default" w:ascii="Cambria Math" w:hAnsi="Cambria Math" w:cs="Cambria Math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</m:ctrlPr>
            </m:fPr>
            <m:num>
              <m:r>
                <m:rPr/>
                <w:rPr>
                  <w:rFonts w:hint="default" w:ascii="Cambria Math" w:hAnsi="Cambria Math" w:cs="Cambria Math"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  <m:t>a</m:t>
              </m:r>
              <m:ctrlPr>
                <w:rPr>
                  <w:rFonts w:hint="default" w:ascii="Cambria Math" w:hAnsi="Cambria Math" w:cs="Cambria Math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</m:ctrlPr>
            </m:num>
            <m:den>
              <m:r>
                <m:rPr/>
                <w:rPr>
                  <w:rFonts w:hint="default" w:ascii="Cambria Math" w:hAnsi="Cambria Math" w:cs="Cambria Math"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  <m:t>2</m:t>
              </m:r>
              <m:ctrlPr>
                <w:rPr>
                  <w:rFonts w:hint="default" w:ascii="Cambria Math" w:hAnsi="Cambria Math" w:cs="Cambria Math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</m:ctrlPr>
            </m:den>
          </m:f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n-US" w:eastAsia="zh-CN" w:bidi="ar-SA"/>
            </w:rPr>
            <m:t xml:space="preserve"> −</m:t>
          </m:r>
          <m:sSub>
            <m:sSubPr>
              <m:ctrlPr>
                <w:rPr>
                  <w:rFonts w:hint="default" w:ascii="Cambria Math" w:hAnsi="Cambria Math" w:cs="Cambria Math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</m:ctrlPr>
            </m:sSubPr>
            <m:e>
              <m:r>
                <m:rPr/>
                <w:rPr>
                  <w:rFonts w:hint="default" w:ascii="Cambria Math" w:hAnsi="Cambria Math" w:cs="Cambria Math"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  <m:t>F</m:t>
              </m:r>
              <m:ctrlPr>
                <w:rPr>
                  <w:rFonts w:hint="default" w:ascii="Cambria Math" w:hAnsi="Cambria Math" w:cs="Cambria Math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</m:ctrlPr>
            </m:e>
            <m:sub>
              <m:r>
                <m:rPr/>
                <w:rPr>
                  <w:rFonts w:hint="default" w:ascii="Cambria Math" w:hAnsi="Cambria Math" w:cs="Cambria Math"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  <m:t>m</m:t>
              </m:r>
              <m:ctrlPr>
                <w:rPr>
                  <w:rFonts w:hint="default" w:ascii="Cambria Math" w:hAnsi="Cambria Math" w:cs="Cambria Math"/>
                  <w:i/>
                  <w:color w:val="auto"/>
                  <w:spacing w:val="0"/>
                  <w:w w:val="100"/>
                  <w:kern w:val="2"/>
                  <w:position w:val="0"/>
                  <w:sz w:val="24"/>
                  <w:szCs w:val="20"/>
                  <w:u w:val="none"/>
                  <w:shd w:val="clear" w:fill="auto"/>
                  <w:vertAlign w:val="baseline"/>
                  <w:lang w:val="en-US" w:eastAsia="zh-CN" w:bidi="ar-SA"/>
                </w:rPr>
              </m:ctrlPr>
            </m:sub>
          </m:sSub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n-US" w:eastAsia="zh-CN" w:bidi="ar-SA"/>
            </w:rPr>
            <m:t>⋅a=0</m:t>
          </m:r>
          <m:r>
            <m:rPr/>
            <w:rPr>
              <w:rFonts w:hint="default" w:ascii="Cambria Math" w:hAnsi="Cambria Math" w:cs="Cambria Math"/>
              <w:color w:val="auto"/>
              <w:spacing w:val="0"/>
              <w:w w:val="100"/>
              <w:kern w:val="2"/>
              <w:position w:val="0"/>
              <w:sz w:val="24"/>
              <w:szCs w:val="20"/>
              <w:u w:val="none"/>
              <w:shd w:val="clear" w:fill="auto"/>
              <w:vertAlign w:val="baseline"/>
              <w:lang w:val="el-GR" w:eastAsia="zh-CN" w:bidi="ar-SA"/>
            </w:rPr>
            <m:t>→</m:t>
          </m:r>
        </m:oMath>
      </m:oMathPara>
    </w:p>
    <w:p w14:paraId="54E1B3AA">
      <w:pPr>
        <w:spacing w:before="113" w:after="113"/>
        <w:jc w:val="center"/>
        <w:rPr>
          <w:rFonts w:hint="default"/>
          <w:sz w:val="26"/>
          <w:szCs w:val="26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z w:val="26"/>
                  <w:szCs w:val="26"/>
                  <w:lang w:val="en-US"/>
                </w:rPr>
                <m:t>F</m:t>
              </m: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e>
            <m:sub>
              <m:r>
                <m:rPr/>
                <w:rPr>
                  <w:rFonts w:hint="default" w:ascii="Cambria Math" w:hAnsi="Cambria Math"/>
                  <w:sz w:val="26"/>
                  <w:szCs w:val="26"/>
                  <w:lang w:val="en-US"/>
                </w:rPr>
                <m:t>m</m:t>
              </m: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sub>
          </m:sSub>
          <m:r>
            <m:rPr/>
            <w:rPr>
              <w:rFonts w:hint="default" w:ascii="Cambria Math" w:hAnsi="Cambria Math"/>
              <w:sz w:val="26"/>
              <w:szCs w:val="26"/>
              <w:lang w:val="en-US"/>
            </w:rPr>
            <m:t>=100N</m:t>
          </m:r>
        </m:oMath>
      </m:oMathPara>
    </w:p>
    <w:p w14:paraId="160C26B4">
      <w:pPr>
        <w:pStyle w:val="53"/>
        <w:ind w:left="340" w:right="0" w:hanging="340"/>
      </w:pPr>
      <w:r>
        <w:rPr>
          <w:rFonts w:eastAsia="Calibri" w:cs="Calibri"/>
          <w:sz w:val="24"/>
          <w:szCs w:val="24"/>
          <w:lang w:val="en-US"/>
          <w14:ligatures w14:val="none"/>
        </w:rPr>
        <w:t>iv)</w:t>
      </w:r>
      <w:r>
        <w:rPr>
          <w:rFonts w:eastAsia="Calibri" w:cs="Calibri"/>
          <w:sz w:val="24"/>
          <w:szCs w:val="24"/>
          <w:lang w:val="en-US"/>
          <w14:ligatures w14:val="none"/>
        </w:rPr>
        <w:tab/>
      </w:r>
      <w:r>
        <w:rPr>
          <w:rFonts w:eastAsia="Calibri" w:cs="Calibri"/>
          <w:sz w:val="24"/>
          <w:szCs w:val="24"/>
          <w:lang w:val="el-GR"/>
          <w14:ligatures w14:val="none"/>
        </w:rPr>
        <w:t>Έστω τώρα, με την επίδραση</w:t>
      </w:r>
      <w:r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4477385</wp:posOffset>
            </wp:positionH>
            <wp:positionV relativeFrom="paragraph">
              <wp:posOffset>33655</wp:posOffset>
            </wp:positionV>
            <wp:extent cx="1585595" cy="1278255"/>
            <wp:effectExtent l="0" t="0" r="14605" b="1905"/>
            <wp:wrapSquare wrapText="bothSides"/>
            <wp:docPr id="13" name="Εικόνα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Εικόνα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27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 w:cs="Calibri"/>
          <w:sz w:val="24"/>
          <w:szCs w:val="24"/>
          <w:lang w:val="el-GR"/>
          <w14:ligatures w14:val="none"/>
        </w:rPr>
        <w:t xml:space="preserve"> της δύναμης στο σημείο Ε, ότι η κάθετη αντίδραση έχει μεταφερθεί κατά d, δεξιότερα του Ο, όπως στο παρακάτω σχήμα.</w:t>
      </w:r>
      <w:r>
        <w:rPr>
          <w:rFonts w:eastAsia="Calibri" w:cs="Calibri"/>
          <w:sz w:val="24"/>
          <w:szCs w:val="24"/>
          <w14:ligatures w14:val="none"/>
        </w:rPr>
        <w:t xml:space="preserve"> Ξανά </w:t>
      </w:r>
      <w:r>
        <w:rPr>
          <w:rFonts w:eastAsia="Calibri" w:cs="Calibri"/>
          <w:sz w:val="24"/>
          <w:szCs w:val="24"/>
        </w:rPr>
        <w:t>από την ισορροπία της πλάκας, στην κατακόρυφη διεύθυνση, παίρνουμε:</w:t>
      </w:r>
    </w:p>
    <w:p w14:paraId="374A1944">
      <w:pPr>
        <w:pStyle w:val="40"/>
        <w:suppressLineNumbers w:val="0"/>
        <w:spacing w:before="113" w:after="113"/>
        <w:ind w:left="340"/>
        <w:jc w:val="center"/>
        <w:rPr>
          <w:sz w:val="26"/>
          <w:szCs w:val="26"/>
        </w:rPr>
      </w:pPr>
      <m:oMathPara>
        <m:oMathParaPr>
          <m:jc m:val="center"/>
        </m:oMathParaPr>
        <m:oMath>
          <m:sSub>
            <m:sSubPr>
              <m:ctrlPr>
                <w:rPr>
                  <w:sz w:val="24"/>
                  <w:szCs w:val="24"/>
                </w:rPr>
              </m:ctrlPr>
            </m:sSubPr>
            <m:e>
              <m:r>
                <m:rPr/>
                <w:rPr>
                  <w:rFonts w:ascii="Cambria Math" w:hAnsi="Cambria Math"/>
                  <w:sz w:val="24"/>
                  <w:szCs w:val="24"/>
                </w:rPr>
                <m:t>ΣF</m:t>
              </m:r>
              <m:ctrlPr>
                <w:rPr>
                  <w:sz w:val="24"/>
                  <w:szCs w:val="24"/>
                </w:rPr>
              </m:ctrlPr>
            </m:e>
            <m:sub>
              <m:r>
                <m:rPr/>
                <w:rPr>
                  <w:rFonts w:ascii="Cambria Math" w:hAnsi="Cambria Math"/>
                  <w:sz w:val="24"/>
                  <w:szCs w:val="24"/>
                </w:rPr>
                <m:t>y</m:t>
              </m:r>
              <m:ctrlPr>
                <w:rPr>
                  <w:sz w:val="24"/>
                  <w:szCs w:val="24"/>
                </w:rPr>
              </m:ctrlP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=</m:t>
          </m:r>
          <m:r>
            <m:rPr/>
            <w:rPr>
              <w:rFonts w:ascii="Cambria Math" w:hAnsi="Cambria Math"/>
              <w:sz w:val="24"/>
              <w:szCs w:val="24"/>
            </w:rPr>
            <m:t>0→0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+</m:t>
          </m:r>
          <m:r>
            <m:rPr/>
            <w:rPr>
              <w:rFonts w:ascii="Cambria Math" w:hAnsi="Cambria Math"/>
              <w:sz w:val="24"/>
              <w:szCs w:val="24"/>
            </w:rPr>
            <m:t>Ν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-</m:t>
          </m:r>
          <m:r>
            <m:rPr/>
            <w:rPr>
              <w:rFonts w:ascii="Cambria Math" w:hAnsi="Cambria Math"/>
              <w:sz w:val="24"/>
              <w:szCs w:val="24"/>
            </w:rPr>
            <m:t>w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=</m:t>
          </m:r>
          <m:r>
            <m:rPr/>
            <w:rPr>
              <w:rFonts w:ascii="Cambria Math" w:hAnsi="Cambria Math"/>
              <w:sz w:val="24"/>
              <w:szCs w:val="24"/>
            </w:rPr>
            <m:t>0→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 xml:space="preserve"> </m:t>
          </m:r>
          <m:r>
            <m:rPr/>
            <w:rPr>
              <w:rFonts w:ascii="Cambria Math" w:hAnsi="Cambria Math"/>
              <w:sz w:val="24"/>
              <w:szCs w:val="24"/>
            </w:rPr>
            <m:t>Ν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=</m:t>
          </m:r>
          <m:r>
            <m:rPr/>
            <w:rPr>
              <w:rFonts w:ascii="Cambria Math" w:hAnsi="Cambria Math"/>
              <w:sz w:val="24"/>
              <w:szCs w:val="24"/>
            </w:rPr>
            <m:t>w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=</m:t>
          </m:r>
          <m:r>
            <m:rPr/>
            <w:rPr>
              <w:rFonts w:ascii="Cambria Math" w:hAnsi="Cambria Math"/>
              <w:sz w:val="24"/>
              <w:szCs w:val="24"/>
            </w:rPr>
            <m:t>200Ν</m:t>
          </m:r>
        </m:oMath>
      </m:oMathPara>
    </w:p>
    <w:p w14:paraId="64860B7F">
      <w:pPr>
        <w:pStyle w:val="40"/>
      </w:pPr>
      <w:r>
        <w:rPr>
          <w:rFonts w:eastAsia="Calibri" w:cs="Calibri"/>
          <w:sz w:val="24"/>
          <w:szCs w:val="24"/>
        </w:rPr>
        <w:t>Ενώ παίρνοντας τις ροπές ως προς την κορυφή A, θα έχουμε:</w:t>
      </w:r>
    </w:p>
    <w:p w14:paraId="07D32033">
      <w:pPr>
        <w:spacing w:before="113" w:after="113"/>
        <w:jc w:val="center"/>
        <w:rPr>
          <w:rFonts w:ascii="Calibri" w:hAnsi="Calibri" w:cs="Calibri"/>
          <w:sz w:val="24"/>
          <w:szCs w:val="24"/>
          <w:highlight w:val="none"/>
        </w:rPr>
      </w:pPr>
      <m:oMathPara>
        <m:oMathParaPr>
          <m:jc m:val="center"/>
        </m:oMathParaPr>
        <m:oMath>
          <m:r>
            <m:rPr/>
            <w:rPr>
              <w:rFonts w:ascii="Cambria Math" w:hAnsi="Cambria Math"/>
              <w:sz w:val="24"/>
              <w:szCs w:val="24"/>
            </w:rPr>
            <m:t>Σ</m:t>
          </m:r>
          <m:sSub>
            <m:sSubPr>
              <m:ctrlPr>
                <w:rPr>
                  <w:sz w:val="24"/>
                  <w:szCs w:val="24"/>
                </w:rPr>
              </m:ctrlPr>
            </m:sSubPr>
            <m:e>
              <m:r>
                <m:rPr/>
                <w:rPr>
                  <w:rFonts w:ascii="Cambria Math" w:hAnsi="Cambria Math"/>
                  <w:sz w:val="24"/>
                  <w:szCs w:val="24"/>
                </w:rPr>
                <m:t>τ</m:t>
              </m:r>
              <m:ctrlPr>
                <w:rPr>
                  <w:sz w:val="24"/>
                  <w:szCs w:val="24"/>
                </w:rPr>
              </m:ctrlPr>
            </m:e>
            <m:sub>
              <m:r>
                <m:rPr/>
                <w:rPr>
                  <w:rFonts w:ascii="Cambria Math" w:hAnsi="Cambria Math"/>
                  <w:sz w:val="24"/>
                  <w:szCs w:val="24"/>
                </w:rPr>
                <m:t>A</m:t>
              </m:r>
              <m:ctrlPr>
                <w:rPr>
                  <w:sz w:val="24"/>
                  <w:szCs w:val="24"/>
                </w:rPr>
              </m:ctrlPr>
            </m:sub>
          </m:sSub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=</m:t>
          </m:r>
          <m:r>
            <m:rPr/>
            <w:rPr>
              <w:rFonts w:ascii="Cambria Math" w:hAnsi="Cambria Math"/>
              <w:sz w:val="24"/>
              <w:szCs w:val="24"/>
            </w:rPr>
            <m:t>0→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-</m:t>
          </m:r>
          <m:r>
            <m:rPr/>
            <w:rPr>
              <w:rFonts w:ascii="Cambria Math" w:hAnsi="Cambria Math"/>
              <w:sz w:val="24"/>
              <w:szCs w:val="24"/>
            </w:rPr>
            <m:t>w∙</m:t>
          </m:r>
          <m:f>
            <m:fPr>
              <m:ctrlPr>
                <w:rPr>
                  <w:sz w:val="24"/>
                  <w:szCs w:val="24"/>
                </w:rPr>
              </m:ctrlPr>
            </m:fPr>
            <m:num>
              <m:r>
                <m:rPr/>
                <w:rPr>
                  <w:rFonts w:ascii="Cambria Math" w:hAnsi="Cambria Math"/>
                  <w:sz w:val="24"/>
                  <w:szCs w:val="24"/>
                </w:rPr>
                <m:t>α</m:t>
              </m:r>
              <m:ctrlPr>
                <w:rPr>
                  <w:sz w:val="24"/>
                  <w:szCs w:val="24"/>
                </w:rPr>
              </m:ctrlPr>
            </m:num>
            <m:den>
              <m:r>
                <m:rPr/>
                <w:rPr>
                  <w:rFonts w:ascii="Cambria Math" w:hAnsi="Cambria Math"/>
                  <w:sz w:val="24"/>
                  <w:szCs w:val="24"/>
                </w:rPr>
                <m:t>2</m:t>
              </m:r>
              <m:ctrlPr>
                <w:rPr>
                  <w:sz w:val="24"/>
                  <w:szCs w:val="24"/>
                </w:rPr>
              </m:ctrlPr>
            </m:den>
          </m:f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+</m:t>
          </m:r>
          <m:r>
            <m:rPr/>
            <w:rPr>
              <w:rFonts w:ascii="Cambria Math" w:hAnsi="Cambria Math"/>
              <w:sz w:val="24"/>
              <w:szCs w:val="24"/>
            </w:rPr>
            <m:t>N∙</m:t>
          </m:r>
          <m:d>
            <m:dPr>
              <m:ctrlPr>
                <w:rPr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sz w:val="24"/>
                      <w:szCs w:val="24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  <m:ctrlPr>
                    <w:rPr>
                      <w:sz w:val="24"/>
                      <w:szCs w:val="24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ctrlPr>
                    <w:rPr>
                      <w:sz w:val="24"/>
                      <w:szCs w:val="24"/>
                    </w:rPr>
                  </m:ctrlPr>
                </m:den>
              </m:f>
              <m:r>
                <m:rPr>
                  <m:nor/>
                  <m:sty m:val="p"/>
                </m:rPr>
                <w:rPr>
                  <w:rFonts w:ascii="Cambria Math" w:hAnsi="Cambria Math"/>
                  <w:b w:val="0"/>
                  <w:i w:val="0"/>
                  <w:sz w:val="24"/>
                  <w:szCs w:val="24"/>
                </w:rPr>
                <m:t>+</m:t>
              </m:r>
              <m:r>
                <m:rPr/>
                <w:rPr>
                  <w:rFonts w:ascii="Cambria Math" w:hAnsi="Cambria Math"/>
                  <w:sz w:val="24"/>
                  <w:szCs w:val="24"/>
                </w:rPr>
                <m:t>d</m:t>
              </m:r>
              <m:ctrlPr>
                <w:rPr>
                  <w:sz w:val="24"/>
                  <w:szCs w:val="24"/>
                </w:rPr>
              </m:ctrlPr>
            </m:e>
          </m:d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-</m:t>
          </m:r>
          <m:r>
            <m:rPr/>
            <w:rPr>
              <w:rFonts w:ascii="Cambria Math" w:hAnsi="Cambria Math"/>
              <w:sz w:val="24"/>
              <w:szCs w:val="24"/>
            </w:rPr>
            <m:t>F∙</m:t>
          </m:r>
          <m:d>
            <m:dPr>
              <m:ctrlPr>
                <w:rPr>
                  <w:sz w:val="24"/>
                  <w:szCs w:val="24"/>
                </w:rPr>
              </m:ctrlPr>
            </m:dPr>
            <m:e>
              <m:r>
                <m:rPr/>
                <w:rPr>
                  <w:rFonts w:ascii="Cambria Math" w:hAnsi="Cambria Math"/>
                  <w:sz w:val="24"/>
                  <w:szCs w:val="24"/>
                </w:rPr>
                <m:t>EB</m:t>
              </m:r>
              <m:ctrlPr>
                <w:rPr>
                  <w:sz w:val="24"/>
                  <w:szCs w:val="24"/>
                </w:rPr>
              </m:ctrlPr>
            </m:e>
          </m:d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=</m:t>
          </m:r>
          <m:r>
            <m:rPr/>
            <w:rPr>
              <w:rFonts w:ascii="Cambria Math" w:hAnsi="Cambria Math"/>
              <w:sz w:val="24"/>
              <w:szCs w:val="24"/>
            </w:rPr>
            <m:t>0</m:t>
          </m:r>
        </m:oMath>
      </m:oMathPara>
    </w:p>
    <w:p w14:paraId="7CC45429">
      <w:pPr>
        <w:pStyle w:val="3"/>
        <w:ind w:left="340" w:firstLine="0"/>
        <w:rPr>
          <w:highlight w:val="none"/>
          <w:lang w:val="el-GR"/>
          <w14:ligatures w14:val="none"/>
        </w:rPr>
      </w:pPr>
      <w:r>
        <w:t>Και με αντικατάσταση τιμών στο (S.I.).... (για να μην το ταλαιπωρούμε) έχουμε:</w:t>
      </w:r>
    </w:p>
    <w:p w14:paraId="4D304AFA">
      <w:pPr>
        <w:spacing w:before="113" w:after="113"/>
        <w:jc w:val="center"/>
        <w:rPr>
          <w:sz w:val="26"/>
          <w:szCs w:val="26"/>
        </w:rPr>
      </w:pPr>
      <m:oMathPara>
        <m:oMathParaPr>
          <m:jc m:val="center"/>
        </m:oMathParaPr>
        <m:oMath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-</m:t>
          </m:r>
          <m:r>
            <m:rPr/>
            <w:rPr>
              <w:rFonts w:ascii="Cambria Math" w:hAnsi="Cambria Math"/>
              <w:sz w:val="24"/>
              <w:szCs w:val="24"/>
            </w:rPr>
            <m:t>200∙0,2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+</m:t>
          </m:r>
          <m:r>
            <m:rPr/>
            <w:rPr>
              <w:rFonts w:ascii="Cambria Math" w:hAnsi="Cambria Math"/>
              <w:sz w:val="24"/>
              <w:szCs w:val="24"/>
            </w:rPr>
            <m:t>200∙0,2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+</m:t>
          </m:r>
          <m:r>
            <m:rPr/>
            <w:rPr>
              <w:rFonts w:ascii="Cambria Math" w:hAnsi="Cambria Math"/>
              <w:sz w:val="24"/>
              <w:szCs w:val="24"/>
            </w:rPr>
            <m:t>200∙d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-</m:t>
          </m:r>
          <m:r>
            <m:rPr/>
            <w:rPr>
              <w:rFonts w:ascii="Cambria Math" w:hAnsi="Cambria Math"/>
              <w:sz w:val="24"/>
              <w:szCs w:val="24"/>
            </w:rPr>
            <m:t>60∙0,1</m:t>
          </m:r>
          <m:r>
            <m:rPr>
              <m:nor/>
              <m:sty m:val="p"/>
            </m:rPr>
            <w:rPr>
              <w:rFonts w:ascii="Cambria Math" w:hAnsi="Cambria Math"/>
              <w:b w:val="0"/>
              <w:i w:val="0"/>
              <w:sz w:val="24"/>
              <w:szCs w:val="24"/>
            </w:rPr>
            <m:t>=</m:t>
          </m:r>
          <m:r>
            <m:rPr/>
            <w:rPr>
              <w:rFonts w:ascii="Cambria Math" w:hAnsi="Cambria Math"/>
              <w:sz w:val="24"/>
              <w:szCs w:val="24"/>
            </w:rPr>
            <m:t>0</m:t>
          </m:r>
        </m:oMath>
      </m:oMathPara>
    </w:p>
    <w:p w14:paraId="2291C918">
      <w:pPr>
        <w:pStyle w:val="99"/>
        <w:bidi w:val="0"/>
        <w:rPr>
          <w:sz w:val="26"/>
          <w:szCs w:val="26"/>
        </w:rPr>
      </w:pPr>
      <w:r>
        <w:rPr>
          <w:rFonts w:cs="Calibri"/>
          <w:sz w:val="26"/>
          <w:szCs w:val="26"/>
        </w:rPr>
        <w:t xml:space="preserve">         </w:t>
      </w:r>
      <m:oMath>
        <m:r>
          <m:rPr/>
          <w:rPr>
            <w:rFonts w:ascii="Cambria Math" w:hAnsi="Cambria Math"/>
            <w:sz w:val="24"/>
            <w:szCs w:val="24"/>
          </w:rPr>
          <m:t>d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  <w:sz w:val="24"/>
            <w:szCs w:val="24"/>
          </w:rPr>
          <m:t>=</m:t>
        </m:r>
        <m:r>
          <m:rPr/>
          <w:rPr>
            <w:rFonts w:ascii="Cambria Math" w:hAnsi="Cambria Math"/>
            <w:sz w:val="24"/>
            <w:szCs w:val="24"/>
          </w:rPr>
          <m:t>0,03m</m:t>
        </m:r>
        <m:r>
          <m:rPr>
            <m:nor/>
            <m:sty m:val="p"/>
          </m:rPr>
          <w:rPr>
            <w:rFonts w:ascii="Cambria Math" w:hAnsi="Cambria Math"/>
            <w:b w:val="0"/>
            <w:i w:val="0"/>
            <w:sz w:val="24"/>
            <w:szCs w:val="24"/>
          </w:rPr>
          <m:t>=</m:t>
        </m:r>
        <m:r>
          <m:rPr/>
          <w:rPr>
            <w:rFonts w:ascii="Cambria Math" w:hAnsi="Cambria Math"/>
            <w:sz w:val="24"/>
            <w:szCs w:val="24"/>
          </w:rPr>
          <m:t>3cm</m:t>
        </m:r>
      </m:oMath>
    </w:p>
    <w:p w14:paraId="540EC33B">
      <w:pPr>
        <w:jc w:val="left"/>
        <w:rPr>
          <w:rFonts w:ascii="Calibri" w:hAnsi="Calibri" w:cs="Calibri"/>
          <w:sz w:val="24"/>
          <w:szCs w:val="24"/>
          <w:highlight w:val="none"/>
        </w:rPr>
      </w:pPr>
    </w:p>
    <w:p w14:paraId="2949A130">
      <w:pPr>
        <w:pStyle w:val="102"/>
        <w:rPr>
          <w:rFonts w:ascii="Calibri" w:hAnsi="Calibri" w:cs="Calibri"/>
          <w:color w:val="FF0000"/>
          <w:sz w:val="24"/>
          <w:szCs w:val="24"/>
          <w:highlight w:val="none"/>
        </w:rPr>
      </w:pPr>
      <w:r>
        <w:rPr>
          <w:rFonts w:cs="Calibri"/>
          <w:color w:val="FF0000"/>
          <w:sz w:val="24"/>
          <w:szCs w:val="24"/>
        </w:rPr>
        <w:t>Σχόλιο:</w:t>
      </w:r>
    </w:p>
    <w:p w14:paraId="6DA39333">
      <w:pPr>
        <w:pStyle w:val="3"/>
        <w:rPr>
          <w:rFonts w:ascii="Calibri" w:hAnsi="Calibri" w:cs="Calibri"/>
          <w:sz w:val="24"/>
          <w:szCs w:val="24"/>
          <w:highlight w:val="none"/>
        </w:rPr>
      </w:pPr>
      <w:r>
        <w:t>Θα παρατηρήσατε ότι παραπάνω πήραμε τις ροπές  ως προς τις κορυφές Α και Β (εναλλάξ). Προφανώς υπάρχει πλήρης ισοδυναμία, χωρίς να υπάρχει κάποιος λόγος για το ένα ή το άλλο.</w:t>
      </w:r>
    </w:p>
    <w:p w14:paraId="2019358F">
      <w:pPr>
        <w:pStyle w:val="3"/>
        <w:rPr>
          <w:rFonts w:ascii="Calibri" w:hAnsi="Calibri" w:cs="Calibri"/>
          <w:sz w:val="24"/>
          <w:szCs w:val="24"/>
          <w:highlight w:val="none"/>
        </w:rPr>
      </w:pPr>
      <w:r>
        <w:t xml:space="preserve">Προφανώς θα μπορούσαμε να πάρουμε τις ροπές και ως προς το κέντρο μάζας Ο (ή οποιοδήποτε άλλο σημείο). Αλλά τότε θα χρειαζόμαστε ένα βήμα περισσότερο για τον υπολογισμό της τριβής και της ροπής της. Ή επιλογή κάποιου σημείου της βάσης, μας απαλλάσσει από την υποχρέωση να ασχοληθούμε με την δύναμη στατικής τριβής που εξασφαλίζει την ισορροπία. </w:t>
      </w:r>
    </w:p>
    <w:p w14:paraId="049160DF"/>
    <w:p w14:paraId="20EA6CAB">
      <w:pPr>
        <w:pStyle w:val="102"/>
        <w:jc w:val="right"/>
      </w:pPr>
      <w:r>
        <w:rPr>
          <w:rFonts w:cs="Calibri"/>
          <w:sz w:val="24"/>
          <w:szCs w:val="24"/>
        </w:rPr>
        <w:t>dmargaris@gmail.com</w:t>
      </w:r>
    </w:p>
    <w:p w14:paraId="17E363E0">
      <w:pPr>
        <w:pStyle w:val="101"/>
        <w:suppressLineNumbers w:val="0"/>
        <w:rPr>
          <w:rFonts w:ascii="Calibri" w:hAnsi="Calibri" w:cs="Calibri"/>
          <w:sz w:val="24"/>
          <w:szCs w:val="24"/>
          <w:highlight w:val="none"/>
          <w14:ligatures w14:val="none"/>
        </w:rPr>
      </w:pPr>
    </w:p>
    <w:p w14:paraId="6992B434">
      <w:pPr>
        <w:rPr>
          <w:rFonts w:ascii="Calibri" w:hAnsi="Calibri" w:cs="Calibri"/>
          <w:sz w:val="24"/>
          <w:szCs w:val="24"/>
        </w:rPr>
      </w:pPr>
    </w:p>
    <w:p w14:paraId="2B38A701">
      <w:pPr>
        <w:pStyle w:val="4"/>
        <w:spacing w:before="113" w:beforeAutospacing="0" w:after="113" w:afterAutospacing="0" w:line="360" w:lineRule="auto"/>
        <w:ind w:left="0" w:right="0" w:firstLine="0"/>
        <w:rPr>
          <w:rFonts w:ascii="Calibri" w:hAnsi="Calibri" w:cs="Calibri"/>
          <w:bCs w:val="0"/>
          <w:i w:val="0"/>
          <w:position w:val="0"/>
          <w:sz w:val="24"/>
          <w:szCs w:val="24"/>
          <w:vertAlign w:val="baseline"/>
        </w:rPr>
      </w:pPr>
    </w:p>
    <w:p w14:paraId="5EF34EE4">
      <w:pPr>
        <w:rPr>
          <w:rFonts w:ascii="Calibri" w:hAnsi="Calibri" w:cs="Calibri"/>
          <w:sz w:val="24"/>
          <w:szCs w:val="24"/>
        </w:rPr>
      </w:pPr>
    </w:p>
    <w:p w14:paraId="62A5EE0E">
      <w:pPr>
        <w:pStyle w:val="4"/>
        <w:bidi w:val="0"/>
        <w:spacing w:before="113" w:after="113"/>
        <w:ind w:left="0" w:right="0" w:firstLine="0"/>
        <w:rPr>
          <w:rFonts w:ascii="Calibri" w:hAnsi="Calibri" w:cs="Calibri"/>
          <w:sz w:val="24"/>
          <w:szCs w:val="24"/>
          <w14:ligatures w14:val="none"/>
        </w:rPr>
      </w:pPr>
    </w:p>
    <w:p w14:paraId="55DBE0E7"/>
    <w:p w14:paraId="4CD6D8D8"/>
    <w:p w14:paraId="5954E1BC">
      <w:pPr>
        <w:pStyle w:val="3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361" w:right="1134" w:bottom="1440" w:left="1134" w:header="709" w:footer="709" w:gutter="0"/>
      <w:pgNumType w:fmt="decimal"/>
      <w:cols w:space="720" w:num="1"/>
      <w:formProt w:val="0"/>
      <w:docGrid w:linePitch="600" w:charSpace="409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5">
      <wne:acd wne:acdName="acd0"/>
    </wne:keymap>
  </wne:keymaps>
  <wne:acds>
    <wne:acd wne:argValue="AgCVA74DrwPDA8kDwwO3Aw==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Liberation Sans">
    <w:panose1 w:val="020B0604020202020204"/>
    <w:charset w:val="01"/>
    <w:family w:val="swiss"/>
    <w:pitch w:val="default"/>
    <w:sig w:usb0="E0000AFF" w:usb1="500078FF" w:usb2="00000021" w:usb3="00000000" w:csb0="600001BF" w:csb1="DFF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0D3FF">
    <w:pPr>
      <w:pStyle w:val="19"/>
      <w:pBdr>
        <w:top w:val="single" w:color="000000" w:sz="4" w:space="1"/>
      </w:pBdr>
      <w:tabs>
        <w:tab w:val="left" w:pos="2888"/>
        <w:tab w:val="center" w:pos="4862"/>
        <w:tab w:val="clear" w:pos="4153"/>
      </w:tabs>
      <w:jc w:val="center"/>
      <w:rPr>
        <w:b/>
        <w:bCs/>
      </w:rPr>
    </w:pP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0485" cy="160655"/>
              <wp:effectExtent l="0" t="635" r="0" b="0"/>
              <wp:wrapSquare wrapText="bothSides"/>
              <wp:docPr id="1" name="Πλαίσιο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60" cy="160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17D86A58">
                          <w:pPr>
                            <w:pStyle w:val="19"/>
                          </w:pPr>
                          <w:r>
                            <w:rPr>
                              <w:rStyle w:val="4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4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4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41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41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Πλαίσιο1" o:spid="_x0000_s1026" o:spt="1" style="position:absolute;left:0pt;margin-top:0.05pt;height:12.65pt;width:5.55pt;mso-position-horizontal:right;mso-position-horizontal-relative:margin;mso-wrap-distance-bottom:0pt;mso-wrap-distance-left:0pt;mso-wrap-distance-right:0pt;mso-wrap-distance-top:0pt;z-index:-251656192;mso-width-relative:page;mso-height-relative:page;" fillcolor="#FFFFFF" filled="t" stroked="f" coordsize="21600,21600" o:allowincell="f" o:gfxdata="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7QsTzTAAAAAwEAAA8AAAAAAAAAAQAgAAAA&#10;IgAAAGRycy9kb3ducmV2LnhtbFBLAQIUABQAAAAIAIdO4kChwTuz1wEAALIDAAAOAAAAAAAAAAEA&#10;IAAAACIBAABkcnMvZTJvRG9jLnhtbFBLBQYAAAAABgAGAFkBAABrBQAAAAA=&#10;">
              <v:fill on="t" focussize="0,0"/>
              <v:stroke on="f" weight="0pt"/>
              <v:imagedata o:title=""/>
              <o:lock v:ext="edit" aspectratio="f"/>
              <v:textbox inset="0mm,0mm,0mm,0mm">
                <w:txbxContent>
                  <w:p w14:paraId="17D86A58">
                    <w:pPr>
                      <w:pStyle w:val="19"/>
                    </w:pPr>
                    <w:r>
                      <w:rPr>
                        <w:rStyle w:val="41"/>
                        <w:color w:val="000000"/>
                      </w:rPr>
                      <w:fldChar w:fldCharType="begin"/>
                    </w:r>
                    <w:r>
                      <w:rPr>
                        <w:rStyle w:val="4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41"/>
                        <w:color w:val="000000"/>
                      </w:rPr>
                      <w:fldChar w:fldCharType="separate"/>
                    </w:r>
                    <w:r>
                      <w:rPr>
                        <w:rStyle w:val="41"/>
                        <w:color w:val="000000"/>
                      </w:rPr>
                      <w:t>1</w:t>
                    </w:r>
                    <w:r>
                      <w:rPr>
                        <w:rStyle w:val="41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i/>
        <w:color w:val="0000FF"/>
        <w:lang w:val="en-US"/>
      </w:rPr>
      <w:t>www.ylikonet.gr</w:t>
    </w:r>
  </w:p>
  <w:p w14:paraId="6945A50D">
    <w:pPr>
      <w:pStyle w:val="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DC768">
    <w:pPr>
      <w:pStyle w:val="1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DDDD8">
    <w:pPr>
      <w:pStyle w:val="19"/>
      <w:pBdr>
        <w:top w:val="single" w:color="000000" w:sz="4" w:space="1"/>
      </w:pBdr>
      <w:tabs>
        <w:tab w:val="left" w:pos="2888"/>
        <w:tab w:val="center" w:pos="4862"/>
        <w:tab w:val="clear" w:pos="4153"/>
      </w:tabs>
      <w:jc w:val="center"/>
      <w:rPr>
        <w:b/>
        <w:bCs/>
      </w:rPr>
    </w:pP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0485" cy="160655"/>
              <wp:effectExtent l="0" t="635" r="0" b="0"/>
              <wp:wrapSquare wrapText="bothSides"/>
              <wp:docPr id="2" name="Πλαίσιο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60" cy="160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2A415E10">
                          <w:pPr>
                            <w:pStyle w:val="19"/>
                          </w:pPr>
                          <w:r>
                            <w:rPr>
                              <w:rStyle w:val="4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4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4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41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41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Πλαίσιο1" o:spid="_x0000_s1026" o:spt="1" style="position:absolute;left:0pt;margin-top:0.05pt;height:12.65pt;width:5.55pt;mso-position-horizontal:right;mso-position-horizontal-relative:margin;mso-wrap-distance-bottom:0pt;mso-wrap-distance-left:0pt;mso-wrap-distance-right:0pt;mso-wrap-distance-top:0pt;z-index:-251656192;mso-width-relative:page;mso-height-relative:page;" fillcolor="#FFFFFF" filled="t" stroked="f" coordsize="21600,21600" o:allowincell="f" o:gfxdata="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7QsTzTAAAAAwEAAA8AAAAAAAAAAQAgAAAA&#10;IgAAAGRycy9kb3ducmV2LnhtbFBLAQIUABQAAAAIAIdO4kCkKGLN1wEAALIDAAAOAAAAAAAAAAEA&#10;IAAAACIBAABkcnMvZTJvRG9jLnhtbFBLBQYAAAAABgAGAFkBAABrBQAAAAA=&#10;">
              <v:fill on="t" focussize="0,0"/>
              <v:stroke on="f" weight="0pt"/>
              <v:imagedata o:title=""/>
              <o:lock v:ext="edit" aspectratio="f"/>
              <v:textbox inset="0mm,0mm,0mm,0mm">
                <w:txbxContent>
                  <w:p w14:paraId="2A415E10">
                    <w:pPr>
                      <w:pStyle w:val="19"/>
                    </w:pPr>
                    <w:r>
                      <w:rPr>
                        <w:rStyle w:val="41"/>
                        <w:color w:val="000000"/>
                      </w:rPr>
                      <w:fldChar w:fldCharType="begin"/>
                    </w:r>
                    <w:r>
                      <w:rPr>
                        <w:rStyle w:val="4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41"/>
                        <w:color w:val="000000"/>
                      </w:rPr>
                      <w:fldChar w:fldCharType="separate"/>
                    </w:r>
                    <w:r>
                      <w:rPr>
                        <w:rStyle w:val="41"/>
                        <w:color w:val="000000"/>
                      </w:rPr>
                      <w:t>1</w:t>
                    </w:r>
                    <w:r>
                      <w:rPr>
                        <w:rStyle w:val="41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i/>
        <w:color w:val="0000FF"/>
        <w:lang w:val="en-US"/>
      </w:rPr>
      <w:t>www.ylikonet.gr</w:t>
    </w:r>
  </w:p>
  <w:p w14:paraId="677ABC14">
    <w:pPr>
      <w:pStyle w:val="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51070">
    <w:pPr>
      <w:pStyle w:val="20"/>
      <w:pBdr>
        <w:bottom w:val="single" w:color="000000" w:sz="4" w:space="1"/>
      </w:pBdr>
      <w:tabs>
        <w:tab w:val="right" w:pos="9639"/>
        <w:tab w:val="clear" w:pos="4153"/>
        <w:tab w:val="clear" w:pos="8306"/>
      </w:tabs>
      <w:rPr>
        <w:rFonts w:hint="default"/>
        <w:i/>
        <w:lang w:val="el-GR"/>
      </w:rPr>
    </w:pPr>
    <w:r>
      <w:rPr>
        <w:i/>
      </w:rPr>
      <w:t>Υλικό Φυσικής-Χημείας</w:t>
    </w:r>
    <w:r>
      <w:rPr>
        <w:i/>
      </w:rPr>
      <w:tab/>
    </w:r>
    <w:r>
      <w:rPr>
        <w:i/>
        <w:lang w:val="el-GR"/>
      </w:rPr>
      <w:t>Ισορροπία</w:t>
    </w:r>
    <w:r>
      <w:rPr>
        <w:rFonts w:hint="default"/>
        <w:i/>
        <w:lang w:val="el-GR"/>
      </w:rPr>
      <w:t xml:space="preserve"> στερεού.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02724">
    <w:pPr>
      <w:pStyle w:val="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903AE">
    <w:pPr>
      <w:pStyle w:val="20"/>
      <w:pBdr>
        <w:bottom w:val="single" w:color="000000" w:sz="4" w:space="1"/>
      </w:pBdr>
      <w:tabs>
        <w:tab w:val="right" w:pos="9639"/>
        <w:tab w:val="clear" w:pos="4153"/>
        <w:tab w:val="clear" w:pos="8306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>
      <w:rPr>
        <w:i/>
      </w:rPr>
      <w:t>σμός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CBD903"/>
    <w:multiLevelType w:val="multilevel"/>
    <w:tmpl w:val="88CBD903"/>
    <w:lvl w:ilvl="0" w:tentative="0">
      <w:start w:val="1"/>
      <w:numFmt w:val="bullet"/>
      <w:isLgl/>
      <w:lvlText w:val="·"/>
      <w:lvlJc w:val="left"/>
      <w:pPr>
        <w:tabs>
          <w:tab w:val="left" w:pos="0"/>
        </w:tabs>
        <w:ind w:left="907" w:hanging="360"/>
      </w:pPr>
      <w:rPr>
        <w:rFonts w:hint="default" w:ascii="Symbol" w:hAnsi="Symbol" w:cs="Symbol"/>
      </w:rPr>
    </w:lvl>
    <w:lvl w:ilvl="1" w:tentative="0">
      <w:start w:val="1"/>
      <w:numFmt w:val="bullet"/>
      <w:isLgl/>
      <w:lvlText w:val="o"/>
      <w:lvlJc w:val="left"/>
      <w:pPr>
        <w:tabs>
          <w:tab w:val="left" w:pos="0"/>
        </w:tabs>
        <w:ind w:left="162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isLgl/>
      <w:lvlText w:val="§"/>
      <w:lvlJc w:val="left"/>
      <w:pPr>
        <w:tabs>
          <w:tab w:val="left" w:pos="0"/>
        </w:tabs>
        <w:ind w:left="2347" w:hanging="360"/>
      </w:pPr>
      <w:rPr>
        <w:rFonts w:hint="default" w:ascii="Wingdings" w:hAnsi="Wingdings" w:cs="Wingdings"/>
      </w:rPr>
    </w:lvl>
    <w:lvl w:ilvl="3" w:tentative="0">
      <w:start w:val="1"/>
      <w:numFmt w:val="bullet"/>
      <w:isLgl/>
      <w:lvlText w:val="·"/>
      <w:lvlJc w:val="left"/>
      <w:pPr>
        <w:tabs>
          <w:tab w:val="left" w:pos="0"/>
        </w:tabs>
        <w:ind w:left="3067" w:hanging="360"/>
      </w:pPr>
      <w:rPr>
        <w:rFonts w:hint="default" w:ascii="Symbol" w:hAnsi="Symbol" w:cs="Symbol"/>
      </w:rPr>
    </w:lvl>
    <w:lvl w:ilvl="4" w:tentative="0">
      <w:start w:val="1"/>
      <w:numFmt w:val="bullet"/>
      <w:isLgl/>
      <w:lvlText w:val="o"/>
      <w:lvlJc w:val="left"/>
      <w:pPr>
        <w:tabs>
          <w:tab w:val="left" w:pos="0"/>
        </w:tabs>
        <w:ind w:left="378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isLgl/>
      <w:lvlText w:val="§"/>
      <w:lvlJc w:val="left"/>
      <w:pPr>
        <w:tabs>
          <w:tab w:val="left" w:pos="0"/>
        </w:tabs>
        <w:ind w:left="4507" w:hanging="360"/>
      </w:pPr>
      <w:rPr>
        <w:rFonts w:hint="default" w:ascii="Wingdings" w:hAnsi="Wingdings" w:cs="Wingdings"/>
      </w:rPr>
    </w:lvl>
    <w:lvl w:ilvl="6" w:tentative="0">
      <w:start w:val="1"/>
      <w:numFmt w:val="bullet"/>
      <w:isLgl/>
      <w:lvlText w:val="·"/>
      <w:lvlJc w:val="left"/>
      <w:pPr>
        <w:tabs>
          <w:tab w:val="left" w:pos="0"/>
        </w:tabs>
        <w:ind w:left="5227" w:hanging="360"/>
      </w:pPr>
      <w:rPr>
        <w:rFonts w:hint="default" w:ascii="Symbol" w:hAnsi="Symbol" w:cs="Symbol"/>
      </w:rPr>
    </w:lvl>
    <w:lvl w:ilvl="7" w:tentative="0">
      <w:start w:val="1"/>
      <w:numFmt w:val="bullet"/>
      <w:isLgl/>
      <w:lvlText w:val="o"/>
      <w:lvlJc w:val="left"/>
      <w:pPr>
        <w:tabs>
          <w:tab w:val="left" w:pos="0"/>
        </w:tabs>
        <w:ind w:left="594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isLgl/>
      <w:lvlText w:val="§"/>
      <w:lvlJc w:val="left"/>
      <w:pPr>
        <w:tabs>
          <w:tab w:val="left" w:pos="0"/>
        </w:tabs>
        <w:ind w:left="6667" w:hanging="360"/>
      </w:pPr>
      <w:rPr>
        <w:rFonts w:hint="default" w:ascii="Wingdings" w:hAnsi="Wingdings" w:cs="Wingdings"/>
      </w:rPr>
    </w:lvl>
  </w:abstractNum>
  <w:abstractNum w:abstractNumId="1">
    <w:nsid w:val="8A619662"/>
    <w:multiLevelType w:val="singleLevel"/>
    <w:tmpl w:val="8A619662"/>
    <w:lvl w:ilvl="0" w:tentative="0">
      <w:start w:val="1"/>
      <w:numFmt w:val="decimal"/>
      <w:pStyle w:val="38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8F7EB3B6"/>
    <w:multiLevelType w:val="singleLevel"/>
    <w:tmpl w:val="8F7EB3B6"/>
    <w:lvl w:ilvl="0" w:tentative="0">
      <w:start w:val="1"/>
      <w:numFmt w:val="decimal"/>
      <w:pStyle w:val="36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3">
    <w:nsid w:val="B5E306ED"/>
    <w:multiLevelType w:val="multilevel"/>
    <w:tmpl w:val="B5E306ED"/>
    <w:lvl w:ilvl="0" w:tentative="0">
      <w:start w:val="1"/>
      <w:numFmt w:val="lowerLetter"/>
      <w:pStyle w:val="54"/>
      <w:lvlText w:val="%1)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4">
    <w:nsid w:val="BF205925"/>
    <w:multiLevelType w:val="multilevel"/>
    <w:tmpl w:val="BF205925"/>
    <w:lvl w:ilvl="0" w:tentative="0">
      <w:start w:val="1"/>
      <w:numFmt w:val="lowerRoman"/>
      <w:pStyle w:val="52"/>
      <w:lvlText w:val="%1)"/>
      <w:lvlJc w:val="left"/>
      <w:pPr>
        <w:tabs>
          <w:tab w:val="left" w:pos="340"/>
        </w:tabs>
        <w:ind w:left="340" w:hanging="227"/>
      </w:pPr>
    </w:lvl>
    <w:lvl w:ilvl="1" w:tentative="0">
      <w:start w:val="1"/>
      <w:numFmt w:val="none"/>
      <w:suff w:val="nothing"/>
      <w:lvlText w:val="%2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%3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%4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%5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%6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%7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%8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%9"/>
      <w:lvlJc w:val="left"/>
      <w:pPr>
        <w:tabs>
          <w:tab w:val="left" w:pos="0"/>
        </w:tabs>
        <w:ind w:left="0" w:firstLine="0"/>
      </w:pPr>
    </w:lvl>
  </w:abstractNum>
  <w:abstractNum w:abstractNumId="5">
    <w:nsid w:val="C8AF4DBF"/>
    <w:multiLevelType w:val="singleLevel"/>
    <w:tmpl w:val="C8AF4DBF"/>
    <w:lvl w:ilvl="0" w:tentative="0">
      <w:start w:val="1"/>
      <w:numFmt w:val="bullet"/>
      <w:pStyle w:val="31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6">
    <w:nsid w:val="CF092B84"/>
    <w:multiLevelType w:val="multilevel"/>
    <w:tmpl w:val="CF092B84"/>
    <w:lvl w:ilvl="0" w:tentative="0">
      <w:start w:val="1"/>
      <w:numFmt w:val="decimal"/>
      <w:pStyle w:val="50"/>
      <w:lvlText w:val="%1)"/>
      <w:lvlJc w:val="left"/>
      <w:pPr>
        <w:tabs>
          <w:tab w:val="left" w:pos="0"/>
        </w:tabs>
        <w:ind w:left="360" w:hanging="360"/>
      </w:pPr>
      <w:rPr>
        <w:rFonts w:ascii="Times New Roman" w:hAnsi="Times New Roman"/>
        <w:sz w:val="22"/>
        <w:szCs w:val="22"/>
      </w:rPr>
    </w:lvl>
    <w:lvl w:ilvl="1" w:tentative="0">
      <w:start w:val="1"/>
      <w:numFmt w:val="lowerRoman"/>
      <w:lvlText w:val="%2)"/>
      <w:lvlJc w:val="left"/>
      <w:pPr>
        <w:tabs>
          <w:tab w:val="left" w:pos="0"/>
        </w:tabs>
        <w:ind w:left="680" w:hanging="320"/>
      </w:pPr>
    </w:lvl>
    <w:lvl w:ilvl="2" w:tentative="0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</w:lvl>
    <w:lvl w:ilvl="3" w:tentative="0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</w:lvl>
    <w:lvl w:ilvl="4" w:tentative="0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</w:lvl>
    <w:lvl w:ilvl="5" w:tentative="0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</w:lvl>
    <w:lvl w:ilvl="8" w:tentative="0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</w:lvl>
  </w:abstractNum>
  <w:abstractNum w:abstractNumId="7">
    <w:nsid w:val="DA08D3C7"/>
    <w:multiLevelType w:val="multilevel"/>
    <w:tmpl w:val="DA08D3C7"/>
    <w:lvl w:ilvl="0" w:tentative="0">
      <w:start w:val="1"/>
      <w:numFmt w:val="lowerRoman"/>
      <w:lvlText w:val="%1)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F2BBB617"/>
    <w:multiLevelType w:val="singleLevel"/>
    <w:tmpl w:val="F2BBB617"/>
    <w:lvl w:ilvl="0" w:tentative="0">
      <w:start w:val="1"/>
      <w:numFmt w:val="decimal"/>
      <w:pStyle w:val="39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9">
    <w:nsid w:val="0053208E"/>
    <w:multiLevelType w:val="multilevel"/>
    <w:tmpl w:val="0053208E"/>
    <w:lvl w:ilvl="0" w:tentative="0">
      <w:start w:val="1"/>
      <w:numFmt w:val="none"/>
      <w:suff w:val="nothing"/>
      <w:lvlText w:val="%1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4"/>
      <w:suff w:val="nothing"/>
      <w:lvlText w:val="%2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7"/>
      <w:suff w:val="nothing"/>
      <w:lvlText w:val="%3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%4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pStyle w:val="8"/>
      <w:suff w:val="nothing"/>
      <w:lvlText w:val="%5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%6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%7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%8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%9"/>
      <w:lvlJc w:val="left"/>
      <w:pPr>
        <w:tabs>
          <w:tab w:val="left" w:pos="0"/>
        </w:tabs>
        <w:ind w:left="0" w:firstLine="0"/>
      </w:pPr>
    </w:lvl>
  </w:abstractNum>
  <w:abstractNum w:abstractNumId="10">
    <w:nsid w:val="03D62ECE"/>
    <w:multiLevelType w:val="multilevel"/>
    <w:tmpl w:val="03D62ECE"/>
    <w:lvl w:ilvl="0" w:tentative="0">
      <w:start w:val="1"/>
      <w:numFmt w:val="decimal"/>
      <w:pStyle w:val="67"/>
      <w:lvlText w:val="%1)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1">
    <w:nsid w:val="2896D371"/>
    <w:multiLevelType w:val="singleLevel"/>
    <w:tmpl w:val="2896D371"/>
    <w:lvl w:ilvl="0" w:tentative="0">
      <w:start w:val="1"/>
      <w:numFmt w:val="bullet"/>
      <w:pStyle w:val="34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12">
    <w:nsid w:val="4406E651"/>
    <w:multiLevelType w:val="singleLevel"/>
    <w:tmpl w:val="4406E651"/>
    <w:lvl w:ilvl="0" w:tentative="0">
      <w:start w:val="1"/>
      <w:numFmt w:val="decimal"/>
      <w:pStyle w:val="35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3">
    <w:nsid w:val="59ADCABA"/>
    <w:multiLevelType w:val="multilevel"/>
    <w:tmpl w:val="59ADCABA"/>
    <w:lvl w:ilvl="0" w:tentative="0">
      <w:start w:val="1"/>
      <w:numFmt w:val="lowerRoman"/>
      <w:pStyle w:val="51"/>
      <w:lvlText w:val="%1)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4">
    <w:nsid w:val="67005DE0"/>
    <w:multiLevelType w:val="singleLevel"/>
    <w:tmpl w:val="67005DE0"/>
    <w:lvl w:ilvl="0" w:tentative="0">
      <w:start w:val="1"/>
      <w:numFmt w:val="bullet"/>
      <w:pStyle w:val="32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15">
    <w:nsid w:val="6BCC6218"/>
    <w:multiLevelType w:val="singleLevel"/>
    <w:tmpl w:val="6BCC6218"/>
    <w:lvl w:ilvl="0" w:tentative="0">
      <w:start w:val="1"/>
      <w:numFmt w:val="bullet"/>
      <w:pStyle w:val="30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6">
    <w:nsid w:val="74A30BAD"/>
    <w:multiLevelType w:val="singleLevel"/>
    <w:tmpl w:val="74A30BAD"/>
    <w:lvl w:ilvl="0" w:tentative="0">
      <w:start w:val="1"/>
      <w:numFmt w:val="decimal"/>
      <w:pStyle w:val="37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17">
    <w:nsid w:val="78D91E9A"/>
    <w:multiLevelType w:val="singleLevel"/>
    <w:tmpl w:val="78D91E9A"/>
    <w:lvl w:ilvl="0" w:tentative="0">
      <w:start w:val="1"/>
      <w:numFmt w:val="bullet"/>
      <w:pStyle w:val="33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14"/>
  </w:num>
  <w:num w:numId="5">
    <w:abstractNumId w:val="17"/>
  </w:num>
  <w:num w:numId="6">
    <w:abstractNumId w:val="11"/>
  </w:num>
  <w:num w:numId="7">
    <w:abstractNumId w:val="12"/>
  </w:num>
  <w:num w:numId="8">
    <w:abstractNumId w:val="2"/>
  </w:num>
  <w:num w:numId="9">
    <w:abstractNumId w:val="16"/>
  </w:num>
  <w:num w:numId="10">
    <w:abstractNumId w:val="1"/>
  </w:num>
  <w:num w:numId="11">
    <w:abstractNumId w:val="8"/>
  </w:num>
  <w:num w:numId="12">
    <w:abstractNumId w:val="6"/>
  </w:num>
  <w:num w:numId="13">
    <w:abstractNumId w:val="13"/>
  </w:num>
  <w:num w:numId="14">
    <w:abstractNumId w:val="4"/>
  </w:num>
  <w:num w:numId="15">
    <w:abstractNumId w:val="3"/>
  </w:num>
  <w:num w:numId="16">
    <w:abstractNumId w:val="10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attachedTemplate r:id="rId1"/>
  <w:documentProtection w:enforcement="0"/>
  <w:defaultTabStop w:val="720"/>
  <w:autoHyphenation/>
  <w:hyphenationZone w:val="0"/>
  <w:footnotePr>
    <w:footnote w:id="0"/>
    <w:footnote w:id="1"/>
  </w:footnotePr>
  <w:endnotePr>
    <w:endnote w:id="0"/>
    <w:endnote w:id="1"/>
  </w:endnotePr>
  <w:compat>
    <w:adjustLineHeightInTable/>
    <w:compatSetting w:name="compatibilityMode" w:uri="http://schemas.microsoft.com/office/word" w:val="15"/>
  </w:compat>
  <w:rsids>
    <w:rsidRoot w:val="35DE4419"/>
    <w:rsid w:val="00F72412"/>
    <w:rsid w:val="037A4003"/>
    <w:rsid w:val="15E513E5"/>
    <w:rsid w:val="35DE4419"/>
    <w:rsid w:val="4188156C"/>
    <w:rsid w:val="44767BDF"/>
    <w:rsid w:val="51846ACD"/>
    <w:rsid w:val="5B2228D0"/>
    <w:rsid w:val="740873D5"/>
    <w:rsid w:val="74C26A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name="List Bullet"/>
    <w:lsdException w:qFormat="1"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iPriority="99" w:name="List Bullet 2"/>
    <w:lsdException w:qFormat="1" w:uiPriority="99" w:name="List Bullet 3"/>
    <w:lsdException w:qFormat="1"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nhideWhenUsed="0" w:uiPriority="0" w:semiHidden="0" w:name="HTML Acronym"/>
    <w:lsdException w:uiPriority="99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iPriority="99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/>
      <w:suppressAutoHyphens w:val="0"/>
      <w:overflowPunct/>
      <w:bidi w:val="0"/>
      <w:snapToGrid/>
      <w:spacing w:before="0" w:after="0" w:line="240" w:lineRule="auto"/>
      <w:jc w:val="left"/>
    </w:pPr>
    <w:rPr>
      <w:rFonts w:ascii="Calibri" w:hAnsi="Calibri" w:eastAsia="Calibri" w:cs="Times New Roman"/>
      <w:color w:val="auto"/>
      <w:spacing w:val="0"/>
      <w:w w:val="100"/>
      <w:kern w:val="0"/>
      <w:position w:val="0"/>
      <w:sz w:val="20"/>
      <w:szCs w:val="20"/>
      <w:u w:val="none"/>
      <w:shd w:val="clear" w:fill="auto"/>
      <w:vertAlign w:val="baseline"/>
      <w:lang w:val="el-GR" w:eastAsia="el-GR" w:bidi="ar-SA"/>
    </w:rPr>
  </w:style>
  <w:style w:type="paragraph" w:styleId="2">
    <w:name w:val="heading 1"/>
    <w:basedOn w:val="3"/>
    <w:next w:val="3"/>
    <w:qFormat/>
    <w:uiPriority w:val="9"/>
    <w:pPr>
      <w:keepNext/>
      <w:numPr>
        <w:ilvl w:val="0"/>
        <w:numId w:val="0"/>
      </w:numPr>
      <w:pBdr>
        <w:top w:val="single" w:color="0070C0" w:sz="36" w:space="3"/>
        <w:bottom w:val="single" w:color="0070C0" w:sz="36" w:space="3"/>
      </w:pBdr>
      <w:shd w:val="clear" w:fill="0070C0"/>
      <w:tabs>
        <w:tab w:val="left" w:pos="340"/>
      </w:tabs>
      <w:suppressAutoHyphens w:val="0"/>
      <w:spacing w:before="113" w:after="113"/>
      <w:ind w:left="1701" w:right="1701" w:firstLine="0"/>
      <w:jc w:val="center"/>
      <w:outlineLvl w:val="0"/>
    </w:pPr>
    <w:rPr>
      <w:rFonts w:ascii="Cambria" w:hAnsi="Cambria" w:eastAsia="Times New Roman" w:cs="Arial"/>
      <w:b/>
      <w:bCs/>
      <w:i/>
      <w:color w:val="FFFFFF"/>
      <w:kern w:val="2"/>
      <w:sz w:val="28"/>
      <w:szCs w:val="28"/>
    </w:rPr>
  </w:style>
  <w:style w:type="paragraph" w:styleId="4">
    <w:name w:val="heading 2"/>
    <w:basedOn w:val="5"/>
    <w:next w:val="6"/>
    <w:semiHidden/>
    <w:unhideWhenUsed/>
    <w:qFormat/>
    <w:uiPriority w:val="9"/>
    <w:pPr>
      <w:keepNext w:val="0"/>
      <w:widowControl w:val="0"/>
      <w:numPr>
        <w:ilvl w:val="1"/>
        <w:numId w:val="1"/>
      </w:numPr>
      <w:suppressAutoHyphens w:val="0"/>
      <w:spacing w:before="0" w:after="0" w:line="360" w:lineRule="auto"/>
      <w:ind w:left="340" w:right="0" w:firstLine="0"/>
      <w:jc w:val="both"/>
      <w:outlineLvl w:val="1"/>
    </w:pPr>
    <w:rPr>
      <w:rFonts w:ascii="Times New Roman" w:hAnsi="Times New Roman"/>
      <w:b/>
      <w:bCs/>
      <w:i/>
      <w:color w:val="0070C0"/>
      <w:sz w:val="24"/>
      <w:szCs w:val="32"/>
    </w:rPr>
  </w:style>
  <w:style w:type="paragraph" w:styleId="7">
    <w:name w:val="heading 3"/>
    <w:basedOn w:val="5"/>
    <w:next w:val="6"/>
    <w:semiHidden/>
    <w:unhideWhenUsed/>
    <w:qFormat/>
    <w:uiPriority w:val="9"/>
    <w:pPr>
      <w:numPr>
        <w:ilvl w:val="2"/>
        <w:numId w:val="1"/>
      </w:numPr>
      <w:spacing w:before="0" w:after="0" w:line="360" w:lineRule="auto"/>
      <w:ind w:left="680" w:right="0" w:firstLine="0"/>
      <w:outlineLvl w:val="2"/>
    </w:pPr>
    <w:rPr>
      <w:rFonts w:ascii="Times New Roman" w:hAnsi="Times New Roman"/>
      <w:bCs/>
      <w:sz w:val="22"/>
      <w:szCs w:val="28"/>
    </w:rPr>
  </w:style>
  <w:style w:type="paragraph" w:styleId="8">
    <w:name w:val="heading 5"/>
    <w:basedOn w:val="5"/>
    <w:next w:val="6"/>
    <w:semiHidden/>
    <w:unhideWhenUsed/>
    <w:qFormat/>
    <w:uiPriority w:val="9"/>
    <w:pPr>
      <w:keepNext w:val="0"/>
      <w:widowControl w:val="0"/>
      <w:numPr>
        <w:ilvl w:val="4"/>
        <w:numId w:val="1"/>
      </w:numPr>
      <w:suppressAutoHyphens w:val="0"/>
      <w:spacing w:before="0" w:after="0" w:line="360" w:lineRule="auto"/>
      <w:jc w:val="both"/>
      <w:outlineLvl w:val="4"/>
    </w:pPr>
    <w:rPr>
      <w:rFonts w:ascii="Times New Roman" w:hAnsi="Times New Roman"/>
      <w:bCs/>
      <w:sz w:val="22"/>
      <w:szCs w:val="24"/>
    </w:rPr>
  </w:style>
  <w:style w:type="paragraph" w:styleId="9">
    <w:name w:val="heading 6"/>
    <w:basedOn w:val="5"/>
    <w:next w:val="6"/>
    <w:qFormat/>
    <w:uiPriority w:val="0"/>
    <w:pPr>
      <w:numPr>
        <w:ilvl w:val="0"/>
        <w:numId w:val="0"/>
      </w:numPr>
      <w:suppressAutoHyphens/>
      <w:spacing w:before="60" w:after="60"/>
      <w:outlineLvl w:val="5"/>
    </w:pPr>
    <w:rPr>
      <w:b/>
      <w:bCs/>
      <w:i/>
      <w:iCs/>
      <w:sz w:val="24"/>
      <w:szCs w:val="24"/>
      <w:lang w:val="el-GR" w:eastAsia="zh-CN" w:bidi="hi-IN"/>
    </w:rPr>
  </w:style>
  <w:style w:type="paragraph" w:styleId="10">
    <w:name w:val="heading 7"/>
    <w:basedOn w:val="5"/>
    <w:next w:val="6"/>
    <w:qFormat/>
    <w:uiPriority w:val="0"/>
    <w:pPr>
      <w:numPr>
        <w:ilvl w:val="0"/>
        <w:numId w:val="0"/>
      </w:numPr>
      <w:suppressAutoHyphens/>
      <w:spacing w:before="60" w:after="60"/>
      <w:outlineLvl w:val="6"/>
    </w:pPr>
    <w:rPr>
      <w:b/>
      <w:bCs/>
      <w:sz w:val="20"/>
      <w:szCs w:val="20"/>
      <w:lang w:val="el-GR" w:eastAsia="zh-CN" w:bidi="hi-IN"/>
    </w:rPr>
  </w:style>
  <w:style w:type="paragraph" w:styleId="11">
    <w:name w:val="heading 8"/>
    <w:basedOn w:val="5"/>
    <w:next w:val="6"/>
    <w:qFormat/>
    <w:uiPriority w:val="0"/>
    <w:pPr>
      <w:numPr>
        <w:ilvl w:val="0"/>
        <w:numId w:val="0"/>
      </w:numPr>
      <w:suppressAutoHyphens/>
      <w:spacing w:before="60" w:after="60"/>
      <w:outlineLvl w:val="7"/>
    </w:pPr>
    <w:rPr>
      <w:b/>
      <w:bCs/>
      <w:i/>
      <w:iCs/>
      <w:sz w:val="20"/>
      <w:szCs w:val="20"/>
      <w:lang w:val="el-GR" w:eastAsia="zh-CN" w:bidi="hi-IN"/>
    </w:rPr>
  </w:style>
  <w:style w:type="paragraph" w:styleId="12">
    <w:name w:val="heading 9"/>
    <w:basedOn w:val="5"/>
    <w:next w:val="6"/>
    <w:qFormat/>
    <w:uiPriority w:val="0"/>
    <w:pPr>
      <w:numPr>
        <w:ilvl w:val="0"/>
        <w:numId w:val="0"/>
      </w:numPr>
      <w:suppressAutoHyphens/>
      <w:spacing w:before="60" w:after="60"/>
      <w:outlineLvl w:val="8"/>
    </w:pPr>
    <w:rPr>
      <w:b/>
      <w:bCs/>
      <w:sz w:val="18"/>
      <w:szCs w:val="18"/>
      <w:lang w:val="el-GR" w:eastAsia="zh-CN" w:bidi="hi-IN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Βασικό"/>
    <w:qFormat/>
    <w:uiPriority w:val="0"/>
    <w:pPr>
      <w:keepNext w:val="0"/>
      <w:keepLines w:val="0"/>
      <w:pageBreakBefore w:val="0"/>
      <w:widowControl w:val="0"/>
      <w:tabs>
        <w:tab w:val="left" w:pos="340"/>
      </w:tabs>
      <w:suppressAutoHyphens w:val="0"/>
      <w:overflowPunct/>
      <w:bidi w:val="0"/>
      <w:snapToGrid/>
      <w:spacing w:before="0" w:after="60" w:line="360" w:lineRule="auto"/>
      <w:jc w:val="both"/>
    </w:pPr>
    <w:rPr>
      <w:rFonts w:ascii="Calibri" w:hAnsi="Calibri" w:eastAsia="Calibri" w:cs="Times New Roman"/>
      <w:color w:val="auto"/>
      <w:spacing w:val="0"/>
      <w:w w:val="100"/>
      <w:kern w:val="0"/>
      <w:position w:val="0"/>
      <w:sz w:val="24"/>
      <w:szCs w:val="22"/>
      <w:u w:val="none"/>
      <w:shd w:val="clear" w:fill="auto"/>
      <w:vertAlign w:val="baseline"/>
      <w:lang w:val="el-GR" w:eastAsia="en-US" w:bidi="ar-SA"/>
    </w:rPr>
  </w:style>
  <w:style w:type="paragraph" w:customStyle="1" w:styleId="5">
    <w:name w:val="Επικεφαλίδα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S Gothic" w:cs="Tahoma"/>
      <w:sz w:val="28"/>
      <w:szCs w:val="28"/>
    </w:rPr>
  </w:style>
  <w:style w:type="paragraph" w:styleId="6">
    <w:name w:val="Body Text"/>
    <w:basedOn w:val="1"/>
    <w:semiHidden/>
    <w:unhideWhenUsed/>
    <w:qFormat/>
    <w:uiPriority w:val="99"/>
    <w:pPr>
      <w:spacing w:before="0" w:after="140" w:line="276" w:lineRule="auto"/>
    </w:pPr>
  </w:style>
  <w:style w:type="paragraph" w:styleId="15">
    <w:name w:val="Body Text Indent"/>
    <w:basedOn w:val="6"/>
    <w:uiPriority w:val="0"/>
    <w:pPr>
      <w:tabs>
        <w:tab w:val="left" w:pos="340"/>
      </w:tabs>
      <w:spacing w:after="57" w:line="360" w:lineRule="auto"/>
      <w:ind w:left="283" w:firstLine="0"/>
    </w:pPr>
    <w:rPr>
      <w:rFonts w:ascii="Calibri" w:hAnsi="Calibri" w:eastAsia="Calibri" w:cs="Times New Roman"/>
      <w:color w:val="auto"/>
      <w:shd w:val="clear" w:fill="auto"/>
    </w:rPr>
  </w:style>
  <w:style w:type="paragraph" w:styleId="16">
    <w:name w:val="caption"/>
    <w:basedOn w:val="1"/>
    <w:semiHidden/>
    <w:unhideWhenUsed/>
    <w:qFormat/>
    <w:uiPriority w:val="35"/>
    <w:pPr>
      <w:suppressLineNumbers/>
      <w:spacing w:before="120" w:after="120"/>
    </w:pPr>
    <w:rPr>
      <w:rFonts w:ascii="Times New Roman" w:hAnsi="Times New Roman" w:eastAsia="Calibri" w:cs="Times New Roman"/>
      <w:i/>
      <w:iCs/>
      <w:sz w:val="24"/>
      <w:szCs w:val="24"/>
    </w:rPr>
  </w:style>
  <w:style w:type="character" w:styleId="17">
    <w:name w:val="annotation reference"/>
    <w:basedOn w:val="13"/>
    <w:qFormat/>
    <w:uiPriority w:val="0"/>
    <w:rPr>
      <w:rFonts w:ascii="Calibri" w:hAnsi="Calibri" w:eastAsia="Calibri" w:cs="Times New Roman"/>
      <w:sz w:val="21"/>
      <w:szCs w:val="21"/>
      <w:lang w:val="el-GR" w:eastAsia="zh-CN" w:bidi="hi-IN"/>
    </w:rPr>
  </w:style>
  <w:style w:type="paragraph" w:styleId="18">
    <w:name w:val="annotation text"/>
    <w:basedOn w:val="6"/>
    <w:qFormat/>
    <w:uiPriority w:val="0"/>
    <w:pPr>
      <w:tabs>
        <w:tab w:val="left" w:pos="340"/>
      </w:tabs>
      <w:spacing w:after="57" w:line="360" w:lineRule="auto"/>
      <w:ind w:left="2268" w:firstLine="0"/>
    </w:pPr>
    <w:rPr>
      <w:rFonts w:ascii="Calibri" w:hAnsi="Calibri" w:eastAsia="Calibri" w:cs="Times New Roman"/>
      <w:color w:val="auto"/>
      <w:shd w:val="clear" w:fill="auto"/>
    </w:rPr>
  </w:style>
  <w:style w:type="paragraph" w:styleId="19">
    <w:name w:val="footer"/>
    <w:basedOn w:val="3"/>
    <w:semiHidden/>
    <w:unhideWhenUsed/>
    <w:qFormat/>
    <w:uiPriority w:val="99"/>
    <w:pPr>
      <w:tabs>
        <w:tab w:val="center" w:pos="4153"/>
        <w:tab w:val="right" w:pos="8306"/>
      </w:tabs>
      <w:suppressAutoHyphens w:val="0"/>
      <w:spacing w:before="0" w:after="0" w:line="240" w:lineRule="auto"/>
    </w:pPr>
    <w:rPr>
      <w:sz w:val="22"/>
    </w:rPr>
  </w:style>
  <w:style w:type="paragraph" w:styleId="20">
    <w:name w:val="header"/>
    <w:basedOn w:val="3"/>
    <w:semiHidden/>
    <w:unhideWhenUsed/>
    <w:qFormat/>
    <w:uiPriority w:val="99"/>
    <w:pPr>
      <w:tabs>
        <w:tab w:val="center" w:pos="4153"/>
        <w:tab w:val="right" w:pos="8306"/>
      </w:tabs>
      <w:suppressAutoHyphens w:val="0"/>
      <w:spacing w:before="0" w:after="0" w:line="240" w:lineRule="auto"/>
    </w:pPr>
    <w:rPr>
      <w:sz w:val="22"/>
    </w:rPr>
  </w:style>
  <w:style w:type="character" w:styleId="21">
    <w:name w:val="HTML Acronym"/>
    <w:basedOn w:val="13"/>
    <w:qFormat/>
    <w:uiPriority w:val="0"/>
    <w:rPr>
      <w:rFonts w:ascii="Calibri" w:hAnsi="Calibri" w:eastAsia="Calibri" w:cs="Times New Roman"/>
      <w:sz w:val="22"/>
      <w:lang w:val="el-GR" w:eastAsia="zh-CN" w:bidi="hi-IN"/>
    </w:rPr>
  </w:style>
  <w:style w:type="character" w:styleId="22">
    <w:name w:val="HTML Cite"/>
    <w:basedOn w:val="13"/>
    <w:qFormat/>
    <w:uiPriority w:val="0"/>
    <w:rPr>
      <w:rFonts w:ascii="Calibri" w:hAnsi="Calibri" w:eastAsia="Calibri" w:cs="Times New Roman"/>
      <w:i/>
      <w:iCs/>
      <w:sz w:val="22"/>
      <w:lang w:val="el-GR" w:eastAsia="zh-CN" w:bidi="hi-IN"/>
    </w:rPr>
  </w:style>
  <w:style w:type="character" w:styleId="23">
    <w:name w:val="HTML Code"/>
    <w:basedOn w:val="13"/>
    <w:qFormat/>
    <w:uiPriority w:val="0"/>
    <w:rPr>
      <w:rFonts w:ascii="Courier New" w:hAnsi="Courier New" w:eastAsia="Calibri" w:cs="Courier New"/>
      <w:sz w:val="20"/>
      <w:szCs w:val="20"/>
      <w:lang w:val="el-GR" w:eastAsia="zh-CN" w:bidi="hi-IN"/>
    </w:rPr>
  </w:style>
  <w:style w:type="character" w:styleId="24">
    <w:name w:val="HTML Definition"/>
    <w:basedOn w:val="13"/>
    <w:qFormat/>
    <w:uiPriority w:val="0"/>
    <w:rPr>
      <w:rFonts w:ascii="Calibri" w:hAnsi="Calibri" w:eastAsia="Calibri" w:cs="Times New Roman"/>
      <w:i/>
      <w:iCs/>
      <w:sz w:val="22"/>
      <w:lang w:val="el-GR" w:eastAsia="zh-CN" w:bidi="hi-IN"/>
    </w:rPr>
  </w:style>
  <w:style w:type="character" w:styleId="25">
    <w:name w:val="HTML Keyboard"/>
    <w:basedOn w:val="13"/>
    <w:qFormat/>
    <w:uiPriority w:val="0"/>
    <w:rPr>
      <w:rFonts w:ascii="Courier New" w:hAnsi="Courier New" w:eastAsia="Calibri" w:cs="Courier New"/>
      <w:sz w:val="20"/>
      <w:szCs w:val="20"/>
      <w:lang w:val="el-GR" w:eastAsia="zh-CN" w:bidi="hi-IN"/>
    </w:rPr>
  </w:style>
  <w:style w:type="character" w:styleId="26">
    <w:name w:val="HTML Sample"/>
    <w:basedOn w:val="13"/>
    <w:qFormat/>
    <w:uiPriority w:val="0"/>
    <w:rPr>
      <w:rFonts w:ascii="Courier New" w:hAnsi="Courier New" w:eastAsia="Calibri" w:cs="Courier New"/>
      <w:sz w:val="22"/>
      <w:lang w:val="el-GR" w:eastAsia="zh-CN" w:bidi="hi-IN"/>
    </w:rPr>
  </w:style>
  <w:style w:type="character" w:styleId="27">
    <w:name w:val="HTML Typewriter"/>
    <w:basedOn w:val="13"/>
    <w:qFormat/>
    <w:uiPriority w:val="0"/>
    <w:rPr>
      <w:rFonts w:ascii="Courier New" w:hAnsi="Courier New" w:eastAsia="Calibri" w:cs="Courier New"/>
      <w:sz w:val="20"/>
      <w:szCs w:val="20"/>
      <w:lang w:val="el-GR" w:eastAsia="zh-CN" w:bidi="hi-IN"/>
    </w:rPr>
  </w:style>
  <w:style w:type="character" w:styleId="28">
    <w:name w:val="HTML Variable"/>
    <w:basedOn w:val="13"/>
    <w:qFormat/>
    <w:uiPriority w:val="0"/>
    <w:rPr>
      <w:rFonts w:ascii="Calibri" w:hAnsi="Calibri" w:eastAsia="Calibri" w:cs="Times New Roman"/>
      <w:i/>
      <w:iCs/>
      <w:sz w:val="22"/>
      <w:lang w:val="el-GR" w:eastAsia="zh-CN" w:bidi="hi-IN"/>
    </w:rPr>
  </w:style>
  <w:style w:type="paragraph" w:styleId="29">
    <w:name w:val="List"/>
    <w:basedOn w:val="6"/>
    <w:semiHidden/>
    <w:unhideWhenUsed/>
    <w:uiPriority w:val="99"/>
    <w:rPr>
      <w:rFonts w:ascii="Times New Roman" w:hAnsi="Times New Roman" w:eastAsia="Calibri" w:cs="Times New Roman"/>
    </w:rPr>
  </w:style>
  <w:style w:type="paragraph" w:styleId="30">
    <w:name w:val="List Bullet"/>
    <w:basedOn w:val="29"/>
    <w:semiHidden/>
    <w:unhideWhenUsed/>
    <w:qFormat/>
    <w:uiPriority w:val="99"/>
    <w:pPr>
      <w:numPr>
        <w:ilvl w:val="0"/>
        <w:numId w:val="2"/>
      </w:numPr>
    </w:pPr>
  </w:style>
  <w:style w:type="paragraph" w:styleId="31">
    <w:name w:val="List Bullet 2"/>
    <w:basedOn w:val="29"/>
    <w:semiHidden/>
    <w:unhideWhenUsed/>
    <w:qFormat/>
    <w:uiPriority w:val="99"/>
    <w:pPr>
      <w:numPr>
        <w:ilvl w:val="0"/>
        <w:numId w:val="3"/>
      </w:numPr>
    </w:pPr>
  </w:style>
  <w:style w:type="paragraph" w:styleId="32">
    <w:name w:val="List Bullet 3"/>
    <w:basedOn w:val="29"/>
    <w:semiHidden/>
    <w:unhideWhenUsed/>
    <w:qFormat/>
    <w:uiPriority w:val="99"/>
    <w:pPr>
      <w:numPr>
        <w:ilvl w:val="0"/>
        <w:numId w:val="4"/>
      </w:numPr>
    </w:pPr>
  </w:style>
  <w:style w:type="paragraph" w:styleId="33">
    <w:name w:val="List Bullet 4"/>
    <w:basedOn w:val="29"/>
    <w:semiHidden/>
    <w:unhideWhenUsed/>
    <w:qFormat/>
    <w:uiPriority w:val="99"/>
    <w:pPr>
      <w:numPr>
        <w:ilvl w:val="0"/>
        <w:numId w:val="5"/>
      </w:numPr>
    </w:pPr>
  </w:style>
  <w:style w:type="paragraph" w:styleId="34">
    <w:name w:val="List Bullet 5"/>
    <w:basedOn w:val="29"/>
    <w:semiHidden/>
    <w:unhideWhenUsed/>
    <w:uiPriority w:val="99"/>
    <w:pPr>
      <w:numPr>
        <w:ilvl w:val="0"/>
        <w:numId w:val="6"/>
      </w:numPr>
    </w:pPr>
  </w:style>
  <w:style w:type="paragraph" w:styleId="35">
    <w:name w:val="List Number"/>
    <w:basedOn w:val="29"/>
    <w:semiHidden/>
    <w:unhideWhenUsed/>
    <w:qFormat/>
    <w:uiPriority w:val="99"/>
    <w:pPr>
      <w:numPr>
        <w:ilvl w:val="0"/>
        <w:numId w:val="7"/>
      </w:numPr>
    </w:pPr>
  </w:style>
  <w:style w:type="paragraph" w:styleId="36">
    <w:name w:val="List Number 2"/>
    <w:basedOn w:val="29"/>
    <w:semiHidden/>
    <w:unhideWhenUsed/>
    <w:uiPriority w:val="99"/>
    <w:pPr>
      <w:numPr>
        <w:ilvl w:val="0"/>
        <w:numId w:val="8"/>
      </w:numPr>
    </w:pPr>
  </w:style>
  <w:style w:type="paragraph" w:styleId="37">
    <w:name w:val="List Number 3"/>
    <w:basedOn w:val="29"/>
    <w:semiHidden/>
    <w:unhideWhenUsed/>
    <w:uiPriority w:val="99"/>
    <w:pPr>
      <w:numPr>
        <w:ilvl w:val="0"/>
        <w:numId w:val="9"/>
      </w:numPr>
    </w:pPr>
  </w:style>
  <w:style w:type="paragraph" w:styleId="38">
    <w:name w:val="List Number 4"/>
    <w:basedOn w:val="29"/>
    <w:semiHidden/>
    <w:unhideWhenUsed/>
    <w:uiPriority w:val="99"/>
    <w:pPr>
      <w:numPr>
        <w:ilvl w:val="0"/>
        <w:numId w:val="10"/>
      </w:numPr>
    </w:pPr>
  </w:style>
  <w:style w:type="paragraph" w:styleId="39">
    <w:name w:val="List Number 5"/>
    <w:basedOn w:val="29"/>
    <w:semiHidden/>
    <w:unhideWhenUsed/>
    <w:uiPriority w:val="99"/>
    <w:pPr>
      <w:numPr>
        <w:ilvl w:val="0"/>
        <w:numId w:val="11"/>
      </w:numPr>
    </w:pPr>
  </w:style>
  <w:style w:type="paragraph" w:styleId="40">
    <w:name w:val="Normal Indent"/>
    <w:basedOn w:val="1"/>
    <w:qFormat/>
    <w:uiPriority w:val="0"/>
    <w:pPr>
      <w:ind w:left="340"/>
    </w:pPr>
    <w:rPr>
      <w:rFonts w:ascii="Calibri" w:hAnsi="Calibri" w:eastAsia="Calibri" w:cs="Times New Roman"/>
      <w:color w:val="auto"/>
      <w:sz w:val="22"/>
      <w:szCs w:val="22"/>
      <w:shd w:val="clear" w:fill="auto"/>
    </w:rPr>
  </w:style>
  <w:style w:type="character" w:styleId="41">
    <w:name w:val="page number"/>
    <w:basedOn w:val="42"/>
    <w:semiHidden/>
    <w:unhideWhenUsed/>
    <w:uiPriority w:val="99"/>
  </w:style>
  <w:style w:type="character" w:customStyle="1" w:styleId="42">
    <w:name w:val="Προεπιλεγμένη γραμματοσειρά"/>
    <w:qFormat/>
    <w:uiPriority w:val="0"/>
  </w:style>
  <w:style w:type="paragraph" w:styleId="43">
    <w:name w:val="Subtitle"/>
    <w:basedOn w:val="5"/>
    <w:next w:val="6"/>
    <w:qFormat/>
    <w:uiPriority w:val="0"/>
    <w:pPr>
      <w:numPr>
        <w:ilvl w:val="0"/>
        <w:numId w:val="0"/>
      </w:numPr>
      <w:suppressAutoHyphens/>
      <w:spacing w:before="60" w:after="120"/>
      <w:jc w:val="center"/>
    </w:pPr>
    <w:rPr>
      <w:sz w:val="36"/>
      <w:szCs w:val="36"/>
      <w:lang w:val="el-GR" w:eastAsia="zh-CN" w:bidi="hi-IN"/>
    </w:rPr>
  </w:style>
  <w:style w:type="table" w:styleId="44">
    <w:name w:val="Table Grid"/>
    <w:basedOn w:val="1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45">
    <w:name w:val="Title"/>
    <w:basedOn w:val="5"/>
    <w:next w:val="6"/>
    <w:qFormat/>
    <w:uiPriority w:val="0"/>
    <w:pPr>
      <w:numPr>
        <w:ilvl w:val="0"/>
        <w:numId w:val="0"/>
      </w:numPr>
      <w:suppressAutoHyphens/>
      <w:jc w:val="center"/>
    </w:pPr>
    <w:rPr>
      <w:b/>
      <w:bCs/>
      <w:sz w:val="56"/>
      <w:szCs w:val="56"/>
      <w:lang w:val="el-GR" w:eastAsia="zh-CN" w:bidi="hi-IN"/>
    </w:rPr>
  </w:style>
  <w:style w:type="paragraph" w:styleId="46">
    <w:name w:val="toc 3"/>
    <w:basedOn w:val="47"/>
    <w:semiHidden/>
    <w:unhideWhenUsed/>
    <w:uiPriority w:val="39"/>
    <w:pPr>
      <w:tabs>
        <w:tab w:val="right" w:leader="dot" w:pos="9071"/>
      </w:tabs>
      <w:ind w:left="567" w:firstLine="0"/>
    </w:pPr>
  </w:style>
  <w:style w:type="paragraph" w:customStyle="1" w:styleId="47">
    <w:name w:val="Ευρετήριο (user)"/>
    <w:basedOn w:val="1"/>
    <w:qFormat/>
    <w:uiPriority w:val="0"/>
    <w:pPr>
      <w:suppressLineNumbers/>
    </w:pPr>
    <w:rPr>
      <w:rFonts w:ascii="Times New Roman" w:hAnsi="Times New Roman" w:eastAsia="Calibri" w:cs="Times New Roman"/>
    </w:rPr>
  </w:style>
  <w:style w:type="character" w:customStyle="1" w:styleId="48">
    <w:name w:val="Επικεφαλίδα 1 Char"/>
    <w:qFormat/>
    <w:uiPriority w:val="0"/>
    <w:rPr>
      <w:rFonts w:ascii="Cambria" w:hAnsi="Cambria" w:eastAsia="Times New Roman" w:cs="Arial"/>
      <w:b/>
      <w:bCs/>
      <w:i/>
      <w:color w:val="FFFFFF"/>
      <w:kern w:val="2"/>
      <w:sz w:val="28"/>
      <w:szCs w:val="28"/>
      <w:shd w:val="clear" w:fill="0070C0"/>
    </w:rPr>
  </w:style>
  <w:style w:type="character" w:customStyle="1" w:styleId="49">
    <w:name w:val="Κεφαλίδα Char"/>
    <w:qFormat/>
    <w:uiPriority w:val="0"/>
    <w:rPr>
      <w:rFonts w:ascii="Times New Roman" w:hAnsi="Times New Roman" w:cs="Times New Roman"/>
    </w:rPr>
  </w:style>
  <w:style w:type="paragraph" w:customStyle="1" w:styleId="50">
    <w:name w:val="Αριθμός 1"/>
    <w:basedOn w:val="3"/>
    <w:qFormat/>
    <w:uiPriority w:val="0"/>
    <w:pPr>
      <w:numPr>
        <w:ilvl w:val="0"/>
        <w:numId w:val="12"/>
      </w:numPr>
      <w:tabs>
        <w:tab w:val="clear" w:pos="340"/>
      </w:tabs>
      <w:suppressAutoHyphens w:val="0"/>
      <w:spacing w:before="0" w:after="0"/>
      <w:ind w:left="318" w:right="0" w:hanging="318"/>
    </w:pPr>
    <w:rPr>
      <w:rFonts w:eastAsia="Times New Roman"/>
      <w:szCs w:val="20"/>
      <w:lang w:eastAsia="el-GR"/>
    </w:rPr>
  </w:style>
  <w:style w:type="paragraph" w:customStyle="1" w:styleId="51">
    <w:name w:val="Λίστα"/>
    <w:basedOn w:val="52"/>
    <w:qFormat/>
    <w:uiPriority w:val="0"/>
    <w:pPr>
      <w:numPr>
        <w:ilvl w:val="0"/>
        <w:numId w:val="13"/>
      </w:numPr>
      <w:tabs>
        <w:tab w:val="left" w:pos="340"/>
      </w:tabs>
    </w:pPr>
    <w:rPr>
      <w:rFonts w:ascii="Calibri" w:hAnsi="Calibri"/>
    </w:rPr>
  </w:style>
  <w:style w:type="paragraph" w:customStyle="1" w:styleId="52">
    <w:name w:val="Αριθμός i"/>
    <w:basedOn w:val="3"/>
    <w:qFormat/>
    <w:uiPriority w:val="0"/>
    <w:pPr>
      <w:numPr>
        <w:ilvl w:val="0"/>
        <w:numId w:val="14"/>
      </w:numPr>
      <w:tabs>
        <w:tab w:val="clear" w:pos="340"/>
      </w:tabs>
      <w:suppressAutoHyphens w:val="0"/>
      <w:ind w:right="0"/>
    </w:pPr>
    <w:rPr>
      <w:rFonts w:eastAsia="Times New Roman"/>
      <w:szCs w:val="20"/>
      <w:lang w:eastAsia="el-GR"/>
    </w:rPr>
  </w:style>
  <w:style w:type="paragraph" w:customStyle="1" w:styleId="53">
    <w:name w:val="Ερώτημα"/>
    <w:basedOn w:val="54"/>
    <w:qFormat/>
    <w:uiPriority w:val="0"/>
    <w:pPr>
      <w:numPr>
        <w:ilvl w:val="0"/>
        <w:numId w:val="0"/>
      </w:numPr>
      <w:tabs>
        <w:tab w:val="left" w:pos="0"/>
        <w:tab w:val="left" w:pos="340"/>
      </w:tabs>
      <w:ind w:left="340" w:hanging="340"/>
    </w:pPr>
    <w:rPr>
      <w:rFonts w:ascii="Calibri" w:hAnsi="Calibri" w:eastAsia="Calibri"/>
    </w:rPr>
  </w:style>
  <w:style w:type="paragraph" w:customStyle="1" w:styleId="54">
    <w:name w:val="abc"/>
    <w:basedOn w:val="3"/>
    <w:qFormat/>
    <w:uiPriority w:val="0"/>
    <w:pPr>
      <w:numPr>
        <w:ilvl w:val="0"/>
        <w:numId w:val="15"/>
      </w:numPr>
      <w:suppressAutoHyphens w:val="0"/>
      <w:ind w:right="0"/>
    </w:pPr>
  </w:style>
  <w:style w:type="character" w:customStyle="1" w:styleId="55">
    <w:name w:val="Υποσέλιδο Char"/>
    <w:qFormat/>
    <w:uiPriority w:val="0"/>
    <w:rPr>
      <w:rFonts w:ascii="Times New Roman" w:hAnsi="Times New Roman" w:cs="Times New Roman"/>
    </w:rPr>
  </w:style>
  <w:style w:type="character" w:customStyle="1" w:styleId="56">
    <w:name w:val="WW_CharLFO1LVL1"/>
    <w:qFormat/>
    <w:uiPriority w:val="0"/>
    <w:rPr>
      <w:rFonts w:ascii="Times New Roman" w:hAnsi="Times New Roman"/>
      <w:sz w:val="22"/>
      <w:szCs w:val="22"/>
    </w:rPr>
  </w:style>
  <w:style w:type="character" w:customStyle="1" w:styleId="57">
    <w:name w:val="WW_CharLFO2LVL1"/>
    <w:qFormat/>
    <w:uiPriority w:val="0"/>
    <w:rPr>
      <w:rFonts w:ascii="Times New Roman" w:hAnsi="Times New Roman"/>
      <w:sz w:val="22"/>
      <w:szCs w:val="22"/>
    </w:rPr>
  </w:style>
  <w:style w:type="character" w:customStyle="1" w:styleId="58">
    <w:name w:val="WW_CharLFO9LVL1"/>
    <w:qFormat/>
    <w:uiPriority w:val="0"/>
    <w:rPr>
      <w:rFonts w:ascii="Times New Roman" w:hAnsi="Times New Roman"/>
      <w:sz w:val="22"/>
      <w:szCs w:val="22"/>
    </w:rPr>
  </w:style>
  <w:style w:type="character" w:customStyle="1" w:styleId="59">
    <w:name w:val="WW_CharLFO10LVL1"/>
    <w:qFormat/>
    <w:uiPriority w:val="0"/>
    <w:rPr>
      <w:rFonts w:ascii="Times New Roman" w:hAnsi="Times New Roman"/>
      <w:sz w:val="22"/>
      <w:szCs w:val="22"/>
    </w:rPr>
  </w:style>
  <w:style w:type="character" w:customStyle="1" w:styleId="60">
    <w:name w:val="WW_CharLFO11LVL1"/>
    <w:qFormat/>
    <w:uiPriority w:val="0"/>
    <w:rPr>
      <w:rFonts w:ascii="Times New Roman" w:hAnsi="Times New Roman"/>
      <w:sz w:val="22"/>
      <w:szCs w:val="22"/>
    </w:rPr>
  </w:style>
  <w:style w:type="character" w:customStyle="1" w:styleId="61">
    <w:name w:val="WW_CharLFO12LVL1"/>
    <w:qFormat/>
    <w:uiPriority w:val="0"/>
    <w:rPr>
      <w:rFonts w:ascii="Times New Roman" w:hAnsi="Times New Roman"/>
      <w:sz w:val="22"/>
      <w:szCs w:val="22"/>
    </w:rPr>
  </w:style>
  <w:style w:type="character" w:customStyle="1" w:styleId="62">
    <w:name w:val="Χαρακτήρες αρίθμησης"/>
    <w:qFormat/>
    <w:uiPriority w:val="0"/>
  </w:style>
  <w:style w:type="paragraph" w:customStyle="1" w:styleId="63">
    <w:name w:val="Ευρετήριο"/>
    <w:basedOn w:val="1"/>
    <w:qFormat/>
    <w:uiPriority w:val="0"/>
    <w:pPr>
      <w:suppressLineNumbers/>
    </w:pPr>
    <w:rPr>
      <w:rFonts w:ascii="Times New Roman" w:hAnsi="Times New Roman" w:eastAsia="Calibri" w:cs="Times New Roman"/>
    </w:rPr>
  </w:style>
  <w:style w:type="paragraph" w:customStyle="1" w:styleId="64">
    <w:name w:val="Επικεφαλίδα (user)"/>
    <w:basedOn w:val="1"/>
    <w:next w:val="6"/>
    <w:qFormat/>
    <w:uiPriority w:val="0"/>
    <w:pPr>
      <w:keepNext/>
      <w:spacing w:before="240" w:after="120"/>
    </w:pPr>
    <w:rPr>
      <w:rFonts w:ascii="Cambria" w:hAnsi="Cambria" w:eastAsia="MS Gothic" w:cs="Tahoma"/>
      <w:sz w:val="28"/>
      <w:szCs w:val="28"/>
    </w:rPr>
  </w:style>
  <w:style w:type="paragraph" w:customStyle="1" w:styleId="65">
    <w:name w:val="Κεφαλίδα και υποσέλιδο (user)"/>
    <w:basedOn w:val="1"/>
    <w:qFormat/>
    <w:uiPriority w:val="0"/>
  </w:style>
  <w:style w:type="paragraph" w:customStyle="1" w:styleId="66">
    <w:name w:val="Κεφαλίδα και υποσέλιδο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67">
    <w:name w:val="Αριθμός"/>
    <w:basedOn w:val="3"/>
    <w:qFormat/>
    <w:uiPriority w:val="0"/>
    <w:pPr>
      <w:numPr>
        <w:ilvl w:val="0"/>
        <w:numId w:val="16"/>
      </w:numPr>
      <w:tabs>
        <w:tab w:val="left" w:pos="65"/>
        <w:tab w:val="clear" w:pos="340"/>
      </w:tabs>
      <w:suppressAutoHyphens w:val="0"/>
      <w:spacing w:before="120" w:after="0"/>
    </w:pPr>
    <w:rPr>
      <w:rFonts w:eastAsia="Times New Roman"/>
      <w:szCs w:val="24"/>
      <w:shd w:val="clear" w:fill="FFFFFF"/>
      <w:lang w:eastAsia="el-GR"/>
    </w:rPr>
  </w:style>
  <w:style w:type="paragraph" w:customStyle="1" w:styleId="68">
    <w:name w:val="Περιεχόμενα πλαισίου"/>
    <w:basedOn w:val="1"/>
    <w:qFormat/>
    <w:uiPriority w:val="0"/>
  </w:style>
  <w:style w:type="paragraph" w:customStyle="1" w:styleId="69">
    <w:name w:val="Περιεχόμενα πίνακα"/>
    <w:basedOn w:val="1"/>
    <w:qFormat/>
    <w:uiPriority w:val="0"/>
    <w:pPr>
      <w:widowControl w:val="0"/>
      <w:suppressLineNumbers/>
    </w:pPr>
  </w:style>
  <w:style w:type="paragraph" w:customStyle="1" w:styleId="70">
    <w:name w:val="Περιεχόμενα πλαισίου (user)"/>
    <w:basedOn w:val="1"/>
    <w:qFormat/>
    <w:uiPriority w:val="0"/>
  </w:style>
  <w:style w:type="character" w:customStyle="1" w:styleId="71">
    <w:name w:val="Χαρακτήρες αρίθμησης (user)"/>
    <w:qFormat/>
    <w:uiPriority w:val="0"/>
    <w:rPr>
      <w:rFonts w:ascii="Calibri" w:hAnsi="Calibri" w:eastAsia="Calibri" w:cs="Times New Roman"/>
      <w:sz w:val="22"/>
      <w:lang w:val="el-GR" w:eastAsia="zh-CN" w:bidi="hi-IN"/>
    </w:rPr>
  </w:style>
  <w:style w:type="character" w:customStyle="1" w:styleId="72">
    <w:name w:val="Heading 1 Char"/>
    <w:basedOn w:val="13"/>
    <w:qFormat/>
    <w:uiPriority w:val="9"/>
    <w:rPr>
      <w:rFonts w:ascii="Arial" w:hAnsi="Arial" w:eastAsia="Arial" w:cs="Arial"/>
      <w:color w:val="127A02" w:themeColor="accent1" w:themeShade="BF"/>
      <w:sz w:val="40"/>
      <w:szCs w:val="40"/>
      <w:lang w:val="el-GR" w:eastAsia="zh-CN" w:bidi="hi-IN"/>
    </w:rPr>
  </w:style>
  <w:style w:type="character" w:customStyle="1" w:styleId="73">
    <w:name w:val="Heading 2 Char"/>
    <w:basedOn w:val="13"/>
    <w:qFormat/>
    <w:uiPriority w:val="9"/>
    <w:rPr>
      <w:rFonts w:ascii="Arial" w:hAnsi="Arial" w:eastAsia="Arial" w:cs="Arial"/>
      <w:color w:val="127A02" w:themeColor="accent1" w:themeShade="BF"/>
      <w:sz w:val="32"/>
      <w:szCs w:val="32"/>
      <w:lang w:val="el-GR" w:eastAsia="zh-CN" w:bidi="hi-IN"/>
    </w:rPr>
  </w:style>
  <w:style w:type="character" w:customStyle="1" w:styleId="74">
    <w:name w:val="Heading 3 Char"/>
    <w:basedOn w:val="13"/>
    <w:qFormat/>
    <w:uiPriority w:val="9"/>
    <w:rPr>
      <w:rFonts w:ascii="Arial" w:hAnsi="Arial" w:eastAsia="Arial" w:cs="Arial"/>
      <w:color w:val="127A02" w:themeColor="accent1" w:themeShade="BF"/>
      <w:sz w:val="28"/>
      <w:szCs w:val="28"/>
      <w:lang w:val="el-GR" w:eastAsia="zh-CN" w:bidi="hi-IN"/>
    </w:rPr>
  </w:style>
  <w:style w:type="character" w:customStyle="1" w:styleId="75">
    <w:name w:val="Heading 4 Char"/>
    <w:basedOn w:val="13"/>
    <w:qFormat/>
    <w:uiPriority w:val="9"/>
    <w:rPr>
      <w:rFonts w:ascii="Arial" w:hAnsi="Arial" w:eastAsia="Arial" w:cs="Arial"/>
      <w:i/>
      <w:iCs/>
      <w:color w:val="127A02" w:themeColor="accent1" w:themeShade="BF"/>
      <w:sz w:val="22"/>
      <w:lang w:val="el-GR" w:eastAsia="zh-CN" w:bidi="hi-IN"/>
    </w:rPr>
  </w:style>
  <w:style w:type="character" w:customStyle="1" w:styleId="76">
    <w:name w:val="Heading 5 Char"/>
    <w:basedOn w:val="13"/>
    <w:qFormat/>
    <w:uiPriority w:val="9"/>
    <w:rPr>
      <w:rFonts w:ascii="Arial" w:hAnsi="Arial" w:eastAsia="Arial" w:cs="Arial"/>
      <w:color w:val="127A02" w:themeColor="accent1" w:themeShade="BF"/>
      <w:sz w:val="22"/>
      <w:lang w:val="el-GR" w:eastAsia="zh-CN" w:bidi="hi-IN"/>
    </w:rPr>
  </w:style>
  <w:style w:type="character" w:customStyle="1" w:styleId="77">
    <w:name w:val="Heading 6 Char"/>
    <w:basedOn w:val="13"/>
    <w:qFormat/>
    <w:uiPriority w:val="9"/>
    <w:rPr>
      <w:rFonts w:ascii="Arial" w:hAnsi="Arial" w:eastAsia="Arial" w:cs="Arial"/>
      <w:i/>
      <w:iCs/>
      <w:color w:val="595959" w:themeColor="text1" w:themeTint="A6"/>
      <w:sz w:val="22"/>
      <w:lang w:val="el-GR" w:eastAsia="zh-CN" w:bidi="hi-I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78">
    <w:name w:val="Heading 7 Char"/>
    <w:basedOn w:val="13"/>
    <w:qFormat/>
    <w:uiPriority w:val="9"/>
    <w:rPr>
      <w:rFonts w:ascii="Arial" w:hAnsi="Arial" w:eastAsia="Arial" w:cs="Arial"/>
      <w:color w:val="595959" w:themeColor="text1" w:themeTint="A6"/>
      <w:sz w:val="22"/>
      <w:lang w:val="el-GR" w:eastAsia="zh-CN" w:bidi="hi-I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79">
    <w:name w:val="Heading 8 Char"/>
    <w:basedOn w:val="13"/>
    <w:qFormat/>
    <w:uiPriority w:val="9"/>
    <w:rPr>
      <w:rFonts w:ascii="Arial" w:hAnsi="Arial" w:eastAsia="Arial" w:cs="Arial"/>
      <w:i/>
      <w:iCs/>
      <w:color w:val="262626" w:themeColor="text1" w:themeTint="D9"/>
      <w:sz w:val="22"/>
      <w:lang w:val="el-GR" w:eastAsia="zh-CN" w:bidi="hi-I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80">
    <w:name w:val="Heading 9 Char"/>
    <w:basedOn w:val="13"/>
    <w:qFormat/>
    <w:uiPriority w:val="9"/>
    <w:rPr>
      <w:rFonts w:ascii="Arial" w:hAnsi="Arial" w:eastAsia="Arial" w:cs="Arial"/>
      <w:i/>
      <w:iCs/>
      <w:color w:val="262626" w:themeColor="text1" w:themeTint="D9"/>
      <w:sz w:val="22"/>
      <w:lang w:val="el-GR" w:eastAsia="zh-CN" w:bidi="hi-I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81">
    <w:name w:val="Title Char"/>
    <w:basedOn w:val="13"/>
    <w:qFormat/>
    <w:uiPriority w:val="10"/>
    <w:rPr>
      <w:rFonts w:ascii="Arial" w:hAnsi="Arial" w:eastAsia="Arial" w:cs="Arial"/>
      <w:spacing w:val="-10"/>
      <w:sz w:val="56"/>
      <w:szCs w:val="56"/>
      <w:lang w:val="el-GR" w:eastAsia="zh-CN" w:bidi="hi-IN"/>
    </w:rPr>
  </w:style>
  <w:style w:type="character" w:customStyle="1" w:styleId="82">
    <w:name w:val="Subtitle Char"/>
    <w:basedOn w:val="13"/>
    <w:qFormat/>
    <w:uiPriority w:val="11"/>
    <w:rPr>
      <w:rFonts w:ascii="Calibri" w:hAnsi="Calibri" w:eastAsia="Calibri" w:cs="Times New Roman"/>
      <w:color w:val="595959" w:themeColor="text1" w:themeTint="A6"/>
      <w:spacing w:val="15"/>
      <w:sz w:val="28"/>
      <w:szCs w:val="28"/>
      <w:lang w:val="el-GR" w:eastAsia="zh-CN" w:bidi="hi-I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83">
    <w:name w:val="Quote Char"/>
    <w:basedOn w:val="13"/>
    <w:qFormat/>
    <w:uiPriority w:val="29"/>
    <w:rPr>
      <w:rFonts w:ascii="Calibri" w:hAnsi="Calibri" w:eastAsia="Calibri" w:cs="Times New Roman"/>
      <w:i/>
      <w:iCs/>
      <w:color w:val="404040" w:themeColor="text1" w:themeTint="BF"/>
      <w:sz w:val="22"/>
      <w:lang w:val="el-GR" w:eastAsia="zh-CN" w:bidi="hi-I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84">
    <w:name w:val="Intense Emphasis"/>
    <w:basedOn w:val="13"/>
    <w:qFormat/>
    <w:uiPriority w:val="21"/>
    <w:rPr>
      <w:rFonts w:ascii="Calibri" w:hAnsi="Calibri" w:eastAsia="Calibri" w:cs="Times New Roman"/>
      <w:i/>
      <w:iCs/>
      <w:color w:val="127A02" w:themeColor="accent1" w:themeShade="BF"/>
      <w:sz w:val="22"/>
      <w:lang w:val="el-GR" w:eastAsia="zh-CN" w:bidi="hi-IN"/>
    </w:rPr>
  </w:style>
  <w:style w:type="character" w:customStyle="1" w:styleId="85">
    <w:name w:val="Intense Quote Char"/>
    <w:basedOn w:val="13"/>
    <w:qFormat/>
    <w:uiPriority w:val="30"/>
    <w:rPr>
      <w:rFonts w:ascii="Calibri" w:hAnsi="Calibri" w:eastAsia="Calibri" w:cs="Times New Roman"/>
      <w:i/>
      <w:iCs/>
      <w:color w:val="127A02" w:themeColor="accent1" w:themeShade="BF"/>
      <w:sz w:val="22"/>
      <w:lang w:val="el-GR" w:eastAsia="zh-CN" w:bidi="hi-IN"/>
    </w:rPr>
  </w:style>
  <w:style w:type="character" w:customStyle="1" w:styleId="86">
    <w:name w:val="Intense Reference"/>
    <w:basedOn w:val="13"/>
    <w:qFormat/>
    <w:uiPriority w:val="32"/>
    <w:rPr>
      <w:rFonts w:ascii="Calibri" w:hAnsi="Calibri" w:eastAsia="Calibri" w:cs="Times New Roman"/>
      <w:b/>
      <w:bCs/>
      <w:smallCaps/>
      <w:color w:val="127A02" w:themeColor="accent1" w:themeShade="BF"/>
      <w:spacing w:val="5"/>
      <w:sz w:val="22"/>
      <w:lang w:val="el-GR" w:eastAsia="zh-CN" w:bidi="hi-IN"/>
    </w:rPr>
  </w:style>
  <w:style w:type="character" w:customStyle="1" w:styleId="87">
    <w:name w:val="Subtle Emphasis"/>
    <w:basedOn w:val="13"/>
    <w:qFormat/>
    <w:uiPriority w:val="19"/>
    <w:rPr>
      <w:rFonts w:ascii="Calibri" w:hAnsi="Calibri" w:eastAsia="Calibri" w:cs="Times New Roman"/>
      <w:i/>
      <w:iCs/>
      <w:color w:val="404040" w:themeColor="text1" w:themeTint="BF"/>
      <w:sz w:val="22"/>
      <w:lang w:val="el-GR" w:eastAsia="zh-CN" w:bidi="hi-I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88">
    <w:name w:val="Subtle Reference"/>
    <w:basedOn w:val="13"/>
    <w:qFormat/>
    <w:uiPriority w:val="31"/>
    <w:rPr>
      <w:rFonts w:ascii="Calibri" w:hAnsi="Calibri" w:eastAsia="Calibri" w:cs="Times New Roman"/>
      <w:smallCaps/>
      <w:color w:val="595959" w:themeColor="text1" w:themeTint="A6"/>
      <w:sz w:val="22"/>
      <w:lang w:val="el-GR" w:eastAsia="zh-CN" w:bidi="hi-I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89">
    <w:name w:val="Book Title"/>
    <w:basedOn w:val="13"/>
    <w:qFormat/>
    <w:uiPriority w:val="33"/>
    <w:rPr>
      <w:rFonts w:ascii="Calibri" w:hAnsi="Calibri" w:eastAsia="Calibri" w:cs="Times New Roman"/>
      <w:b/>
      <w:bCs/>
      <w:i/>
      <w:iCs/>
      <w:spacing w:val="5"/>
      <w:sz w:val="22"/>
      <w:lang w:val="el-GR" w:eastAsia="zh-CN" w:bidi="hi-IN"/>
    </w:rPr>
  </w:style>
  <w:style w:type="character" w:customStyle="1" w:styleId="90">
    <w:name w:val="Header Char"/>
    <w:basedOn w:val="13"/>
    <w:qFormat/>
    <w:uiPriority w:val="99"/>
    <w:rPr>
      <w:rFonts w:ascii="Calibri" w:hAnsi="Calibri" w:eastAsia="Calibri" w:cs="Times New Roman"/>
      <w:sz w:val="22"/>
      <w:lang w:val="el-GR" w:eastAsia="zh-CN" w:bidi="hi-IN"/>
    </w:rPr>
  </w:style>
  <w:style w:type="character" w:customStyle="1" w:styleId="91">
    <w:name w:val="Footer Char"/>
    <w:basedOn w:val="13"/>
    <w:qFormat/>
    <w:uiPriority w:val="99"/>
    <w:rPr>
      <w:rFonts w:ascii="Calibri" w:hAnsi="Calibri" w:eastAsia="Calibri" w:cs="Times New Roman"/>
      <w:sz w:val="22"/>
      <w:lang w:val="el-GR" w:eastAsia="zh-CN" w:bidi="hi-IN"/>
    </w:rPr>
  </w:style>
  <w:style w:type="character" w:customStyle="1" w:styleId="92">
    <w:name w:val="Footnote Text Char"/>
    <w:basedOn w:val="13"/>
    <w:semiHidden/>
    <w:qFormat/>
    <w:uiPriority w:val="99"/>
    <w:rPr>
      <w:rFonts w:ascii="Calibri" w:hAnsi="Calibri" w:eastAsia="Calibri" w:cs="Times New Roman"/>
      <w:sz w:val="20"/>
      <w:szCs w:val="20"/>
      <w:lang w:val="el-GR" w:eastAsia="zh-CN" w:bidi="hi-IN"/>
    </w:rPr>
  </w:style>
  <w:style w:type="character" w:customStyle="1" w:styleId="93">
    <w:name w:val="Endnote Text Char"/>
    <w:basedOn w:val="13"/>
    <w:semiHidden/>
    <w:qFormat/>
    <w:uiPriority w:val="99"/>
    <w:rPr>
      <w:rFonts w:ascii="Calibri" w:hAnsi="Calibri" w:eastAsia="Calibri" w:cs="Times New Roman"/>
      <w:sz w:val="20"/>
      <w:szCs w:val="20"/>
      <w:lang w:val="el-GR" w:eastAsia="zh-CN" w:bidi="hi-IN"/>
    </w:rPr>
  </w:style>
  <w:style w:type="character" w:styleId="94">
    <w:name w:val="Placeholder Text"/>
    <w:basedOn w:val="13"/>
    <w:semiHidden/>
    <w:qFormat/>
    <w:uiPriority w:val="99"/>
    <w:rPr>
      <w:rFonts w:ascii="Calibri" w:hAnsi="Calibri" w:eastAsia="Calibri" w:cs="Times New Roman"/>
      <w:color w:val="666666"/>
      <w:sz w:val="22"/>
      <w:lang w:val="el-GR" w:eastAsia="zh-CN" w:bidi="hi-IN"/>
    </w:rPr>
  </w:style>
  <w:style w:type="character" w:customStyle="1" w:styleId="95">
    <w:name w:val="Χαρακτήρες σημείωσης τέλους (user)"/>
    <w:qFormat/>
    <w:uiPriority w:val="0"/>
    <w:rPr>
      <w:rFonts w:ascii="Calibri" w:hAnsi="Calibri" w:eastAsia="Calibri" w:cs="Times New Roman"/>
      <w:sz w:val="22"/>
      <w:vertAlign w:val="superscript"/>
      <w:lang w:val="el-GR" w:eastAsia="zh-CN" w:bidi="hi-IN"/>
    </w:rPr>
  </w:style>
  <w:style w:type="character" w:customStyle="1" w:styleId="96">
    <w:name w:val="Χαρακτήρες υποσημείωσης (user)"/>
    <w:qFormat/>
    <w:uiPriority w:val="0"/>
    <w:rPr>
      <w:rFonts w:ascii="Calibri" w:hAnsi="Calibri" w:eastAsia="Calibri" w:cs="Times New Roman"/>
      <w:sz w:val="22"/>
      <w:vertAlign w:val="superscript"/>
      <w:lang w:val="el-GR" w:eastAsia="zh-CN" w:bidi="hi-IN"/>
    </w:rPr>
  </w:style>
  <w:style w:type="paragraph" w:customStyle="1" w:styleId="97">
    <w:name w:val="Εσοχή"/>
    <w:basedOn w:val="3"/>
    <w:qFormat/>
    <w:uiPriority w:val="0"/>
    <w:pPr>
      <w:spacing w:after="28"/>
      <w:ind w:left="340"/>
    </w:pPr>
    <w:rPr>
      <w:rFonts w:ascii="Calibri" w:hAnsi="Calibri" w:eastAsia="Calibri" w:cs="Times New Roman"/>
      <w:color w:val="auto"/>
      <w:shd w:val="clear" w:fill="auto"/>
    </w:rPr>
  </w:style>
  <w:style w:type="paragraph" w:customStyle="1" w:styleId="98">
    <w:name w:val="ερώτημα"/>
    <w:basedOn w:val="1"/>
    <w:qFormat/>
    <w:uiPriority w:val="0"/>
    <w:pPr>
      <w:spacing w:before="0" w:after="0"/>
      <w:ind w:left="680" w:hanging="340"/>
    </w:pPr>
    <w:rPr>
      <w:rFonts w:ascii="Calibri" w:hAnsi="Calibri" w:eastAsia="SimSun" w:cs="Times New Roman"/>
      <w:color w:val="auto"/>
      <w:kern w:val="2"/>
      <w:shd w:val="clear" w:fill="auto"/>
      <w:lang w:eastAsia="zh-CN"/>
    </w:rPr>
  </w:style>
  <w:style w:type="paragraph" w:customStyle="1" w:styleId="99">
    <w:name w:val="Εξίσωση"/>
    <w:basedOn w:val="98"/>
    <w:qFormat/>
    <w:uiPriority w:val="0"/>
    <w:pPr>
      <w:spacing w:before="160" w:after="160"/>
      <w:ind w:left="0" w:firstLine="0"/>
      <w:jc w:val="center"/>
    </w:pPr>
    <w:rPr>
      <w:rFonts w:ascii="Cambria Math" w:hAnsi="Cambria Math"/>
      <w:sz w:val="24"/>
    </w:rPr>
  </w:style>
  <w:style w:type="paragraph" w:customStyle="1" w:styleId="100">
    <w:name w:val="Απάντηση"/>
    <w:basedOn w:val="1"/>
    <w:next w:val="51"/>
    <w:qFormat/>
    <w:uiPriority w:val="0"/>
    <w:pPr>
      <w:spacing w:before="0" w:after="120"/>
      <w:ind w:left="0" w:firstLine="0"/>
    </w:pPr>
    <w:rPr>
      <w:rFonts w:ascii="Calibri" w:hAnsi="Calibri" w:eastAsia="Calibri" w:cs="Times New Roman"/>
      <w:b/>
      <w:i/>
      <w:color w:val="0070C0"/>
      <w:sz w:val="24"/>
      <w:shd w:val="clear" w:fill="auto"/>
    </w:rPr>
  </w:style>
  <w:style w:type="paragraph" w:customStyle="1" w:styleId="101">
    <w:name w:val="εσοχή"/>
    <w:basedOn w:val="1"/>
    <w:qFormat/>
    <w:uiPriority w:val="0"/>
    <w:pPr>
      <w:ind w:left="340"/>
    </w:pPr>
    <w:rPr>
      <w:rFonts w:ascii="Calibri" w:hAnsi="Calibri" w:eastAsia="Calibri" w:cs="Times New Roman"/>
      <w:color w:val="auto"/>
      <w:shd w:val="clear" w:fill="auto"/>
    </w:rPr>
  </w:style>
  <w:style w:type="paragraph" w:customStyle="1" w:styleId="102">
    <w:name w:val="απάντηση"/>
    <w:qFormat/>
    <w:uiPriority w:val="0"/>
    <w:pPr>
      <w:widowControl/>
      <w:suppressAutoHyphens/>
      <w:overflowPunct/>
      <w:bidi w:val="0"/>
      <w:spacing w:before="0" w:after="0"/>
      <w:ind w:left="0" w:firstLine="0"/>
      <w:jc w:val="left"/>
    </w:pPr>
    <w:rPr>
      <w:rFonts w:ascii="Calibri" w:hAnsi="Calibri" w:eastAsia="SimSun" w:cs="Times New Roman"/>
      <w:b/>
      <w:i/>
      <w:color w:val="0070C0"/>
      <w:kern w:val="0"/>
      <w:sz w:val="20"/>
      <w:szCs w:val="20"/>
      <w:lang w:val="el-GR" w:eastAsia="zh-CN" w:bidi="hi-IN"/>
    </w:rPr>
  </w:style>
  <w:style w:type="table" w:customStyle="1" w:styleId="103">
    <w:name w:val="Table Grid Light"/>
    <w:basedOn w:val="14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104">
    <w:name w:val="Plain Table 1"/>
    <w:basedOn w:val="14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2Vert"/>
    <w:tblStylePr w:type="band1Horz">
      <w:tcPr>
        <w:shd w:val="clear" w:color="FFFFFF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Plain Table 2"/>
    <w:basedOn w:val="1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Plain Table 3"/>
    <w:basedOn w:val="14"/>
    <w:qFormat/>
    <w:uiPriority w:val="99"/>
    <w:pPr>
      <w:spacing w:after="0" w:line="240" w:lineRule="auto"/>
    </w:pPr>
    <w:tblStylePr w:type="firstRow">
      <w:rPr>
        <w:b/>
        <w:caps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cPr>
        <w:shd w:val="clear" w:color="FFFFFF" w:fill="F1F1F1" w:themeFill="text1" w:themeFillTint="0D"/>
      </w:tcPr>
    </w:tblStylePr>
    <w:tblStylePr w:type="band2Vert"/>
    <w:tblStylePr w:type="band1Horz">
      <w:rPr>
        <w:sz w:val="22"/>
      </w:rPr>
      <w:tcPr>
        <w:shd w:val="clear" w:color="FFFFFF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Plain Table 4"/>
    <w:basedOn w:val="14"/>
    <w:uiPriority w:val="99"/>
    <w:pPr>
      <w:spacing w:after="0" w:line="240" w:lineRule="auto"/>
    </w:p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1F1F1" w:themeFill="text1" w:themeFillTint="0D"/>
      </w:tcPr>
    </w:tblStylePr>
    <w:tblStylePr w:type="band2Vert"/>
    <w:tblStylePr w:type="band1Horz">
      <w:rPr>
        <w:sz w:val="22"/>
      </w:rPr>
      <w:tcPr>
        <w:shd w:val="clear" w:color="FFFFFF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Plain Table 5"/>
    <w:basedOn w:val="14"/>
    <w:qFormat/>
    <w:uiPriority w:val="99"/>
    <w:pPr>
      <w:spacing w:after="0" w:line="240" w:lineRule="auto"/>
    </w:pPr>
    <w:tblStylePr w:type="firstRow">
      <w:rPr>
        <w:i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cPr>
        <w:shd w:val="clear" w:color="FFFFFF" w:fill="F1F1F1" w:themeFill="text1" w:themeFillTint="0D"/>
      </w:tcPr>
    </w:tblStylePr>
    <w:tblStylePr w:type="band2Vert"/>
    <w:tblStylePr w:type="band1Horz">
      <w:rPr>
        <w:sz w:val="22"/>
      </w:rPr>
      <w:tcPr>
        <w:shd w:val="clear" w:color="FFFFFF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Grid Table 1 Light"/>
    <w:basedOn w:val="14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Grid Table 1 Light - Accent 1"/>
    <w:basedOn w:val="14"/>
    <w:uiPriority w:val="99"/>
    <w:pPr>
      <w:spacing w:after="0" w:line="240" w:lineRule="auto"/>
    </w:pPr>
    <w:tblPr>
      <w:tblBorders>
        <w:top w:val="single" w:color="88FC76" w:themeColor="accent1" w:themeTint="67" w:sz="4" w:space="0"/>
        <w:left w:val="single" w:color="88FC76" w:themeColor="accent1" w:themeTint="67" w:sz="4" w:space="0"/>
        <w:bottom w:val="single" w:color="88FC76" w:themeColor="accent1" w:themeTint="67" w:sz="4" w:space="0"/>
        <w:right w:val="single" w:color="88FC76" w:themeColor="accent1" w:themeTint="67" w:sz="4" w:space="0"/>
        <w:insideH w:val="single" w:color="88FC76" w:themeColor="accent1" w:themeTint="67" w:sz="4" w:space="0"/>
        <w:insideV w:val="single" w:color="88FC76" w:themeColor="accent1" w:themeTint="67" w:sz="4" w:space="0"/>
      </w:tblBorders>
    </w:tblPr>
    <w:tblStylePr w:type="firstRow">
      <w:rPr>
        <w:b/>
      </w:rPr>
      <w:tcPr>
        <w:tcBorders>
          <w:bottom w:val="single" w:color="18A303" w:themeColor="accent1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18A303" w:themeColor="accent1" w:sz="4" w:space="0"/>
          <w:left w:val="single" w:color="18A303" w:themeColor="accent1" w:sz="4" w:space="0"/>
          <w:bottom w:val="single" w:color="18A303" w:themeColor="accent1" w:sz="4" w:space="0"/>
          <w:right w:val="single" w:color="18A303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Grid Table 1 Light - Accent 2"/>
    <w:basedOn w:val="14"/>
    <w:uiPriority w:val="99"/>
    <w:pPr>
      <w:spacing w:after="0" w:line="240" w:lineRule="auto"/>
    </w:pPr>
    <w:tblPr>
      <w:tblBorders>
        <w:top w:val="single" w:color="76CBFC" w:themeColor="accent2" w:themeTint="67" w:sz="4" w:space="0"/>
        <w:left w:val="single" w:color="76CBFC" w:themeColor="accent2" w:themeTint="67" w:sz="4" w:space="0"/>
        <w:bottom w:val="single" w:color="76CBFC" w:themeColor="accent2" w:themeTint="67" w:sz="4" w:space="0"/>
        <w:right w:val="single" w:color="76CBFC" w:themeColor="accent2" w:themeTint="67" w:sz="4" w:space="0"/>
        <w:insideH w:val="single" w:color="76CBFC" w:themeColor="accent2" w:themeTint="67" w:sz="4" w:space="0"/>
        <w:insideV w:val="single" w:color="76CBFC" w:themeColor="accent2" w:themeTint="67" w:sz="4" w:space="0"/>
      </w:tblBorders>
    </w:tblPr>
    <w:tblStylePr w:type="firstRow">
      <w:rPr>
        <w:b/>
      </w:rPr>
      <w:tcPr>
        <w:tcBorders>
          <w:bottom w:val="single" w:color="0369A3" w:themeColor="accent2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0369A3" w:themeColor="accent2" w:sz="4" w:space="0"/>
          <w:left w:val="single" w:color="0369A3" w:themeColor="accent2" w:sz="4" w:space="0"/>
          <w:bottom w:val="single" w:color="0369A3" w:themeColor="accent2" w:sz="4" w:space="0"/>
          <w:right w:val="single" w:color="0369A3" w:themeColor="accent2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Grid Table 1 Light - Accent 3"/>
    <w:basedOn w:val="14"/>
    <w:uiPriority w:val="99"/>
    <w:pPr>
      <w:spacing w:after="0" w:line="240" w:lineRule="auto"/>
    </w:pPr>
    <w:tblPr>
      <w:tblBorders>
        <w:top w:val="single" w:color="FCA776" w:themeColor="accent3" w:themeTint="67" w:sz="4" w:space="0"/>
        <w:left w:val="single" w:color="FCA776" w:themeColor="accent3" w:themeTint="67" w:sz="4" w:space="0"/>
        <w:bottom w:val="single" w:color="FCA776" w:themeColor="accent3" w:themeTint="67" w:sz="4" w:space="0"/>
        <w:right w:val="single" w:color="FCA776" w:themeColor="accent3" w:themeTint="67" w:sz="4" w:space="0"/>
        <w:insideH w:val="single" w:color="FCA776" w:themeColor="accent3" w:themeTint="67" w:sz="4" w:space="0"/>
        <w:insideV w:val="single" w:color="FCA776" w:themeColor="accent3" w:themeTint="67" w:sz="4" w:space="0"/>
      </w:tblBorders>
    </w:tblPr>
    <w:tblStylePr w:type="firstRow">
      <w:rPr>
        <w:b/>
      </w:rPr>
      <w:tcPr>
        <w:tcBorders>
          <w:bottom w:val="single" w:color="A33E03" w:themeColor="accent3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A33E03" w:themeColor="accent3" w:sz="4" w:space="0"/>
          <w:left w:val="single" w:color="A33E03" w:themeColor="accent3" w:sz="4" w:space="0"/>
          <w:bottom w:val="single" w:color="A33E03" w:themeColor="accent3" w:sz="4" w:space="0"/>
          <w:right w:val="single" w:color="A33E03" w:themeColor="accent3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Grid Table 1 Light - Accent 4"/>
    <w:basedOn w:val="14"/>
    <w:uiPriority w:val="99"/>
    <w:pPr>
      <w:spacing w:after="0" w:line="240" w:lineRule="auto"/>
    </w:pPr>
    <w:tblPr>
      <w:tblBorders>
        <w:top w:val="single" w:color="EA76FC" w:themeColor="accent4" w:themeTint="67" w:sz="4" w:space="0"/>
        <w:left w:val="single" w:color="EA76FC" w:themeColor="accent4" w:themeTint="67" w:sz="4" w:space="0"/>
        <w:bottom w:val="single" w:color="EA76FC" w:themeColor="accent4" w:themeTint="67" w:sz="4" w:space="0"/>
        <w:right w:val="single" w:color="EA76FC" w:themeColor="accent4" w:themeTint="67" w:sz="4" w:space="0"/>
        <w:insideH w:val="single" w:color="EA76FC" w:themeColor="accent4" w:themeTint="67" w:sz="4" w:space="0"/>
        <w:insideV w:val="single" w:color="EA76FC" w:themeColor="accent4" w:themeTint="67" w:sz="4" w:space="0"/>
      </w:tblBorders>
    </w:tblPr>
    <w:tblStylePr w:type="firstRow">
      <w:rPr>
        <w:b/>
      </w:rPr>
      <w:tcPr>
        <w:tcBorders>
          <w:bottom w:val="single" w:color="8E03A3" w:themeColor="accent4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8E03A3" w:themeColor="accent4" w:sz="4" w:space="0"/>
          <w:left w:val="single" w:color="8E03A3" w:themeColor="accent4" w:sz="4" w:space="0"/>
          <w:bottom w:val="single" w:color="8E03A3" w:themeColor="accent4" w:sz="4" w:space="0"/>
          <w:right w:val="single" w:color="8E03A3" w:themeColor="accent4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Grid Table 1 Light - Accent 5"/>
    <w:basedOn w:val="14"/>
    <w:uiPriority w:val="99"/>
    <w:pPr>
      <w:spacing w:after="0" w:line="240" w:lineRule="auto"/>
    </w:pPr>
    <w:tblPr>
      <w:tblBorders>
        <w:top w:val="single" w:color="FFE382" w:themeColor="accent5" w:themeTint="67" w:sz="4" w:space="0"/>
        <w:left w:val="single" w:color="FFE382" w:themeColor="accent5" w:themeTint="67" w:sz="4" w:space="0"/>
        <w:bottom w:val="single" w:color="FFE382" w:themeColor="accent5" w:themeTint="67" w:sz="4" w:space="0"/>
        <w:right w:val="single" w:color="FFE382" w:themeColor="accent5" w:themeTint="67" w:sz="4" w:space="0"/>
        <w:insideH w:val="single" w:color="FFE382" w:themeColor="accent5" w:themeTint="67" w:sz="4" w:space="0"/>
        <w:insideV w:val="single" w:color="FFE382" w:themeColor="accent5" w:themeTint="67" w:sz="4" w:space="0"/>
      </w:tblBorders>
    </w:tblPr>
    <w:tblStylePr w:type="firstRow">
      <w:rPr>
        <w:b/>
      </w:rPr>
      <w:tcPr>
        <w:tcBorders>
          <w:bottom w:val="single" w:color="C99C00" w:themeColor="accent5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C99C00" w:themeColor="accent5" w:sz="4" w:space="0"/>
          <w:left w:val="single" w:color="C99C00" w:themeColor="accent5" w:sz="4" w:space="0"/>
          <w:bottom w:val="single" w:color="C99C00" w:themeColor="accent5" w:sz="4" w:space="0"/>
          <w:right w:val="single" w:color="C99C00" w:themeColor="accent5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Grid Table 1 Light - Accent 6"/>
    <w:basedOn w:val="14"/>
    <w:qFormat/>
    <w:uiPriority w:val="99"/>
    <w:pPr>
      <w:spacing w:after="0" w:line="240" w:lineRule="auto"/>
    </w:pPr>
    <w:tblPr>
      <w:tblBorders>
        <w:top w:val="single" w:color="F09E9C" w:themeColor="accent6" w:themeTint="67" w:sz="4" w:space="0"/>
        <w:left w:val="single" w:color="F09E9C" w:themeColor="accent6" w:themeTint="67" w:sz="4" w:space="0"/>
        <w:bottom w:val="single" w:color="F09E9C" w:themeColor="accent6" w:themeTint="67" w:sz="4" w:space="0"/>
        <w:right w:val="single" w:color="F09E9C" w:themeColor="accent6" w:themeTint="67" w:sz="4" w:space="0"/>
        <w:insideH w:val="single" w:color="F09E9C" w:themeColor="accent6" w:themeTint="67" w:sz="4" w:space="0"/>
        <w:insideV w:val="single" w:color="F09E9C" w:themeColor="accent6" w:themeTint="67" w:sz="4" w:space="0"/>
      </w:tblBorders>
    </w:tblPr>
    <w:tblStylePr w:type="firstRow">
      <w:rPr>
        <w:b/>
      </w:rPr>
      <w:tcPr>
        <w:tcBorders>
          <w:bottom w:val="single" w:color="C9211E" w:themeColor="accent6" w:sz="12" w:space="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/>
    <w:tblStylePr w:type="band2Vert"/>
    <w:tblStylePr w:type="band1Horz">
      <w:rPr>
        <w:sz w:val="22"/>
      </w:rPr>
      <w:tcPr>
        <w:tcBorders>
          <w:top w:val="single" w:color="C9211E" w:themeColor="accent6" w:sz="4" w:space="0"/>
          <w:left w:val="single" w:color="C9211E" w:themeColor="accent6" w:sz="4" w:space="0"/>
          <w:bottom w:val="single" w:color="C9211E" w:themeColor="accent6" w:sz="4" w:space="0"/>
          <w:right w:val="single" w:color="C9211E" w:themeColor="accent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Grid Table 2"/>
    <w:basedOn w:val="14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000000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CACACA" w:themeFill="text1" w:themeFillTint="34"/>
      </w:tcPr>
    </w:tblStylePr>
    <w:tblStylePr w:type="band2Vert"/>
    <w:tblStylePr w:type="band1Horz">
      <w:rPr>
        <w:sz w:val="22"/>
      </w:rPr>
      <w:tcPr>
        <w:shd w:val="clear" w:color="FFFFFF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Grid Table 2 - Accent 1"/>
    <w:basedOn w:val="14"/>
    <w:uiPriority w:val="99"/>
    <w:pPr>
      <w:spacing w:after="0" w:line="240" w:lineRule="auto"/>
    </w:pPr>
    <w:tblPr>
      <w:tblBorders>
        <w:bottom w:val="single" w:color="1CBE03" w:themeColor="accent1" w:themeTint="EA" w:sz="4" w:space="0"/>
        <w:insideH w:val="single" w:color="1CBE03" w:themeColor="accent1" w:themeTint="EA" w:sz="4" w:space="0"/>
        <w:insideV w:val="single" w:color="1CBE03" w:themeColor="accent1" w:themeTint="EA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18A303" w:themeColor="accent1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18A303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C2FDBA" w:themeFill="accent1" w:themeFillTint="34"/>
      </w:tcPr>
    </w:tblStylePr>
    <w:tblStylePr w:type="band2Vert"/>
    <w:tblStylePr w:type="band1Horz">
      <w:rPr>
        <w:sz w:val="22"/>
      </w:rPr>
      <w:tcPr>
        <w:shd w:val="clear" w:color="FFFFFF" w:fill="C2FDBA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Grid Table 2 - Accent 2"/>
    <w:basedOn w:val="14"/>
    <w:qFormat/>
    <w:uiPriority w:val="99"/>
    <w:pPr>
      <w:spacing w:after="0" w:line="240" w:lineRule="auto"/>
    </w:pPr>
    <w:tblPr>
      <w:tblBorders>
        <w:bottom w:val="single" w:color="36B4FB" w:themeColor="accent2" w:themeTint="97" w:sz="4" w:space="0"/>
        <w:insideH w:val="single" w:color="36B4FB" w:themeColor="accent2" w:themeTint="97" w:sz="4" w:space="0"/>
        <w:insideV w:val="single" w:color="36B4FB" w:themeColor="accent2" w:themeTint="97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0369A3" w:themeColor="accent2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0369A3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BCE6FD" w:themeFill="accent2" w:themeFillTint="32"/>
      </w:tcPr>
    </w:tblStylePr>
    <w:tblStylePr w:type="band2Vert"/>
    <w:tblStylePr w:type="band1Horz">
      <w:rPr>
        <w:sz w:val="22"/>
      </w:rPr>
      <w:tcPr>
        <w:shd w:val="clear" w:color="FFFFFF" w:fill="BCE6FD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Grid Table 2 - Accent 3"/>
    <w:basedOn w:val="14"/>
    <w:qFormat/>
    <w:uiPriority w:val="99"/>
    <w:pPr>
      <w:spacing w:after="0" w:line="240" w:lineRule="auto"/>
    </w:pPr>
    <w:tblPr>
      <w:tblBorders>
        <w:bottom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A33E03" w:themeColor="accent3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A33E03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DD3BA" w:themeFill="accent3" w:themeFillTint="34"/>
      </w:tcPr>
    </w:tblStylePr>
    <w:tblStylePr w:type="band2Vert"/>
    <w:tblStylePr w:type="band1Horz">
      <w:rPr>
        <w:sz w:val="22"/>
      </w:rPr>
      <w:tcPr>
        <w:shd w:val="clear" w:color="FFFFFF" w:fill="FDD3BA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Grid Table 2 - Accent 4"/>
    <w:basedOn w:val="14"/>
    <w:qFormat/>
    <w:uiPriority w:val="99"/>
    <w:pPr>
      <w:spacing w:after="0" w:line="240" w:lineRule="auto"/>
    </w:pPr>
    <w:tblPr>
      <w:tblBorders>
        <w:bottom w:val="single" w:color="E033FB" w:themeColor="accent4" w:themeTint="9A" w:sz="4" w:space="0"/>
        <w:insideH w:val="single" w:color="E033FB" w:themeColor="accent4" w:themeTint="9A" w:sz="4" w:space="0"/>
        <w:insideV w:val="single" w:color="E033FB" w:themeColor="accent4" w:themeTint="9A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8E03A3" w:themeColor="accent4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8E03A3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4BAFD" w:themeFill="accent4" w:themeFillTint="34"/>
      </w:tcPr>
    </w:tblStylePr>
    <w:tblStylePr w:type="band2Vert"/>
    <w:tblStylePr w:type="band1Horz">
      <w:rPr>
        <w:sz w:val="22"/>
      </w:rPr>
      <w:tcPr>
        <w:shd w:val="clear" w:color="FFFFFF" w:fill="F4BAFD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Grid Table 2 - Accent 5"/>
    <w:basedOn w:val="14"/>
    <w:qFormat/>
    <w:uiPriority w:val="99"/>
    <w:pPr>
      <w:spacing w:after="0" w:line="240" w:lineRule="auto"/>
    </w:pPr>
    <w:tblPr>
      <w:tblBorders>
        <w:bottom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C99C00" w:themeColor="accent5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C99C00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FF0BF" w:themeFill="accent5" w:themeFillTint="34"/>
      </w:tcPr>
    </w:tblStylePr>
    <w:tblStylePr w:type="band2Vert"/>
    <w:tblStylePr w:type="band1Horz">
      <w:rPr>
        <w:sz w:val="22"/>
      </w:rPr>
      <w:tcPr>
        <w:shd w:val="clear" w:color="FFFFFF" w:fill="FFF0BF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Grid Table 2 - Accent 6"/>
    <w:basedOn w:val="14"/>
    <w:qFormat/>
    <w:uiPriority w:val="99"/>
    <w:pPr>
      <w:spacing w:after="0" w:line="240" w:lineRule="auto"/>
    </w:pPr>
    <w:tblPr>
      <w:tblBorders>
        <w:bottom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</w:tblPr>
    <w:tblStylePr w:type="firstRow">
      <w:rPr>
        <w:b/>
      </w:rPr>
      <w:tcPr>
        <w:tcBorders>
          <w:top w:val="nil"/>
          <w:left w:val="nil"/>
          <w:bottom w:val="single" w:color="C9211E" w:themeColor="accent6" w:sz="12" w:space="0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single" w:color="C9211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7CECD" w:themeFill="accent6" w:themeFillTint="34"/>
      </w:tcPr>
    </w:tblStylePr>
    <w:tblStylePr w:type="band2Vert"/>
    <w:tblStylePr w:type="band1Horz">
      <w:rPr>
        <w:sz w:val="22"/>
      </w:rPr>
      <w:tcPr>
        <w:shd w:val="clear" w:color="FFFFFF" w:fill="F7CECD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Grid Table 3"/>
    <w:basedOn w:val="14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FFFFFF" w:fill="CACACA" w:themeFill="text1" w:themeFillTint="34"/>
      </w:tcPr>
    </w:tblStylePr>
    <w:tblStylePr w:type="band2Vert"/>
    <w:tblStylePr w:type="band1Horz">
      <w:rPr>
        <w:sz w:val="22"/>
      </w:rPr>
      <w:tcPr>
        <w:shd w:val="clear" w:color="FFFFFF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Grid Table 3 - Accent 1"/>
    <w:basedOn w:val="14"/>
    <w:qFormat/>
    <w:uiPriority w:val="99"/>
    <w:pPr>
      <w:spacing w:after="0" w:line="240" w:lineRule="auto"/>
    </w:pPr>
    <w:tblPr>
      <w:tblBorders>
        <w:bottom w:val="single" w:color="1CBE03" w:themeColor="accent1" w:themeTint="EA" w:sz="4" w:space="0"/>
        <w:insideH w:val="single" w:color="1CBE03" w:themeColor="accent1" w:themeTint="EA" w:sz="4" w:space="0"/>
        <w:insideV w:val="single" w:color="1CBE03" w:themeColor="accent1" w:themeTint="EA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FFFFFF" w:fill="C2FDBA" w:themeFill="accent1" w:themeFillTint="34"/>
      </w:tcPr>
    </w:tblStylePr>
    <w:tblStylePr w:type="band2Vert"/>
    <w:tblStylePr w:type="band1Horz">
      <w:rPr>
        <w:sz w:val="22"/>
      </w:rPr>
      <w:tcPr>
        <w:shd w:val="clear" w:color="FFFFFF" w:fill="C2FDBA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Grid Table 3 - Accent 2"/>
    <w:basedOn w:val="14"/>
    <w:qFormat/>
    <w:uiPriority w:val="99"/>
    <w:pPr>
      <w:spacing w:after="0" w:line="240" w:lineRule="auto"/>
    </w:pPr>
    <w:tblPr>
      <w:tblBorders>
        <w:bottom w:val="single" w:color="36B4FB" w:themeColor="accent2" w:themeTint="97" w:sz="4" w:space="0"/>
        <w:insideH w:val="single" w:color="36B4FB" w:themeColor="accent2" w:themeTint="97" w:sz="4" w:space="0"/>
        <w:insideV w:val="single" w:color="36B4FB" w:themeColor="accent2" w:themeTint="97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FFFFFF" w:fill="BCE6FD" w:themeFill="accent2" w:themeFillTint="32"/>
      </w:tcPr>
    </w:tblStylePr>
    <w:tblStylePr w:type="band2Vert"/>
    <w:tblStylePr w:type="band1Horz">
      <w:rPr>
        <w:sz w:val="22"/>
      </w:rPr>
      <w:tcPr>
        <w:shd w:val="clear" w:color="FFFFFF" w:fill="BCE6FD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Grid Table 3 - Accent 3"/>
    <w:basedOn w:val="14"/>
    <w:qFormat/>
    <w:uiPriority w:val="99"/>
    <w:pPr>
      <w:spacing w:after="0" w:line="240" w:lineRule="auto"/>
    </w:pPr>
    <w:tblPr>
      <w:tblBorders>
        <w:bottom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FFFFFF" w:fill="FDD3BA" w:themeFill="accent3" w:themeFillTint="34"/>
      </w:tcPr>
    </w:tblStylePr>
    <w:tblStylePr w:type="band2Vert"/>
    <w:tblStylePr w:type="band1Horz">
      <w:rPr>
        <w:sz w:val="22"/>
      </w:rPr>
      <w:tcPr>
        <w:shd w:val="clear" w:color="FFFFFF" w:fill="FDD3BA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Grid Table 3 - Accent 4"/>
    <w:basedOn w:val="14"/>
    <w:qFormat/>
    <w:uiPriority w:val="99"/>
    <w:pPr>
      <w:spacing w:after="0" w:line="240" w:lineRule="auto"/>
    </w:pPr>
    <w:tblPr>
      <w:tblBorders>
        <w:bottom w:val="single" w:color="E033FB" w:themeColor="accent4" w:themeTint="9A" w:sz="4" w:space="0"/>
        <w:insideH w:val="single" w:color="E033FB" w:themeColor="accent4" w:themeTint="9A" w:sz="4" w:space="0"/>
        <w:insideV w:val="single" w:color="E033FB" w:themeColor="accent4" w:themeTint="9A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FFFFFF" w:fill="F4BAFD" w:themeFill="accent4" w:themeFillTint="34"/>
      </w:tcPr>
    </w:tblStylePr>
    <w:tblStylePr w:type="band2Vert"/>
    <w:tblStylePr w:type="band1Horz">
      <w:rPr>
        <w:sz w:val="22"/>
      </w:rPr>
      <w:tcPr>
        <w:shd w:val="clear" w:color="FFFFFF" w:fill="F4BAFD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Grid Table 3 - Accent 5"/>
    <w:basedOn w:val="14"/>
    <w:qFormat/>
    <w:uiPriority w:val="99"/>
    <w:pPr>
      <w:spacing w:after="0" w:line="240" w:lineRule="auto"/>
    </w:pPr>
    <w:tblPr>
      <w:tblBorders>
        <w:bottom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FFFFFF" w:fill="FFF0BF" w:themeFill="accent5" w:themeFillTint="34"/>
      </w:tcPr>
    </w:tblStylePr>
    <w:tblStylePr w:type="band2Vert"/>
    <w:tblStylePr w:type="band1Horz">
      <w:rPr>
        <w:sz w:val="22"/>
      </w:rPr>
      <w:tcPr>
        <w:shd w:val="clear" w:color="FFFFFF" w:fill="FFF0BF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Grid Table 3 - Accent 6"/>
    <w:basedOn w:val="14"/>
    <w:qFormat/>
    <w:uiPriority w:val="99"/>
    <w:pPr>
      <w:spacing w:after="0" w:line="240" w:lineRule="auto"/>
    </w:pPr>
    <w:tblPr>
      <w:tblBorders>
        <w:bottom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</w:tblPr>
    <w:tblStylePr w:type="fir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cPr>
        <w:shd w:val="clear" w:color="FFFFFF" w:fill="F7CECD" w:themeFill="accent6" w:themeFillTint="34"/>
      </w:tcPr>
    </w:tblStylePr>
    <w:tblStylePr w:type="band2Vert"/>
    <w:tblStylePr w:type="band1Horz">
      <w:rPr>
        <w:sz w:val="22"/>
      </w:rPr>
      <w:tcPr>
        <w:shd w:val="clear" w:color="FFFFFF" w:fill="F7CECD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Grid Table 4"/>
    <w:basedOn w:val="1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b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CACACA" w:themeFill="text1" w:themeFillTint="34"/>
      </w:tcPr>
    </w:tblStylePr>
    <w:tblStylePr w:type="band2Vert"/>
    <w:tblStylePr w:type="band1Horz">
      <w:rPr>
        <w:sz w:val="22"/>
      </w:rPr>
      <w:tcPr>
        <w:shd w:val="clear" w:color="FFFFFF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Grid Table 4 - Accent 1"/>
    <w:basedOn w:val="14"/>
    <w:qFormat/>
    <w:uiPriority w:val="59"/>
    <w:pPr>
      <w:spacing w:after="0" w:line="240" w:lineRule="auto"/>
    </w:pPr>
    <w:tblPr>
      <w:tblBorders>
        <w:top w:val="single" w:color="58FB40" w:themeColor="accent1" w:themeTint="90" w:sz="4" w:space="0"/>
        <w:left w:val="single" w:color="58FB40" w:themeColor="accent1" w:themeTint="90" w:sz="4" w:space="0"/>
        <w:bottom w:val="single" w:color="58FB40" w:themeColor="accent1" w:themeTint="90" w:sz="4" w:space="0"/>
        <w:right w:val="single" w:color="58FB40" w:themeColor="accent1" w:themeTint="90" w:sz="4" w:space="0"/>
        <w:insideH w:val="single" w:color="58FB40" w:themeColor="accent1" w:themeTint="90" w:sz="4" w:space="0"/>
        <w:insideV w:val="single" w:color="58FB40" w:themeColor="accent1" w:themeTint="90" w:sz="4" w:space="0"/>
      </w:tblBorders>
    </w:tblPr>
    <w:tblStylePr w:type="firstRow">
      <w:rPr>
        <w:b/>
        <w:sz w:val="22"/>
      </w:rPr>
      <w:tcPr>
        <w:tcBorders>
          <w:top w:val="single" w:color="18A303" w:themeColor="accent1" w:sz="4" w:space="0"/>
          <w:left w:val="single" w:color="18A303" w:themeColor="accent1" w:sz="4" w:space="0"/>
          <w:bottom w:val="single" w:color="18A303" w:themeColor="accent1" w:sz="4" w:space="0"/>
          <w:right w:val="single" w:color="18A303" w:themeColor="accent1" w:sz="4" w:space="0"/>
        </w:tcBorders>
        <w:shd w:val="clear" w:color="FFFFFF" w:fill="1CBE03" w:themeFill="accent1" w:themeFillTint="EA"/>
      </w:tcPr>
    </w:tblStylePr>
    <w:tblStylePr w:type="lastRow">
      <w:rPr>
        <w:b/>
      </w:rPr>
      <w:tcPr>
        <w:tcBorders>
          <w:top w:val="single" w:color="18A303" w:themeColor="accent1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C5FDBC" w:themeFill="accent1" w:themeFillTint="32"/>
      </w:tcPr>
    </w:tblStylePr>
    <w:tblStylePr w:type="band2Vert"/>
    <w:tblStylePr w:type="band1Horz">
      <w:rPr>
        <w:sz w:val="22"/>
      </w:rPr>
      <w:tcPr>
        <w:shd w:val="clear" w:color="FFFFFF" w:fill="C5FDBC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Grid Table 4 - Accent 2"/>
    <w:basedOn w:val="14"/>
    <w:qFormat/>
    <w:uiPriority w:val="59"/>
    <w:pPr>
      <w:spacing w:after="0" w:line="240" w:lineRule="auto"/>
    </w:pPr>
    <w:tblPr>
      <w:tblBorders>
        <w:top w:val="single" w:color="40B7FB" w:themeColor="accent2" w:themeTint="90" w:sz="4" w:space="0"/>
        <w:left w:val="single" w:color="40B7FB" w:themeColor="accent2" w:themeTint="90" w:sz="4" w:space="0"/>
        <w:bottom w:val="single" w:color="40B7FB" w:themeColor="accent2" w:themeTint="90" w:sz="4" w:space="0"/>
        <w:right w:val="single" w:color="40B7FB" w:themeColor="accent2" w:themeTint="90" w:sz="4" w:space="0"/>
        <w:insideH w:val="single" w:color="40B7FB" w:themeColor="accent2" w:themeTint="90" w:sz="4" w:space="0"/>
        <w:insideV w:val="single" w:color="40B7FB" w:themeColor="accent2" w:themeTint="90" w:sz="4" w:space="0"/>
      </w:tblBorders>
    </w:tblPr>
    <w:tblStylePr w:type="firstRow">
      <w:rPr>
        <w:b/>
        <w:sz w:val="22"/>
      </w:rPr>
      <w:tcPr>
        <w:tcBorders>
          <w:top w:val="single" w:color="0369A3" w:themeColor="accent2" w:sz="4" w:space="0"/>
          <w:left w:val="single" w:color="0369A3" w:themeColor="accent2" w:sz="4" w:space="0"/>
          <w:bottom w:val="single" w:color="0369A3" w:themeColor="accent2" w:sz="4" w:space="0"/>
          <w:right w:val="single" w:color="0369A3" w:themeColor="accent2" w:sz="4" w:space="0"/>
        </w:tcBorders>
        <w:shd w:val="clear" w:color="FFFFFF" w:fill="36B4FB" w:themeFill="accent2" w:themeFillTint="97"/>
      </w:tcPr>
    </w:tblStylePr>
    <w:tblStylePr w:type="lastRow">
      <w:rPr>
        <w:b/>
      </w:rPr>
      <w:tcPr>
        <w:tcBorders>
          <w:top w:val="single" w:color="0369A3" w:themeColor="accent2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BCE6FD" w:themeFill="accent2" w:themeFillTint="32"/>
      </w:tcPr>
    </w:tblStylePr>
    <w:tblStylePr w:type="band2Vert"/>
    <w:tblStylePr w:type="band1Horz">
      <w:rPr>
        <w:sz w:val="22"/>
      </w:rPr>
      <w:tcPr>
        <w:shd w:val="clear" w:color="FFFFFF" w:fill="BCE6FD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Grid Table 4 - Accent 3"/>
    <w:basedOn w:val="14"/>
    <w:qFormat/>
    <w:uiPriority w:val="59"/>
    <w:pPr>
      <w:spacing w:after="0" w:line="240" w:lineRule="auto"/>
    </w:pPr>
    <w:tblPr>
      <w:tblBorders>
        <w:top w:val="single" w:color="FB8540" w:themeColor="accent3" w:themeTint="90" w:sz="4" w:space="0"/>
        <w:left w:val="single" w:color="FB8540" w:themeColor="accent3" w:themeTint="90" w:sz="4" w:space="0"/>
        <w:bottom w:val="single" w:color="FB8540" w:themeColor="accent3" w:themeTint="90" w:sz="4" w:space="0"/>
        <w:right w:val="single" w:color="FB8540" w:themeColor="accent3" w:themeTint="90" w:sz="4" w:space="0"/>
        <w:insideH w:val="single" w:color="FB8540" w:themeColor="accent3" w:themeTint="90" w:sz="4" w:space="0"/>
        <w:insideV w:val="single" w:color="FB8540" w:themeColor="accent3" w:themeTint="90" w:sz="4" w:space="0"/>
      </w:tblBorders>
    </w:tblPr>
    <w:tblStylePr w:type="firstRow">
      <w:rPr>
        <w:b/>
        <w:sz w:val="22"/>
      </w:rPr>
      <w:tcPr>
        <w:tcBorders>
          <w:top w:val="single" w:color="A33E03" w:themeColor="accent3" w:sz="4" w:space="0"/>
          <w:left w:val="single" w:color="A33E03" w:themeColor="accent3" w:sz="4" w:space="0"/>
          <w:bottom w:val="single" w:color="A33E03" w:themeColor="accent3" w:sz="4" w:space="0"/>
          <w:right w:val="single" w:color="A33E03" w:themeColor="accent3" w:sz="4" w:space="0"/>
        </w:tcBorders>
        <w:shd w:val="clear" w:color="FFFFFF" w:fill="A43E03" w:themeFill="accent3" w:themeFillTint="FE"/>
      </w:tcPr>
    </w:tblStylePr>
    <w:tblStylePr w:type="lastRow">
      <w:rPr>
        <w:b/>
      </w:rPr>
      <w:tcPr>
        <w:tcBorders>
          <w:top w:val="single" w:color="A33E03" w:themeColor="accent3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DD3BA" w:themeFill="accent3" w:themeFillTint="34"/>
      </w:tcPr>
    </w:tblStylePr>
    <w:tblStylePr w:type="band2Vert"/>
    <w:tblStylePr w:type="band1Horz">
      <w:rPr>
        <w:sz w:val="22"/>
      </w:rPr>
      <w:tcPr>
        <w:shd w:val="clear" w:color="FFFFFF" w:fill="FDD3BA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Grid Table 4 - Accent 4"/>
    <w:basedOn w:val="14"/>
    <w:qFormat/>
    <w:uiPriority w:val="59"/>
    <w:pPr>
      <w:spacing w:after="0" w:line="240" w:lineRule="auto"/>
    </w:pPr>
    <w:tblPr>
      <w:tblBorders>
        <w:top w:val="single" w:color="E240FB" w:themeColor="accent4" w:themeTint="90" w:sz="4" w:space="0"/>
        <w:left w:val="single" w:color="E240FB" w:themeColor="accent4" w:themeTint="90" w:sz="4" w:space="0"/>
        <w:bottom w:val="single" w:color="E240FB" w:themeColor="accent4" w:themeTint="90" w:sz="4" w:space="0"/>
        <w:right w:val="single" w:color="E240FB" w:themeColor="accent4" w:themeTint="90" w:sz="4" w:space="0"/>
        <w:insideH w:val="single" w:color="E240FB" w:themeColor="accent4" w:themeTint="90" w:sz="4" w:space="0"/>
        <w:insideV w:val="single" w:color="E240FB" w:themeColor="accent4" w:themeTint="90" w:sz="4" w:space="0"/>
      </w:tblBorders>
    </w:tblPr>
    <w:tblStylePr w:type="firstRow">
      <w:rPr>
        <w:b/>
        <w:sz w:val="22"/>
      </w:rPr>
      <w:tcPr>
        <w:tcBorders>
          <w:top w:val="single" w:color="8E03A3" w:themeColor="accent4" w:sz="4" w:space="0"/>
          <w:left w:val="single" w:color="8E03A3" w:themeColor="accent4" w:sz="4" w:space="0"/>
          <w:bottom w:val="single" w:color="8E03A3" w:themeColor="accent4" w:sz="4" w:space="0"/>
          <w:right w:val="single" w:color="8E03A3" w:themeColor="accent4" w:sz="4" w:space="0"/>
        </w:tcBorders>
        <w:shd w:val="clear" w:color="FFFFFF" w:fill="E033FB" w:themeFill="accent4" w:themeFillTint="9A"/>
      </w:tcPr>
    </w:tblStylePr>
    <w:tblStylePr w:type="lastRow">
      <w:rPr>
        <w:b/>
      </w:rPr>
      <w:tcPr>
        <w:tcBorders>
          <w:top w:val="single" w:color="8E03A3" w:themeColor="accent4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4BAFD" w:themeFill="accent4" w:themeFillTint="34"/>
      </w:tcPr>
    </w:tblStylePr>
    <w:tblStylePr w:type="band2Vert"/>
    <w:tblStylePr w:type="band1Horz">
      <w:rPr>
        <w:sz w:val="22"/>
      </w:rPr>
      <w:tcPr>
        <w:shd w:val="clear" w:color="FFFFFF" w:fill="F4BAFD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Grid Table 4 - Accent 5"/>
    <w:basedOn w:val="14"/>
    <w:qFormat/>
    <w:uiPriority w:val="59"/>
    <w:pPr>
      <w:spacing w:after="0" w:line="240" w:lineRule="auto"/>
    </w:pPr>
    <w:tblPr>
      <w:tblBorders>
        <w:top w:val="single" w:color="FFD750" w:themeColor="accent5" w:themeTint="90" w:sz="4" w:space="0"/>
        <w:left w:val="single" w:color="FFD750" w:themeColor="accent5" w:themeTint="90" w:sz="4" w:space="0"/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  <w:insideV w:val="single" w:color="FFD750" w:themeColor="accent5" w:themeTint="90" w:sz="4" w:space="0"/>
      </w:tblBorders>
    </w:tblPr>
    <w:tblStylePr w:type="firstRow">
      <w:rPr>
        <w:b/>
        <w:sz w:val="22"/>
      </w:rPr>
      <w:tcPr>
        <w:tcBorders>
          <w:top w:val="single" w:color="C99C00" w:themeColor="accent5" w:sz="4" w:space="0"/>
          <w:left w:val="single" w:color="C99C00" w:themeColor="accent5" w:sz="4" w:space="0"/>
          <w:bottom w:val="single" w:color="C99C00" w:themeColor="accent5" w:sz="4" w:space="0"/>
          <w:right w:val="single" w:color="C99C00" w:themeColor="accent5" w:sz="4" w:space="0"/>
        </w:tcBorders>
        <w:shd w:val="clear" w:color="FFFFFF" w:fill="C99C00" w:themeFill="accent5"/>
      </w:tcPr>
    </w:tblStylePr>
    <w:tblStylePr w:type="lastRow">
      <w:rPr>
        <w:b/>
      </w:rPr>
      <w:tcPr>
        <w:tcBorders>
          <w:top w:val="single" w:color="C99C00" w:themeColor="accent5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FF0BF" w:themeFill="accent5" w:themeFillTint="34"/>
      </w:tcPr>
    </w:tblStylePr>
    <w:tblStylePr w:type="band2Vert"/>
    <w:tblStylePr w:type="band1Horz">
      <w:rPr>
        <w:sz w:val="22"/>
      </w:rPr>
      <w:tcPr>
        <w:shd w:val="clear" w:color="FFFFFF" w:fill="FFF0BF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Grid Table 4 - Accent 6"/>
    <w:basedOn w:val="14"/>
    <w:uiPriority w:val="59"/>
    <w:pPr>
      <w:spacing w:after="0" w:line="240" w:lineRule="auto"/>
    </w:pPr>
    <w:tblPr>
      <w:tblBorders>
        <w:top w:val="single" w:color="EA7775" w:themeColor="accent6" w:themeTint="90" w:sz="4" w:space="0"/>
        <w:left w:val="single" w:color="EA7775" w:themeColor="accent6" w:themeTint="90" w:sz="4" w:space="0"/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  <w:insideV w:val="single" w:color="EA7775" w:themeColor="accent6" w:themeTint="90" w:sz="4" w:space="0"/>
      </w:tblBorders>
    </w:tblPr>
    <w:tblStylePr w:type="firstRow">
      <w:rPr>
        <w:b/>
        <w:sz w:val="22"/>
      </w:rPr>
      <w:tcPr>
        <w:tcBorders>
          <w:top w:val="single" w:color="C9211E" w:themeColor="accent6" w:sz="4" w:space="0"/>
          <w:left w:val="single" w:color="C9211E" w:themeColor="accent6" w:sz="4" w:space="0"/>
          <w:bottom w:val="single" w:color="C9211E" w:themeColor="accent6" w:sz="4" w:space="0"/>
          <w:right w:val="single" w:color="C9211E" w:themeColor="accent6" w:sz="4" w:space="0"/>
        </w:tcBorders>
        <w:shd w:val="clear" w:color="FFFFFF" w:fill="C9211E" w:themeFill="accent6"/>
      </w:tcPr>
    </w:tblStylePr>
    <w:tblStylePr w:type="lastRow">
      <w:rPr>
        <w:b/>
      </w:rPr>
      <w:tcPr>
        <w:tcBorders>
          <w:top w:val="single" w:color="C9211E" w:themeColor="accent6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7CECD" w:themeFill="accent6" w:themeFillTint="34"/>
      </w:tcPr>
    </w:tblStylePr>
    <w:tblStylePr w:type="band2Vert"/>
    <w:tblStylePr w:type="band1Horz">
      <w:rPr>
        <w:sz w:val="22"/>
      </w:rPr>
      <w:tcPr>
        <w:shd w:val="clear" w:color="FFFFFF" w:fill="F7CECD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Grid Table 5 Dark"/>
    <w:basedOn w:val="1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2Vert"/>
    <w:tblStylePr w:type="band1Horz">
      <w:tcPr>
        <w:shd w:val="clear" w:color="FFFFFF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Grid Table 5 Dark- Accent 1"/>
    <w:basedOn w:val="1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FFFFFF" w:fill="18A303" w:themeFill="accent1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FFFFFF" w:fill="18A303" w:themeFill="accent1"/>
      </w:tcPr>
    </w:tblStylePr>
    <w:tblStylePr w:type="firstCol">
      <w:rPr>
        <w:b/>
        <w:sz w:val="22"/>
      </w:rPr>
      <w:tcPr>
        <w:shd w:val="clear" w:color="FFFFFF" w:fill="18A303" w:themeFill="accent1"/>
      </w:tcPr>
    </w:tblStylePr>
    <w:tblStylePr w:type="lastCol">
      <w:rPr>
        <w:b/>
        <w:sz w:val="22"/>
      </w:rPr>
      <w:tcPr>
        <w:shd w:val="clear" w:color="FFFFFF" w:fill="18A303" w:themeFill="accent1"/>
      </w:tcPr>
    </w:tblStylePr>
    <w:tblStylePr w:type="band1Vert">
      <w:tcPr>
        <w:shd w:val="clear" w:color="FFFFFF" w:fill="77FC64" w:themeFill="accent1" w:themeFillTint="75"/>
      </w:tcPr>
    </w:tblStylePr>
    <w:tblStylePr w:type="band2Vert"/>
    <w:tblStylePr w:type="band1Horz">
      <w:tcPr>
        <w:shd w:val="clear" w:color="FFFFFF" w:fill="77FC64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Grid Table 5 Dark - Accent 2"/>
    <w:basedOn w:val="1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FFFFFF" w:fill="0369A3" w:themeFill="accent2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FFFFFF" w:fill="0369A3" w:themeFill="accent2"/>
      </w:tcPr>
    </w:tblStylePr>
    <w:tblStylePr w:type="firstCol">
      <w:rPr>
        <w:b/>
        <w:sz w:val="22"/>
      </w:rPr>
      <w:tcPr>
        <w:shd w:val="clear" w:color="FFFFFF" w:fill="0369A3" w:themeFill="accent2"/>
      </w:tcPr>
    </w:tblStylePr>
    <w:tblStylePr w:type="lastCol">
      <w:rPr>
        <w:b/>
        <w:sz w:val="22"/>
      </w:rPr>
      <w:tcPr>
        <w:shd w:val="clear" w:color="FFFFFF" w:fill="0369A3" w:themeFill="accent2"/>
      </w:tcPr>
    </w:tblStylePr>
    <w:tblStylePr w:type="band1Vert">
      <w:tcPr>
        <w:shd w:val="clear" w:color="FFFFFF" w:fill="64C5FC" w:themeFill="accent2" w:themeFillTint="75"/>
      </w:tcPr>
    </w:tblStylePr>
    <w:tblStylePr w:type="band2Vert"/>
    <w:tblStylePr w:type="band1Horz">
      <w:tcPr>
        <w:shd w:val="clear" w:color="FFFFFF" w:fill="64C5FC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0">
    <w:name w:val="Grid Table 5 Dark - Accent 3"/>
    <w:basedOn w:val="1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FFFFFF" w:fill="A33E03" w:themeFill="accent3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FFFFFF" w:fill="A33E03" w:themeFill="accent3"/>
      </w:tcPr>
    </w:tblStylePr>
    <w:tblStylePr w:type="firstCol">
      <w:rPr>
        <w:b/>
        <w:sz w:val="22"/>
      </w:rPr>
      <w:tcPr>
        <w:shd w:val="clear" w:color="FFFFFF" w:fill="A33E03" w:themeFill="accent3"/>
      </w:tcPr>
    </w:tblStylePr>
    <w:tblStylePr w:type="lastCol">
      <w:rPr>
        <w:b/>
        <w:sz w:val="22"/>
      </w:rPr>
      <w:tcPr>
        <w:shd w:val="clear" w:color="FFFFFF" w:fill="A33E03" w:themeFill="accent3"/>
      </w:tcPr>
    </w:tblStylePr>
    <w:tblStylePr w:type="band1Vert">
      <w:tcPr>
        <w:shd w:val="clear" w:color="FFFFFF" w:fill="FC9C64" w:themeFill="accent3" w:themeFillTint="75"/>
      </w:tcPr>
    </w:tblStylePr>
    <w:tblStylePr w:type="band2Vert"/>
    <w:tblStylePr w:type="band1Horz">
      <w:tcPr>
        <w:shd w:val="clear" w:color="FFFFFF" w:fill="FC9C64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1">
    <w:name w:val="Grid Table 5 Dark- Accent 4"/>
    <w:basedOn w:val="1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FFFFFF" w:fill="8E03A3" w:themeFill="accent4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FFFFFF" w:fill="8E03A3" w:themeFill="accent4"/>
      </w:tcPr>
    </w:tblStylePr>
    <w:tblStylePr w:type="firstCol">
      <w:rPr>
        <w:b/>
        <w:sz w:val="22"/>
      </w:rPr>
      <w:tcPr>
        <w:shd w:val="clear" w:color="FFFFFF" w:fill="8E03A3" w:themeFill="accent4"/>
      </w:tcPr>
    </w:tblStylePr>
    <w:tblStylePr w:type="lastCol">
      <w:rPr>
        <w:b/>
        <w:sz w:val="22"/>
      </w:rPr>
      <w:tcPr>
        <w:shd w:val="clear" w:color="FFFFFF" w:fill="8E03A3" w:themeFill="accent4"/>
      </w:tcPr>
    </w:tblStylePr>
    <w:tblStylePr w:type="band1Vert">
      <w:tcPr>
        <w:shd w:val="clear" w:color="FFFFFF" w:fill="E864FC" w:themeFill="accent4" w:themeFillTint="75"/>
      </w:tcPr>
    </w:tblStylePr>
    <w:tblStylePr w:type="band2Vert"/>
    <w:tblStylePr w:type="band1Horz">
      <w:tcPr>
        <w:shd w:val="clear" w:color="FFFFFF" w:fill="E864FC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2">
    <w:name w:val="Grid Table 5 Dark - Accent 5"/>
    <w:basedOn w:val="1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FFFFFF" w:fill="C99C00" w:themeFill="accent5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FFFFFF" w:fill="C99C00" w:themeFill="accent5"/>
      </w:tcPr>
    </w:tblStylePr>
    <w:tblStylePr w:type="firstCol">
      <w:rPr>
        <w:b/>
        <w:sz w:val="22"/>
      </w:rPr>
      <w:tcPr>
        <w:shd w:val="clear" w:color="FFFFFF" w:fill="C99C00" w:themeFill="accent5"/>
      </w:tcPr>
    </w:tblStylePr>
    <w:tblStylePr w:type="lastCol">
      <w:rPr>
        <w:b/>
        <w:sz w:val="22"/>
      </w:rPr>
      <w:tcPr>
        <w:shd w:val="clear" w:color="FFFFFF" w:fill="C99C00" w:themeFill="accent5"/>
      </w:tcPr>
    </w:tblStylePr>
    <w:tblStylePr w:type="band1Vert">
      <w:tcPr>
        <w:shd w:val="clear" w:color="FFFFFF" w:fill="FEDF71" w:themeFill="accent5" w:themeFillTint="75"/>
      </w:tcPr>
    </w:tblStylePr>
    <w:tblStylePr w:type="band2Vert"/>
    <w:tblStylePr w:type="band1Horz">
      <w:tcPr>
        <w:shd w:val="clear" w:color="FFFFFF" w:fill="FEDF71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3">
    <w:name w:val="Grid Table 5 Dark - Accent 6"/>
    <w:basedOn w:val="1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cPr>
        <w:shd w:val="clear" w:color="FFFFFF" w:fill="C9211E" w:themeFill="accent6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FFFFFF" w:fill="C9211E" w:themeFill="accent6"/>
      </w:tcPr>
    </w:tblStylePr>
    <w:tblStylePr w:type="firstCol">
      <w:rPr>
        <w:b/>
        <w:sz w:val="22"/>
      </w:rPr>
      <w:tcPr>
        <w:shd w:val="clear" w:color="FFFFFF" w:fill="C9211E" w:themeFill="accent6"/>
      </w:tcPr>
    </w:tblStylePr>
    <w:tblStylePr w:type="lastCol">
      <w:rPr>
        <w:b/>
        <w:sz w:val="22"/>
      </w:rPr>
      <w:tcPr>
        <w:shd w:val="clear" w:color="FFFFFF" w:fill="C9211E" w:themeFill="accent6"/>
      </w:tcPr>
    </w:tblStylePr>
    <w:tblStylePr w:type="band1Vert">
      <w:tcPr>
        <w:shd w:val="clear" w:color="FFFFFF" w:fill="EE918F" w:themeFill="accent6" w:themeFillTint="75"/>
      </w:tcPr>
    </w:tblStylePr>
    <w:tblStylePr w:type="band2Vert"/>
    <w:tblStylePr w:type="band1Horz">
      <w:tcPr>
        <w:shd w:val="clear" w:color="FFFFFF" w:fill="EE918F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4">
    <w:name w:val="Grid Table 6 Colorful"/>
    <w:basedOn w:val="14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2Vert"/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Grid Table 6 Colorful - Accent 1"/>
    <w:basedOn w:val="14"/>
    <w:qFormat/>
    <w:uiPriority w:val="99"/>
    <w:pPr>
      <w:spacing w:after="0" w:line="240" w:lineRule="auto"/>
    </w:pPr>
    <w:tblPr>
      <w:tblBorders>
        <w:top w:val="single" w:color="6BFB55" w:themeColor="accent1" w:themeTint="80" w:sz="4" w:space="0"/>
        <w:left w:val="single" w:color="6BFB55" w:themeColor="accent1" w:themeTint="80" w:sz="4" w:space="0"/>
        <w:bottom w:val="single" w:color="6BFB55" w:themeColor="accent1" w:themeTint="80" w:sz="4" w:space="0"/>
        <w:right w:val="single" w:color="6BFB55" w:themeColor="accent1" w:themeTint="80" w:sz="4" w:space="0"/>
        <w:insideH w:val="single" w:color="6BFB55" w:themeColor="accent1" w:themeTint="80" w:sz="4" w:space="0"/>
        <w:insideV w:val="single" w:color="6BFB55" w:themeColor="accent1" w:themeTint="80" w:sz="4" w:space="0"/>
      </w:tblBorders>
    </w:tblPr>
    <w:tblStylePr w:type="firstRow">
      <w:rPr>
        <w:b/>
        <w:color w:val="6CFC56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18A303" w:themeColor="accent1" w:sz="12" w:space="0"/>
        </w:tcBorders>
      </w:tcPr>
    </w:tblStylePr>
    <w:tblStylePr w:type="lastRow">
      <w:rPr>
        <w:b/>
        <w:color w:val="6CFC56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6CFC56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6CFC56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2FDBA" w:themeFill="accent1" w:themeFillTint="34"/>
      </w:tcPr>
    </w:tblStylePr>
    <w:tblStylePr w:type="band2Vert"/>
    <w:tblStylePr w:type="band1Horz">
      <w:rPr>
        <w:color w:val="6CFC5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C2FDBA" w:themeFill="accent1" w:themeFillTint="34"/>
      </w:tcPr>
    </w:tblStylePr>
    <w:tblStylePr w:type="band2Horz">
      <w:rPr>
        <w:color w:val="6CFC5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6">
    <w:name w:val="Grid Table 6 Colorful - Accent 2"/>
    <w:basedOn w:val="14"/>
    <w:qFormat/>
    <w:uiPriority w:val="99"/>
    <w:pPr>
      <w:spacing w:after="0" w:line="240" w:lineRule="auto"/>
    </w:pPr>
    <w:tblPr>
      <w:tblBorders>
        <w:top w:val="single" w:color="36B4FB" w:themeColor="accent2" w:themeTint="97" w:sz="4" w:space="0"/>
        <w:left w:val="single" w:color="36B4FB" w:themeColor="accent2" w:themeTint="97" w:sz="4" w:space="0"/>
        <w:bottom w:val="single" w:color="36B4FB" w:themeColor="accent2" w:themeTint="97" w:sz="4" w:space="0"/>
        <w:right w:val="single" w:color="36B4FB" w:themeColor="accent2" w:themeTint="97" w:sz="4" w:space="0"/>
        <w:insideH w:val="single" w:color="36B4FB" w:themeColor="accent2" w:themeTint="97" w:sz="4" w:space="0"/>
        <w:insideV w:val="single" w:color="36B4FB" w:themeColor="accent2" w:themeTint="97" w:sz="4" w:space="0"/>
      </w:tblBorders>
    </w:tblPr>
    <w:tblStylePr w:type="firstRow">
      <w:rPr>
        <w:b/>
        <w:color w:val="38B4FB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0369A3" w:themeColor="accent2" w:sz="12" w:space="0"/>
        </w:tcBorders>
      </w:tcPr>
    </w:tblStylePr>
    <w:tblStylePr w:type="lastRow">
      <w:rPr>
        <w:b/>
        <w:color w:val="38B4FB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38B4FB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38B4FB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BCE6FD" w:themeFill="accent2" w:themeFillTint="32"/>
      </w:tcPr>
    </w:tblStylePr>
    <w:tblStylePr w:type="band2Vert"/>
    <w:tblStylePr w:type="band1Horz">
      <w:rPr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BCE6FD" w:themeFill="accent2" w:themeFillTint="32"/>
      </w:tcPr>
    </w:tblStylePr>
    <w:tblStylePr w:type="band2Horz">
      <w:rPr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Grid Table 6 Colorful - Accent 3"/>
    <w:basedOn w:val="14"/>
    <w:qFormat/>
    <w:uiPriority w:val="99"/>
    <w:pPr>
      <w:spacing w:after="0" w:line="240" w:lineRule="auto"/>
    </w:pPr>
    <w:tblPr>
      <w:tblBorders>
        <w:top w:val="single" w:color="A43E03" w:themeColor="accent3" w:themeTint="FE" w:sz="4" w:space="0"/>
        <w:left w:val="single" w:color="A43E03" w:themeColor="accent3" w:themeTint="FE" w:sz="4" w:space="0"/>
        <w:bottom w:val="single" w:color="A43E03" w:themeColor="accent3" w:themeTint="FE" w:sz="4" w:space="0"/>
        <w:right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</w:tblPr>
    <w:tblStylePr w:type="firstRow">
      <w:rPr>
        <w:b/>
        <w:color w:val="A33E03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33E03" w:themeColor="accent3" w:sz="12" w:space="0"/>
        </w:tcBorders>
      </w:tcPr>
    </w:tblStylePr>
    <w:tblStylePr w:type="lastRow">
      <w:rPr>
        <w:b/>
        <w:color w:val="A33E03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33E03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33E03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FDD3BA" w:themeFill="accent3" w:themeFillTint="34"/>
      </w:tcPr>
    </w:tblStylePr>
    <w:tblStylePr w:type="band2Vert"/>
    <w:tblStylePr w:type="band1Horz">
      <w:rPr>
        <w:color w:val="A33E0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FDD3BA" w:themeFill="accent3" w:themeFillTint="34"/>
      </w:tcPr>
    </w:tblStylePr>
    <w:tblStylePr w:type="band2Horz">
      <w:rPr>
        <w:color w:val="A33E0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Grid Table 6 Colorful - Accent 4"/>
    <w:basedOn w:val="14"/>
    <w:qFormat/>
    <w:uiPriority w:val="99"/>
    <w:pPr>
      <w:spacing w:after="0" w:line="240" w:lineRule="auto"/>
    </w:pPr>
    <w:tblPr>
      <w:tblBorders>
        <w:top w:val="single" w:color="E033FB" w:themeColor="accent4" w:themeTint="9A" w:sz="4" w:space="0"/>
        <w:left w:val="single" w:color="E033FB" w:themeColor="accent4" w:themeTint="9A" w:sz="4" w:space="0"/>
        <w:bottom w:val="single" w:color="E033FB" w:themeColor="accent4" w:themeTint="9A" w:sz="4" w:space="0"/>
        <w:right w:val="single" w:color="E033FB" w:themeColor="accent4" w:themeTint="9A" w:sz="4" w:space="0"/>
        <w:insideH w:val="single" w:color="E033FB" w:themeColor="accent4" w:themeTint="9A" w:sz="4" w:space="0"/>
        <w:insideV w:val="single" w:color="E033FB" w:themeColor="accent4" w:themeTint="9A" w:sz="4" w:space="0"/>
      </w:tblBorders>
    </w:tblPr>
    <w:tblStylePr w:type="firstRow">
      <w:rPr>
        <w:b/>
        <w:color w:val="E134FB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8E03A3" w:themeColor="accent4" w:sz="12" w:space="0"/>
        </w:tcBorders>
      </w:tcPr>
    </w:tblStylePr>
    <w:tblStylePr w:type="lastRow">
      <w:rPr>
        <w:b/>
        <w:color w:val="E134FB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E134FB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134FB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4BAFD" w:themeFill="accent4" w:themeFillTint="34"/>
      </w:tcPr>
    </w:tblStylePr>
    <w:tblStylePr w:type="band2Vert"/>
    <w:tblStylePr w:type="band1Horz">
      <w:rPr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4BAFD" w:themeFill="accent4" w:themeFillTint="34"/>
      </w:tcPr>
    </w:tblStylePr>
    <w:tblStylePr w:type="band2Horz">
      <w:rPr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Grid Table 6 Colorful - Accent 5"/>
    <w:basedOn w:val="14"/>
    <w:qFormat/>
    <w:uiPriority w:val="99"/>
    <w:pPr>
      <w:spacing w:after="0" w:line="240" w:lineRule="auto"/>
    </w:pPr>
    <w:tblPr>
      <w:tblBorders>
        <w:top w:val="single" w:color="C99C00" w:themeColor="accent5" w:sz="4" w:space="0"/>
        <w:left w:val="single" w:color="C99C00" w:themeColor="accent5" w:sz="4" w:space="0"/>
        <w:bottom w:val="single" w:color="C99C00" w:themeColor="accent5" w:sz="4" w:space="0"/>
        <w:right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</w:tblPr>
    <w:tblStylePr w:type="firstRow">
      <w:rPr>
        <w:b/>
        <w:color w:val="755A00" w:themeColor="accent5" w:themeShade="94"/>
      </w:rPr>
      <w:tcPr>
        <w:tcBorders>
          <w:bottom w:val="single" w:color="C99C00" w:themeColor="accent5" w:sz="12" w:space="0"/>
        </w:tcBorders>
      </w:tcPr>
    </w:tblStylePr>
    <w:tblStylePr w:type="lastRow">
      <w:rPr>
        <w:b/>
        <w:color w:val="755A00" w:themeColor="accent5" w:themeShade="94"/>
      </w:rPr>
    </w:tblStylePr>
    <w:tblStylePr w:type="firstCol">
      <w:rPr>
        <w:b/>
        <w:color w:val="755A00" w:themeColor="accent5" w:themeShade="94"/>
      </w:rPr>
    </w:tblStylePr>
    <w:tblStylePr w:type="lastCol">
      <w:rPr>
        <w:b/>
        <w:color w:val="755A00" w:themeColor="accent5" w:themeShade="94"/>
      </w:rPr>
    </w:tblStylePr>
    <w:tblStylePr w:type="band1Vert">
      <w:tcPr>
        <w:shd w:val="clear" w:color="FFFFFF" w:fill="FFF0BF" w:themeFill="accent5" w:themeFillTint="34"/>
      </w:tcPr>
    </w:tblStylePr>
    <w:tblStylePr w:type="band2Vert"/>
    <w:tblStylePr w:type="band1Horz">
      <w:rPr>
        <w:color w:val="755A00" w:themeColor="accent5" w:themeShade="94"/>
        <w:sz w:val="22"/>
      </w:rPr>
      <w:tcPr>
        <w:shd w:val="clear" w:color="FFFFFF" w:fill="FFF0BF" w:themeFill="accent5" w:themeFillTint="34"/>
      </w:tcPr>
    </w:tblStylePr>
    <w:tblStylePr w:type="band2Horz">
      <w:rPr>
        <w:color w:val="755A00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0">
    <w:name w:val="Grid Table 6 Colorful - Accent 6"/>
    <w:basedOn w:val="14"/>
    <w:qFormat/>
    <w:uiPriority w:val="99"/>
    <w:pPr>
      <w:spacing w:after="0" w:line="240" w:lineRule="auto"/>
    </w:pPr>
    <w:tblPr>
      <w:tblBorders>
        <w:top w:val="single" w:color="C9211E" w:themeColor="accent6" w:sz="4" w:space="0"/>
        <w:left w:val="single" w:color="C9211E" w:themeColor="accent6" w:sz="4" w:space="0"/>
        <w:bottom w:val="single" w:color="C9211E" w:themeColor="accent6" w:sz="4" w:space="0"/>
        <w:right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</w:tblPr>
    <w:tblStylePr w:type="firstRow">
      <w:rPr>
        <w:b/>
        <w:color w:val="755A00" w:themeColor="accent5" w:themeShade="94"/>
      </w:rPr>
      <w:tcPr>
        <w:tcBorders>
          <w:bottom w:val="single" w:color="C9211E" w:themeColor="accent6" w:sz="12" w:space="0"/>
        </w:tcBorders>
      </w:tcPr>
    </w:tblStylePr>
    <w:tblStylePr w:type="lastRow">
      <w:rPr>
        <w:b/>
        <w:color w:val="755A00" w:themeColor="accent5" w:themeShade="94"/>
      </w:rPr>
    </w:tblStylePr>
    <w:tblStylePr w:type="firstCol">
      <w:rPr>
        <w:b/>
        <w:color w:val="755A00" w:themeColor="accent5" w:themeShade="94"/>
      </w:rPr>
    </w:tblStylePr>
    <w:tblStylePr w:type="lastCol">
      <w:rPr>
        <w:b/>
        <w:color w:val="755A00" w:themeColor="accent5" w:themeShade="94"/>
      </w:rPr>
    </w:tblStylePr>
    <w:tblStylePr w:type="band1Vert">
      <w:tcPr>
        <w:shd w:val="clear" w:color="FFFFFF" w:fill="F7CECD" w:themeFill="accent6" w:themeFillTint="34"/>
      </w:tcPr>
    </w:tblStylePr>
    <w:tblStylePr w:type="band2Vert"/>
    <w:tblStylePr w:type="band1Horz">
      <w:rPr>
        <w:color w:val="755A00" w:themeColor="accent5" w:themeShade="94"/>
        <w:sz w:val="22"/>
      </w:rPr>
      <w:tcPr>
        <w:shd w:val="clear" w:color="FFFFFF" w:fill="F7CECD" w:themeFill="accent6" w:themeFillTint="34"/>
      </w:tcPr>
    </w:tblStylePr>
    <w:tblStylePr w:type="band2Horz">
      <w:rPr>
        <w:color w:val="755A00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1">
    <w:name w:val="Grid Table 7 Colorful"/>
    <w:basedOn w:val="14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000000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000000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1F1F1" w:themeFill="text1" w:themeFillTint="0D"/>
      </w:tcPr>
    </w:tblStylePr>
    <w:tblStylePr w:type="band2Vert"/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Grid Table 7 Colorful - Accent 1"/>
    <w:basedOn w:val="14"/>
    <w:qFormat/>
    <w:uiPriority w:val="99"/>
    <w:pPr>
      <w:spacing w:after="0" w:line="240" w:lineRule="auto"/>
    </w:pPr>
    <w:tblPr>
      <w:tblBorders>
        <w:bottom w:val="single" w:color="6BFB55" w:themeColor="accent1" w:themeTint="80" w:sz="4" w:space="0"/>
        <w:right w:val="single" w:color="6BFB55" w:themeColor="accent1" w:themeTint="80" w:sz="4" w:space="0"/>
        <w:insideH w:val="single" w:color="6BFB55" w:themeColor="accent1" w:themeTint="80" w:sz="4" w:space="0"/>
        <w:insideV w:val="single" w:color="6BFB55" w:themeColor="accent1" w:themeTint="80" w:sz="4" w:space="0"/>
      </w:tblBorders>
    </w:tblPr>
    <w:tblStylePr w:type="firstRow">
      <w:rPr>
        <w:b/>
        <w:color w:val="6CFC5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18A303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6CFC5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18A303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CFC5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18A303" w:themeColor="accent1" w:sz="4" w:space="0"/>
        </w:tcBorders>
        <w:shd w:val="clear" w:color="FFFFFF" w:fill="auto"/>
      </w:tcPr>
    </w:tblStylePr>
    <w:tblStylePr w:type="lastCol">
      <w:rPr>
        <w:i/>
        <w:color w:val="6CFC5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18A303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C2FDBA" w:themeFill="accent1" w:themeFillTint="34"/>
      </w:tcPr>
    </w:tblStylePr>
    <w:tblStylePr w:type="band2Vert"/>
    <w:tblStylePr w:type="band1Horz">
      <w:rPr>
        <w:color w:val="6CFC5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C2FDBA" w:themeFill="accent1" w:themeFillTint="34"/>
      </w:tcPr>
    </w:tblStylePr>
    <w:tblStylePr w:type="band2Horz">
      <w:rPr>
        <w:color w:val="6CFC56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Grid Table 7 Colorful - Accent 2"/>
    <w:basedOn w:val="14"/>
    <w:qFormat/>
    <w:uiPriority w:val="99"/>
    <w:pPr>
      <w:spacing w:after="0" w:line="240" w:lineRule="auto"/>
    </w:pPr>
    <w:tblPr>
      <w:tblBorders>
        <w:bottom w:val="single" w:color="36B4FB" w:themeColor="accent2" w:themeTint="97" w:sz="4" w:space="0"/>
        <w:right w:val="single" w:color="36B4FB" w:themeColor="accent2" w:themeTint="97" w:sz="4" w:space="0"/>
        <w:insideH w:val="single" w:color="36B4FB" w:themeColor="accent2" w:themeTint="97" w:sz="4" w:space="0"/>
        <w:insideV w:val="single" w:color="36B4FB" w:themeColor="accent2" w:themeTint="97" w:sz="4" w:space="0"/>
      </w:tblBorders>
    </w:tblPr>
    <w:tblStylePr w:type="firstRow">
      <w:rPr>
        <w:b/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0369A3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0369A3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0369A3" w:themeColor="accent2" w:sz="4" w:space="0"/>
        </w:tcBorders>
        <w:shd w:val="clear" w:color="FFFFFF" w:fill="auto"/>
      </w:tcPr>
    </w:tblStylePr>
    <w:tblStylePr w:type="lastCol">
      <w:rPr>
        <w:i/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0369A3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BCE6FD" w:themeFill="accent2" w:themeFillTint="32"/>
      </w:tcPr>
    </w:tblStylePr>
    <w:tblStylePr w:type="band2Vert"/>
    <w:tblStylePr w:type="band1Horz">
      <w:rPr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BCE6FD" w:themeFill="accent2" w:themeFillTint="32"/>
      </w:tcPr>
    </w:tblStylePr>
    <w:tblStylePr w:type="band2Horz">
      <w:rPr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Grid Table 7 Colorful - Accent 3"/>
    <w:basedOn w:val="14"/>
    <w:uiPriority w:val="99"/>
    <w:pPr>
      <w:spacing w:after="0" w:line="240" w:lineRule="auto"/>
    </w:pPr>
    <w:tblPr>
      <w:tblBorders>
        <w:bottom w:val="single" w:color="A43E03" w:themeColor="accent3" w:themeTint="FE" w:sz="4" w:space="0"/>
        <w:right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</w:tblPr>
    <w:tblStylePr w:type="firstRow">
      <w:rPr>
        <w:b/>
        <w:color w:val="A33E0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33E03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A33E0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33E03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33E0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33E03" w:themeColor="accent3" w:sz="4" w:space="0"/>
        </w:tcBorders>
        <w:shd w:val="clear" w:color="FFFFFF" w:fill="auto"/>
      </w:tcPr>
    </w:tblStylePr>
    <w:tblStylePr w:type="lastCol">
      <w:rPr>
        <w:i/>
        <w:color w:val="A33E0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33E03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DD3BA" w:themeFill="accent3" w:themeFillTint="34"/>
      </w:tcPr>
    </w:tblStylePr>
    <w:tblStylePr w:type="band2Vert"/>
    <w:tblStylePr w:type="band1Horz">
      <w:rPr>
        <w:color w:val="A33E0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FDD3BA" w:themeFill="accent3" w:themeFillTint="34"/>
      </w:tcPr>
    </w:tblStylePr>
    <w:tblStylePr w:type="band2Horz">
      <w:rPr>
        <w:color w:val="A33E03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Grid Table 7 Colorful - Accent 4"/>
    <w:basedOn w:val="14"/>
    <w:qFormat/>
    <w:uiPriority w:val="99"/>
    <w:pPr>
      <w:spacing w:after="0" w:line="240" w:lineRule="auto"/>
    </w:pPr>
    <w:tblPr>
      <w:tblBorders>
        <w:bottom w:val="single" w:color="E033FB" w:themeColor="accent4" w:themeTint="9A" w:sz="4" w:space="0"/>
        <w:right w:val="single" w:color="E033FB" w:themeColor="accent4" w:themeTint="9A" w:sz="4" w:space="0"/>
        <w:insideH w:val="single" w:color="E033FB" w:themeColor="accent4" w:themeTint="9A" w:sz="4" w:space="0"/>
        <w:insideV w:val="single" w:color="E033FB" w:themeColor="accent4" w:themeTint="9A" w:sz="4" w:space="0"/>
      </w:tblBorders>
    </w:tblPr>
    <w:tblStylePr w:type="firstRow">
      <w:rPr>
        <w:b/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03A3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8E03A3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03A3" w:themeColor="accent4" w:sz="4" w:space="0"/>
        </w:tcBorders>
        <w:shd w:val="clear" w:color="FFFFFF" w:fill="auto"/>
      </w:tcPr>
    </w:tblStylePr>
    <w:tblStylePr w:type="lastCol">
      <w:rPr>
        <w:i/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03A3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4BAFD" w:themeFill="accent4" w:themeFillTint="34"/>
      </w:tcPr>
    </w:tblStylePr>
    <w:tblStylePr w:type="band2Vert"/>
    <w:tblStylePr w:type="band1Horz">
      <w:rPr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4BAFD" w:themeFill="accent4" w:themeFillTint="34"/>
      </w:tcPr>
    </w:tblStylePr>
    <w:tblStylePr w:type="band2Horz">
      <w:rPr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Grid Table 7 Colorful - Accent 5"/>
    <w:basedOn w:val="14"/>
    <w:qFormat/>
    <w:uiPriority w:val="99"/>
    <w:pPr>
      <w:spacing w:after="0" w:line="240" w:lineRule="auto"/>
    </w:pPr>
    <w:tblPr>
      <w:tblBorders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  <w:insideV w:val="single" w:color="FFD750" w:themeColor="accent5" w:themeTint="90" w:sz="4" w:space="0"/>
      </w:tblBorders>
    </w:tblPr>
    <w:tblStylePr w:type="firstRow">
      <w:rPr>
        <w:b/>
        <w:color w:val="755A00" w:themeColor="accent5" w:themeShade="94"/>
        <w:sz w:val="22"/>
      </w:rPr>
      <w:tcPr>
        <w:tcBorders>
          <w:top w:val="nil"/>
          <w:left w:val="nil"/>
          <w:bottom w:val="single" w:color="C99C00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755A00" w:themeColor="accent5" w:themeShade="94"/>
        <w:sz w:val="22"/>
      </w:rPr>
      <w:tcPr>
        <w:tcBorders>
          <w:top w:val="single" w:color="C99C00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55A00" w:themeColor="accent5" w:themeShade="94"/>
        <w:sz w:val="22"/>
      </w:rPr>
      <w:tcPr>
        <w:tcBorders>
          <w:top w:val="nil"/>
          <w:left w:val="nil"/>
          <w:bottom w:val="nil"/>
          <w:right w:val="single" w:color="C99C00" w:themeColor="accent5" w:sz="4" w:space="0"/>
        </w:tcBorders>
        <w:shd w:val="clear" w:color="FFFFFF" w:fill="auto"/>
      </w:tcPr>
    </w:tblStylePr>
    <w:tblStylePr w:type="lastCol">
      <w:rPr>
        <w:i/>
        <w:color w:val="755A00" w:themeColor="accent5" w:themeShade="94"/>
        <w:sz w:val="22"/>
      </w:rPr>
      <w:tcPr>
        <w:tcBorders>
          <w:top w:val="nil"/>
          <w:left w:val="single" w:color="C99C00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FF0BF" w:themeFill="accent5" w:themeFillTint="34"/>
      </w:tcPr>
    </w:tblStylePr>
    <w:tblStylePr w:type="band2Vert"/>
    <w:tblStylePr w:type="band1Horz">
      <w:rPr>
        <w:color w:val="755A00" w:themeColor="accent5" w:themeShade="94"/>
        <w:sz w:val="22"/>
      </w:rPr>
      <w:tcPr>
        <w:shd w:val="clear" w:color="FFFFFF" w:fill="FFF0BF" w:themeFill="accent5" w:themeFillTint="34"/>
      </w:tcPr>
    </w:tblStylePr>
    <w:tblStylePr w:type="band2Horz">
      <w:rPr>
        <w:color w:val="755A00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7">
    <w:name w:val="Grid Table 7 Colorful - Accent 6"/>
    <w:basedOn w:val="14"/>
    <w:uiPriority w:val="99"/>
    <w:pPr>
      <w:spacing w:after="0" w:line="240" w:lineRule="auto"/>
    </w:pPr>
    <w:tblPr>
      <w:tblBorders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  <w:insideV w:val="single" w:color="EA7775" w:themeColor="accent6" w:themeTint="90" w:sz="4" w:space="0"/>
      </w:tblBorders>
    </w:tblPr>
    <w:tblStylePr w:type="firstRow">
      <w:rPr>
        <w:b/>
        <w:color w:val="751311" w:themeColor="accent6" w:themeShade="94"/>
        <w:sz w:val="22"/>
      </w:rPr>
      <w:tcPr>
        <w:tcBorders>
          <w:top w:val="nil"/>
          <w:left w:val="nil"/>
          <w:bottom w:val="single" w:color="C9211E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751311" w:themeColor="accent6" w:themeShade="94"/>
        <w:sz w:val="22"/>
      </w:rPr>
      <w:tcPr>
        <w:tcBorders>
          <w:top w:val="single" w:color="C9211E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51311" w:themeColor="accent6" w:themeShade="94"/>
        <w:sz w:val="22"/>
      </w:rPr>
      <w:tcPr>
        <w:tcBorders>
          <w:top w:val="nil"/>
          <w:left w:val="nil"/>
          <w:bottom w:val="nil"/>
          <w:right w:val="single" w:color="C9211E" w:themeColor="accent6" w:sz="4" w:space="0"/>
        </w:tcBorders>
        <w:shd w:val="clear" w:color="FFFFFF" w:fill="auto"/>
      </w:tcPr>
    </w:tblStylePr>
    <w:tblStylePr w:type="lastCol">
      <w:rPr>
        <w:i/>
        <w:color w:val="751311" w:themeColor="accent6" w:themeShade="94"/>
        <w:sz w:val="22"/>
      </w:rPr>
      <w:tcPr>
        <w:tcBorders>
          <w:top w:val="nil"/>
          <w:left w:val="single" w:color="C9211E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7CECD" w:themeFill="accent6" w:themeFillTint="34"/>
      </w:tcPr>
    </w:tblStylePr>
    <w:tblStylePr w:type="band2Vert"/>
    <w:tblStylePr w:type="band1Horz">
      <w:rPr>
        <w:color w:val="751311" w:themeColor="accent6" w:themeShade="94"/>
        <w:sz w:val="22"/>
      </w:rPr>
      <w:tcPr>
        <w:shd w:val="clear" w:color="FFFFFF" w:fill="F7CECD" w:themeFill="accent6" w:themeFillTint="34"/>
      </w:tcPr>
    </w:tblStylePr>
    <w:tblStylePr w:type="band2Horz">
      <w:rPr>
        <w:color w:val="751311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1 Light"/>
    <w:basedOn w:val="14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FFFFFF" w:fill="BEBEBE" w:themeFill="text1" w:themeFillTint="40"/>
      </w:tcPr>
    </w:tblStylePr>
    <w:tblStylePr w:type="band2Vert"/>
    <w:tblStylePr w:type="band1Horz">
      <w:tcPr>
        <w:shd w:val="clear" w:color="FFFFFF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9">
    <w:name w:val="List Table 1 Light - Accent 1"/>
    <w:basedOn w:val="14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18A303" w:themeColor="accent1" w:sz="4" w:space="0"/>
          <w:right w:val="nil"/>
        </w:tcBorders>
      </w:tcPr>
    </w:tblStylePr>
    <w:tblStylePr w:type="lastRow">
      <w:rPr>
        <w:b/>
      </w:rPr>
      <w:tcPr>
        <w:tcBorders>
          <w:top w:val="single" w:color="18A303" w:themeColor="accent1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FFFFFF" w:fill="B5FDAA" w:themeFill="accent1" w:themeFillTint="40"/>
      </w:tcPr>
    </w:tblStylePr>
    <w:tblStylePr w:type="band2Vert"/>
    <w:tblStylePr w:type="band1Horz">
      <w:tcPr>
        <w:shd w:val="clear" w:color="FFFFFF" w:fill="B5FDAA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0">
    <w:name w:val="List Table 1 Light - Accent 2"/>
    <w:basedOn w:val="14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0369A3" w:themeColor="accent2" w:sz="4" w:space="0"/>
          <w:right w:val="nil"/>
        </w:tcBorders>
      </w:tcPr>
    </w:tblStylePr>
    <w:tblStylePr w:type="lastRow">
      <w:rPr>
        <w:b/>
      </w:rPr>
      <w:tcPr>
        <w:tcBorders>
          <w:top w:val="single" w:color="0369A3" w:themeColor="accent2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FFFFFF" w:fill="AADFFD" w:themeFill="accent2" w:themeFillTint="40"/>
      </w:tcPr>
    </w:tblStylePr>
    <w:tblStylePr w:type="band2Vert"/>
    <w:tblStylePr w:type="band1Horz">
      <w:tcPr>
        <w:shd w:val="clear" w:color="FFFFFF" w:fill="AADFFD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1">
    <w:name w:val="List Table 1 Light - Accent 3"/>
    <w:basedOn w:val="14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A33E03" w:themeColor="accent3" w:sz="4" w:space="0"/>
          <w:right w:val="nil"/>
        </w:tcBorders>
      </w:tcPr>
    </w:tblStylePr>
    <w:tblStylePr w:type="lastRow">
      <w:rPr>
        <w:b/>
      </w:rPr>
      <w:tcPr>
        <w:tcBorders>
          <w:top w:val="single" w:color="A33E03" w:themeColor="accent3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FFFFFF" w:fill="FDC8AA" w:themeFill="accent3" w:themeFillTint="40"/>
      </w:tcPr>
    </w:tblStylePr>
    <w:tblStylePr w:type="band2Vert"/>
    <w:tblStylePr w:type="band1Horz">
      <w:tcPr>
        <w:shd w:val="clear" w:color="FFFFFF" w:fill="FDC8AA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2">
    <w:name w:val="List Table 1 Light - Accent 4"/>
    <w:basedOn w:val="14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8E03A3" w:themeColor="accent4" w:sz="4" w:space="0"/>
          <w:right w:val="nil"/>
        </w:tcBorders>
      </w:tcPr>
    </w:tblStylePr>
    <w:tblStylePr w:type="lastRow">
      <w:rPr>
        <w:b/>
      </w:rPr>
      <w:tcPr>
        <w:tcBorders>
          <w:top w:val="single" w:color="8E03A3" w:themeColor="accent4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FFFFFF" w:fill="F2AAFD" w:themeFill="accent4" w:themeFillTint="40"/>
      </w:tcPr>
    </w:tblStylePr>
    <w:tblStylePr w:type="band2Vert"/>
    <w:tblStylePr w:type="band1Horz">
      <w:tcPr>
        <w:shd w:val="clear" w:color="FFFFFF" w:fill="F2AAFD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3">
    <w:name w:val="List Table 1 Light - Accent 5"/>
    <w:basedOn w:val="14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C99C00" w:themeColor="accent5" w:sz="4" w:space="0"/>
          <w:right w:val="nil"/>
        </w:tcBorders>
      </w:tcPr>
    </w:tblStylePr>
    <w:tblStylePr w:type="lastRow">
      <w:rPr>
        <w:b/>
      </w:rPr>
      <w:tcPr>
        <w:tcBorders>
          <w:top w:val="single" w:color="C99C00" w:themeColor="accent5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FFFFFF" w:fill="FFEDB1" w:themeFill="accent5" w:themeFillTint="40"/>
      </w:tcPr>
    </w:tblStylePr>
    <w:tblStylePr w:type="band2Vert"/>
    <w:tblStylePr w:type="band1Horz">
      <w:tcPr>
        <w:shd w:val="clear" w:color="FFFFFF" w:fill="FFEDB1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4">
    <w:name w:val="List Table 1 Light - Accent 6"/>
    <w:basedOn w:val="14"/>
    <w:qFormat/>
    <w:uiPriority w:val="99"/>
    <w:pPr>
      <w:spacing w:after="0" w:line="240" w:lineRule="auto"/>
    </w:pPr>
    <w:tblStylePr w:type="firstRow">
      <w:rPr>
        <w:b/>
      </w:rPr>
      <w:tcPr>
        <w:tcBorders>
          <w:top w:val="nil"/>
          <w:left w:val="nil"/>
          <w:bottom w:val="single" w:color="C9211E" w:themeColor="accent6" w:sz="4" w:space="0"/>
          <w:right w:val="nil"/>
        </w:tcBorders>
      </w:tcPr>
    </w:tblStylePr>
    <w:tblStylePr w:type="lastRow">
      <w:rPr>
        <w:b/>
      </w:rPr>
      <w:tcPr>
        <w:tcBorders>
          <w:top w:val="single" w:color="C9211E" w:themeColor="accent6" w:sz="4" w:space="0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FFFFFF" w:fill="F5C2C2" w:themeFill="accent6" w:themeFillTint="40"/>
      </w:tcPr>
    </w:tblStylePr>
    <w:tblStylePr w:type="band2Vert"/>
    <w:tblStylePr w:type="band1Horz">
      <w:tcPr>
        <w:shd w:val="clear" w:color="FFFFFF" w:fill="F5C2C2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5">
    <w:name w:val="List Table 2"/>
    <w:basedOn w:val="14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b/>
        <w:sz w:val="22"/>
      </w:rPr>
      <w:tcPr>
        <w:tcBorders>
          <w:top w:val="single" w:color="000000" w:themeColor="text1" w:sz="4" w:space="0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il"/>
          <w:bottom w:val="single" w:color="000000" w:themeColor="text1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FFFFFF" w:fill="BEBEBE" w:themeFill="text1" w:themeFillTint="40"/>
      </w:tcPr>
    </w:tblStylePr>
    <w:tblStylePr w:type="band2Vert"/>
    <w:tblStylePr w:type="band1Horz">
      <w:rPr>
        <w:sz w:val="22"/>
      </w:rPr>
      <w:tcPr>
        <w:shd w:val="clear" w:color="FFFFFF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6">
    <w:name w:val="List Table 2 - Accent 1"/>
    <w:basedOn w:val="14"/>
    <w:qFormat/>
    <w:uiPriority w:val="99"/>
    <w:pPr>
      <w:spacing w:after="0" w:line="240" w:lineRule="auto"/>
    </w:pPr>
    <w:tblPr>
      <w:tblBorders>
        <w:top w:val="single" w:color="58FB40" w:themeColor="accent1" w:themeTint="90" w:sz="4" w:space="0"/>
        <w:bottom w:val="single" w:color="58FB40" w:themeColor="accent1" w:themeTint="90" w:sz="4" w:space="0"/>
        <w:insideH w:val="single" w:color="58FB40" w:themeColor="accent1" w:themeTint="90" w:sz="4" w:space="0"/>
      </w:tblBorders>
    </w:tblPr>
    <w:tblStylePr w:type="firstRow">
      <w:rPr>
        <w:b/>
        <w:sz w:val="22"/>
      </w:rPr>
      <w:tcPr>
        <w:tcBorders>
          <w:top w:val="single" w:color="18A303" w:themeColor="accent1" w:sz="4" w:space="0"/>
          <w:left w:val="nil"/>
          <w:bottom w:val="single" w:color="18A303" w:themeColor="accent1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18A303" w:themeColor="accent1" w:sz="4" w:space="0"/>
          <w:left w:val="nil"/>
          <w:bottom w:val="single" w:color="18A303" w:themeColor="accent1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FFFFFF" w:fill="B5FDAA" w:themeFill="accent1" w:themeFillTint="40"/>
      </w:tcPr>
    </w:tblStylePr>
    <w:tblStylePr w:type="band2Vert"/>
    <w:tblStylePr w:type="band1Horz">
      <w:rPr>
        <w:sz w:val="22"/>
      </w:rPr>
      <w:tcPr>
        <w:shd w:val="clear" w:color="FFFFFF" w:fill="B5FDAA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7">
    <w:name w:val="List Table 2 - Accent 2"/>
    <w:basedOn w:val="14"/>
    <w:qFormat/>
    <w:uiPriority w:val="99"/>
    <w:pPr>
      <w:spacing w:after="0" w:line="240" w:lineRule="auto"/>
    </w:pPr>
    <w:tblPr>
      <w:tblBorders>
        <w:top w:val="single" w:color="40B7FB" w:themeColor="accent2" w:themeTint="90" w:sz="4" w:space="0"/>
        <w:bottom w:val="single" w:color="40B7FB" w:themeColor="accent2" w:themeTint="90" w:sz="4" w:space="0"/>
        <w:insideH w:val="single" w:color="40B7FB" w:themeColor="accent2" w:themeTint="90" w:sz="4" w:space="0"/>
      </w:tblBorders>
    </w:tblPr>
    <w:tblStylePr w:type="firstRow">
      <w:rPr>
        <w:b/>
        <w:sz w:val="22"/>
      </w:rPr>
      <w:tcPr>
        <w:tcBorders>
          <w:top w:val="single" w:color="0369A3" w:themeColor="accent2" w:sz="4" w:space="0"/>
          <w:left w:val="nil"/>
          <w:bottom w:val="single" w:color="0369A3" w:themeColor="accent2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0369A3" w:themeColor="accent2" w:sz="4" w:space="0"/>
          <w:left w:val="nil"/>
          <w:bottom w:val="single" w:color="0369A3" w:themeColor="accent2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FFFFFF" w:fill="AADFFD" w:themeFill="accent2" w:themeFillTint="40"/>
      </w:tcPr>
    </w:tblStylePr>
    <w:tblStylePr w:type="band2Vert"/>
    <w:tblStylePr w:type="band1Horz">
      <w:rPr>
        <w:sz w:val="22"/>
      </w:rPr>
      <w:tcPr>
        <w:shd w:val="clear" w:color="FFFFFF" w:fill="AADFFD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8">
    <w:name w:val="List Table 2 - Accent 3"/>
    <w:basedOn w:val="14"/>
    <w:qFormat/>
    <w:uiPriority w:val="99"/>
    <w:pPr>
      <w:spacing w:after="0" w:line="240" w:lineRule="auto"/>
    </w:pPr>
    <w:tblPr>
      <w:tblBorders>
        <w:top w:val="single" w:color="FB8540" w:themeColor="accent3" w:themeTint="90" w:sz="4" w:space="0"/>
        <w:bottom w:val="single" w:color="FB8540" w:themeColor="accent3" w:themeTint="90" w:sz="4" w:space="0"/>
        <w:insideH w:val="single" w:color="FB8540" w:themeColor="accent3" w:themeTint="90" w:sz="4" w:space="0"/>
      </w:tblBorders>
    </w:tblPr>
    <w:tblStylePr w:type="firstRow">
      <w:rPr>
        <w:b/>
        <w:sz w:val="22"/>
      </w:rPr>
      <w:tcPr>
        <w:tcBorders>
          <w:top w:val="single" w:color="A33E03" w:themeColor="accent3" w:sz="4" w:space="0"/>
          <w:left w:val="nil"/>
          <w:bottom w:val="single" w:color="A33E03" w:themeColor="accent3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A33E03" w:themeColor="accent3" w:sz="4" w:space="0"/>
          <w:left w:val="nil"/>
          <w:bottom w:val="single" w:color="A33E03" w:themeColor="accent3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FFFFFF" w:fill="FDC8AA" w:themeFill="accent3" w:themeFillTint="40"/>
      </w:tcPr>
    </w:tblStylePr>
    <w:tblStylePr w:type="band2Vert"/>
    <w:tblStylePr w:type="band1Horz">
      <w:rPr>
        <w:sz w:val="22"/>
      </w:rPr>
      <w:tcPr>
        <w:shd w:val="clear" w:color="FFFFFF" w:fill="FDC8AA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9">
    <w:name w:val="List Table 2 - Accent 4"/>
    <w:basedOn w:val="14"/>
    <w:qFormat/>
    <w:uiPriority w:val="99"/>
    <w:pPr>
      <w:spacing w:after="0" w:line="240" w:lineRule="auto"/>
    </w:pPr>
    <w:tblPr>
      <w:tblBorders>
        <w:top w:val="single" w:color="E240FB" w:themeColor="accent4" w:themeTint="90" w:sz="4" w:space="0"/>
        <w:bottom w:val="single" w:color="E240FB" w:themeColor="accent4" w:themeTint="90" w:sz="4" w:space="0"/>
        <w:insideH w:val="single" w:color="E240FB" w:themeColor="accent4" w:themeTint="90" w:sz="4" w:space="0"/>
      </w:tblBorders>
    </w:tblPr>
    <w:tblStylePr w:type="firstRow">
      <w:rPr>
        <w:b/>
        <w:sz w:val="22"/>
      </w:rPr>
      <w:tcPr>
        <w:tcBorders>
          <w:top w:val="single" w:color="8E03A3" w:themeColor="accent4" w:sz="4" w:space="0"/>
          <w:left w:val="nil"/>
          <w:bottom w:val="single" w:color="8E03A3" w:themeColor="accent4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8E03A3" w:themeColor="accent4" w:sz="4" w:space="0"/>
          <w:left w:val="nil"/>
          <w:bottom w:val="single" w:color="8E03A3" w:themeColor="accent4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FFFFFF" w:fill="F2AAFD" w:themeFill="accent4" w:themeFillTint="40"/>
      </w:tcPr>
    </w:tblStylePr>
    <w:tblStylePr w:type="band2Vert"/>
    <w:tblStylePr w:type="band1Horz">
      <w:rPr>
        <w:sz w:val="22"/>
      </w:rPr>
      <w:tcPr>
        <w:shd w:val="clear" w:color="FFFFFF" w:fill="F2AAFD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0">
    <w:name w:val="List Table 2 - Accent 5"/>
    <w:basedOn w:val="14"/>
    <w:qFormat/>
    <w:uiPriority w:val="99"/>
    <w:pPr>
      <w:spacing w:after="0" w:line="240" w:lineRule="auto"/>
    </w:pPr>
    <w:tblPr>
      <w:tblBorders>
        <w:top w:val="single" w:color="FFD750" w:themeColor="accent5" w:themeTint="90" w:sz="4" w:space="0"/>
        <w:bottom w:val="single" w:color="FFD750" w:themeColor="accent5" w:themeTint="90" w:sz="4" w:space="0"/>
        <w:insideH w:val="single" w:color="FFD750" w:themeColor="accent5" w:themeTint="90" w:sz="4" w:space="0"/>
      </w:tblBorders>
    </w:tblPr>
    <w:tblStylePr w:type="firstRow">
      <w:rPr>
        <w:b/>
        <w:sz w:val="22"/>
      </w:rPr>
      <w:tcPr>
        <w:tcBorders>
          <w:top w:val="single" w:color="C99C00" w:themeColor="accent5" w:sz="4" w:space="0"/>
          <w:left w:val="nil"/>
          <w:bottom w:val="single" w:color="C99C00" w:themeColor="accent5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C99C00" w:themeColor="accent5" w:sz="4" w:space="0"/>
          <w:left w:val="nil"/>
          <w:bottom w:val="single" w:color="C99C00" w:themeColor="accent5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FFFFFF" w:fill="FFEDB1" w:themeFill="accent5" w:themeFillTint="40"/>
      </w:tcPr>
    </w:tblStylePr>
    <w:tblStylePr w:type="band2Vert"/>
    <w:tblStylePr w:type="band1Horz">
      <w:rPr>
        <w:sz w:val="22"/>
      </w:rPr>
      <w:tcPr>
        <w:shd w:val="clear" w:color="FFFFFF" w:fill="FFEDB1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1">
    <w:name w:val="List Table 2 - Accent 6"/>
    <w:basedOn w:val="14"/>
    <w:qFormat/>
    <w:uiPriority w:val="99"/>
    <w:pPr>
      <w:spacing w:after="0" w:line="240" w:lineRule="auto"/>
    </w:pPr>
    <w:tblPr>
      <w:tblBorders>
        <w:top w:val="single" w:color="EA7775" w:themeColor="accent6" w:themeTint="90" w:sz="4" w:space="0"/>
        <w:bottom w:val="single" w:color="EA7775" w:themeColor="accent6" w:themeTint="90" w:sz="4" w:space="0"/>
        <w:insideH w:val="single" w:color="EA7775" w:themeColor="accent6" w:themeTint="90" w:sz="4" w:space="0"/>
      </w:tblBorders>
    </w:tblPr>
    <w:tblStylePr w:type="firstRow">
      <w:rPr>
        <w:b/>
        <w:sz w:val="22"/>
      </w:rPr>
      <w:tcPr>
        <w:tcBorders>
          <w:top w:val="single" w:color="C9211E" w:themeColor="accent6" w:sz="4" w:space="0"/>
          <w:left w:val="nil"/>
          <w:bottom w:val="single" w:color="C9211E" w:themeColor="accent6" w:sz="4" w:space="0"/>
          <w:right w:val="nil"/>
        </w:tcBorders>
      </w:tcPr>
    </w:tblStylePr>
    <w:tblStylePr w:type="lastRow">
      <w:rPr>
        <w:b/>
        <w:sz w:val="22"/>
      </w:rPr>
      <w:tcPr>
        <w:tcBorders>
          <w:top w:val="single" w:color="C9211E" w:themeColor="accent6" w:sz="4" w:space="0"/>
          <w:left w:val="nil"/>
          <w:bottom w:val="single" w:color="C9211E" w:themeColor="accent6" w:sz="4" w:space="0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cPr>
        <w:shd w:val="clear" w:color="FFFFFF" w:fill="F5C2C2" w:themeFill="accent6" w:themeFillTint="40"/>
      </w:tcPr>
    </w:tblStylePr>
    <w:tblStylePr w:type="band2Vert"/>
    <w:tblStylePr w:type="band1Horz">
      <w:rPr>
        <w:sz w:val="22"/>
      </w:rPr>
      <w:tcPr>
        <w:shd w:val="clear" w:color="FFFFFF" w:fill="F5C2C2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2">
    <w:name w:val="List Table 3"/>
    <w:basedOn w:val="1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List Table 3 - Accent 1"/>
    <w:basedOn w:val="14"/>
    <w:qFormat/>
    <w:uiPriority w:val="99"/>
    <w:pPr>
      <w:spacing w:after="0" w:line="240" w:lineRule="auto"/>
    </w:pPr>
    <w:tblPr>
      <w:tblBorders>
        <w:top w:val="single" w:color="18A303" w:themeColor="accent1" w:sz="4" w:space="0"/>
        <w:left w:val="single" w:color="18A303" w:themeColor="accent1" w:sz="4" w:space="0"/>
        <w:bottom w:val="single" w:color="18A303" w:themeColor="accent1" w:sz="4" w:space="0"/>
        <w:right w:val="single" w:color="18A303" w:themeColor="accent1" w:sz="4" w:space="0"/>
      </w:tblBorders>
    </w:tblPr>
    <w:tblStylePr w:type="firstRow">
      <w:rPr>
        <w:b/>
        <w:sz w:val="22"/>
      </w:rPr>
      <w:tcPr>
        <w:shd w:val="clear" w:color="FFFFFF" w:fill="18A303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18A303" w:themeColor="accent1" w:sz="4" w:space="0"/>
          <w:right w:val="single" w:color="18A303" w:themeColor="accent1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18A303" w:themeColor="accent1" w:sz="4" w:space="0"/>
          <w:bottom w:val="single" w:color="18A303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List Table 3 - Accent 2"/>
    <w:basedOn w:val="14"/>
    <w:qFormat/>
    <w:uiPriority w:val="99"/>
    <w:pPr>
      <w:spacing w:after="0" w:line="240" w:lineRule="auto"/>
    </w:pPr>
    <w:tblPr>
      <w:tblBorders>
        <w:top w:val="single" w:color="36B4FB" w:themeColor="accent2" w:themeTint="97" w:sz="4" w:space="0"/>
        <w:left w:val="single" w:color="36B4FB" w:themeColor="accent2" w:themeTint="97" w:sz="4" w:space="0"/>
        <w:bottom w:val="single" w:color="36B4FB" w:themeColor="accent2" w:themeTint="97" w:sz="4" w:space="0"/>
        <w:right w:val="single" w:color="36B4FB" w:themeColor="accent2" w:themeTint="97" w:sz="4" w:space="0"/>
      </w:tblBorders>
    </w:tblPr>
    <w:tblStylePr w:type="firstRow">
      <w:rPr>
        <w:b/>
        <w:sz w:val="22"/>
      </w:rPr>
      <w:tcPr>
        <w:shd w:val="clear" w:color="FFFFFF" w:fill="36B4FB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0369A3" w:themeColor="accent2" w:sz="4" w:space="0"/>
          <w:right w:val="single" w:color="0369A3" w:themeColor="accent2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0369A3" w:themeColor="accent2" w:sz="4" w:space="0"/>
          <w:bottom w:val="single" w:color="0369A3" w:themeColor="accent2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List Table 3 - Accent 3"/>
    <w:basedOn w:val="14"/>
    <w:qFormat/>
    <w:uiPriority w:val="99"/>
    <w:pPr>
      <w:spacing w:after="0" w:line="240" w:lineRule="auto"/>
    </w:pPr>
    <w:tblPr>
      <w:tblBorders>
        <w:top w:val="single" w:color="FB7E35" w:themeColor="accent3" w:themeTint="98" w:sz="4" w:space="0"/>
        <w:left w:val="single" w:color="FB7E35" w:themeColor="accent3" w:themeTint="98" w:sz="4" w:space="0"/>
        <w:bottom w:val="single" w:color="FB7E35" w:themeColor="accent3" w:themeTint="98" w:sz="4" w:space="0"/>
        <w:right w:val="single" w:color="FB7E35" w:themeColor="accent3" w:themeTint="98" w:sz="4" w:space="0"/>
      </w:tblBorders>
    </w:tblPr>
    <w:tblStylePr w:type="firstRow">
      <w:rPr>
        <w:b/>
        <w:sz w:val="22"/>
      </w:rPr>
      <w:tcPr>
        <w:shd w:val="clear" w:color="FFFFFF" w:fill="FB7E35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A33E03" w:themeColor="accent3" w:sz="4" w:space="0"/>
          <w:right w:val="single" w:color="A33E03" w:themeColor="accent3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A33E03" w:themeColor="accent3" w:sz="4" w:space="0"/>
          <w:bottom w:val="single" w:color="A33E03" w:themeColor="accent3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List Table 3 - Accent 4"/>
    <w:basedOn w:val="14"/>
    <w:qFormat/>
    <w:uiPriority w:val="99"/>
    <w:pPr>
      <w:spacing w:after="0" w:line="240" w:lineRule="auto"/>
    </w:pPr>
    <w:tblPr>
      <w:tblBorders>
        <w:top w:val="single" w:color="E033FB" w:themeColor="accent4" w:themeTint="9A" w:sz="4" w:space="0"/>
        <w:left w:val="single" w:color="E033FB" w:themeColor="accent4" w:themeTint="9A" w:sz="4" w:space="0"/>
        <w:bottom w:val="single" w:color="E033FB" w:themeColor="accent4" w:themeTint="9A" w:sz="4" w:space="0"/>
        <w:right w:val="single" w:color="E033FB" w:themeColor="accent4" w:themeTint="9A" w:sz="4" w:space="0"/>
      </w:tblBorders>
    </w:tblPr>
    <w:tblStylePr w:type="firstRow">
      <w:rPr>
        <w:b/>
        <w:sz w:val="22"/>
      </w:rPr>
      <w:tcPr>
        <w:shd w:val="clear" w:color="FFFFFF" w:fill="E033FB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8E03A3" w:themeColor="accent4" w:sz="4" w:space="0"/>
          <w:right w:val="single" w:color="8E03A3" w:themeColor="accent4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8E03A3" w:themeColor="accent4" w:sz="4" w:space="0"/>
          <w:bottom w:val="single" w:color="8E03A3" w:themeColor="accent4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List Table 3 - Accent 5"/>
    <w:basedOn w:val="14"/>
    <w:qFormat/>
    <w:uiPriority w:val="99"/>
    <w:pPr>
      <w:spacing w:after="0" w:line="240" w:lineRule="auto"/>
    </w:pPr>
    <w:tblPr>
      <w:tblBorders>
        <w:top w:val="single" w:color="FFD544" w:themeColor="accent5" w:themeTint="9A" w:sz="4" w:space="0"/>
        <w:left w:val="single" w:color="FFD544" w:themeColor="accent5" w:themeTint="9A" w:sz="4" w:space="0"/>
        <w:bottom w:val="single" w:color="FFD544" w:themeColor="accent5" w:themeTint="9A" w:sz="4" w:space="0"/>
        <w:right w:val="single" w:color="FFD544" w:themeColor="accent5" w:themeTint="9A" w:sz="4" w:space="0"/>
      </w:tblBorders>
    </w:tblPr>
    <w:tblStylePr w:type="firstRow">
      <w:rPr>
        <w:b/>
        <w:sz w:val="22"/>
      </w:rPr>
      <w:tcPr>
        <w:shd w:val="clear" w:color="FFFFFF" w:fill="FFD544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C99C00" w:themeColor="accent5" w:sz="4" w:space="0"/>
          <w:right w:val="single" w:color="C99C00" w:themeColor="accent5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C99C00" w:themeColor="accent5" w:sz="4" w:space="0"/>
          <w:bottom w:val="single" w:color="C99C00" w:themeColor="accent5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List Table 3 - Accent 6"/>
    <w:basedOn w:val="14"/>
    <w:qFormat/>
    <w:uiPriority w:val="99"/>
    <w:pPr>
      <w:spacing w:after="0" w:line="240" w:lineRule="auto"/>
    </w:pPr>
    <w:tblPr>
      <w:tblBorders>
        <w:top w:val="single" w:color="E9706E" w:themeColor="accent6" w:themeTint="98" w:sz="4" w:space="0"/>
        <w:left w:val="single" w:color="E9706E" w:themeColor="accent6" w:themeTint="98" w:sz="4" w:space="0"/>
        <w:bottom w:val="single" w:color="E9706E" w:themeColor="accent6" w:themeTint="98" w:sz="4" w:space="0"/>
        <w:right w:val="single" w:color="E9706E" w:themeColor="accent6" w:themeTint="98" w:sz="4" w:space="0"/>
      </w:tblBorders>
    </w:tblPr>
    <w:tblStylePr w:type="firstRow">
      <w:rPr>
        <w:b/>
        <w:sz w:val="22"/>
      </w:rPr>
      <w:tcPr>
        <w:shd w:val="clear" w:color="FFFFFF" w:fill="E9706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tcBorders>
          <w:left w:val="single" w:color="C9211E" w:themeColor="accent6" w:sz="4" w:space="0"/>
          <w:right w:val="single" w:color="C9211E" w:themeColor="accent6" w:sz="4" w:space="0"/>
        </w:tcBorders>
      </w:tcPr>
    </w:tblStylePr>
    <w:tblStylePr w:type="band2Vert"/>
    <w:tblStylePr w:type="band1Horz">
      <w:rPr>
        <w:sz w:val="22"/>
      </w:rPr>
      <w:tcPr>
        <w:tcBorders>
          <w:top w:val="single" w:color="C9211E" w:themeColor="accent6" w:sz="4" w:space="0"/>
          <w:bottom w:val="single" w:color="C9211E" w:themeColor="accent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List Table 4"/>
    <w:basedOn w:val="1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BEBEBE" w:themeFill="text1" w:themeFillTint="40"/>
      </w:tcPr>
    </w:tblStylePr>
    <w:tblStylePr w:type="band2Vert"/>
    <w:tblStylePr w:type="band1Horz">
      <w:rPr>
        <w:sz w:val="22"/>
      </w:rPr>
      <w:tcPr>
        <w:shd w:val="clear" w:color="FFFFFF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List Table 4 - Accent 1"/>
    <w:basedOn w:val="14"/>
    <w:qFormat/>
    <w:uiPriority w:val="99"/>
    <w:pPr>
      <w:spacing w:after="0" w:line="240" w:lineRule="auto"/>
    </w:pPr>
    <w:tblPr>
      <w:tblBorders>
        <w:top w:val="single" w:color="58FB40" w:themeColor="accent1" w:themeTint="90" w:sz="4" w:space="0"/>
        <w:left w:val="single" w:color="58FB40" w:themeColor="accent1" w:themeTint="90" w:sz="4" w:space="0"/>
        <w:bottom w:val="single" w:color="58FB40" w:themeColor="accent1" w:themeTint="90" w:sz="4" w:space="0"/>
        <w:right w:val="single" w:color="58FB40" w:themeColor="accent1" w:themeTint="90" w:sz="4" w:space="0"/>
        <w:insideH w:val="single" w:color="58FB40" w:themeColor="accent1" w:themeTint="90" w:sz="4" w:space="0"/>
      </w:tblBorders>
    </w:tblPr>
    <w:tblStylePr w:type="firstRow">
      <w:rPr>
        <w:b/>
        <w:sz w:val="22"/>
      </w:rPr>
      <w:tcPr>
        <w:shd w:val="clear" w:color="FFFFFF" w:fill="18A303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B5FDAA" w:themeFill="accent1" w:themeFillTint="40"/>
      </w:tcPr>
    </w:tblStylePr>
    <w:tblStylePr w:type="band2Vert"/>
    <w:tblStylePr w:type="band1Horz">
      <w:rPr>
        <w:sz w:val="22"/>
      </w:rPr>
      <w:tcPr>
        <w:shd w:val="clear" w:color="FFFFFF" w:fill="B5FDAA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1">
    <w:name w:val="List Table 4 - Accent 2"/>
    <w:basedOn w:val="14"/>
    <w:uiPriority w:val="99"/>
    <w:pPr>
      <w:spacing w:after="0" w:line="240" w:lineRule="auto"/>
    </w:pPr>
    <w:tblPr>
      <w:tblBorders>
        <w:top w:val="single" w:color="40B7FB" w:themeColor="accent2" w:themeTint="90" w:sz="4" w:space="0"/>
        <w:left w:val="single" w:color="40B7FB" w:themeColor="accent2" w:themeTint="90" w:sz="4" w:space="0"/>
        <w:bottom w:val="single" w:color="40B7FB" w:themeColor="accent2" w:themeTint="90" w:sz="4" w:space="0"/>
        <w:right w:val="single" w:color="40B7FB" w:themeColor="accent2" w:themeTint="90" w:sz="4" w:space="0"/>
        <w:insideH w:val="single" w:color="40B7FB" w:themeColor="accent2" w:themeTint="90" w:sz="4" w:space="0"/>
      </w:tblBorders>
    </w:tblPr>
    <w:tblStylePr w:type="firstRow">
      <w:rPr>
        <w:b/>
        <w:sz w:val="22"/>
      </w:rPr>
      <w:tcPr>
        <w:shd w:val="clear" w:color="FFFFFF" w:fill="0369A3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AADFFD" w:themeFill="accent2" w:themeFillTint="40"/>
      </w:tcPr>
    </w:tblStylePr>
    <w:tblStylePr w:type="band2Vert"/>
    <w:tblStylePr w:type="band1Horz">
      <w:rPr>
        <w:sz w:val="22"/>
      </w:rPr>
      <w:tcPr>
        <w:shd w:val="clear" w:color="FFFFFF" w:fill="AADFFD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2">
    <w:name w:val="List Table 4 - Accent 3"/>
    <w:basedOn w:val="14"/>
    <w:qFormat/>
    <w:uiPriority w:val="99"/>
    <w:pPr>
      <w:spacing w:after="0" w:line="240" w:lineRule="auto"/>
    </w:pPr>
    <w:tblPr>
      <w:tblBorders>
        <w:top w:val="single" w:color="FB8540" w:themeColor="accent3" w:themeTint="90" w:sz="4" w:space="0"/>
        <w:left w:val="single" w:color="FB8540" w:themeColor="accent3" w:themeTint="90" w:sz="4" w:space="0"/>
        <w:bottom w:val="single" w:color="FB8540" w:themeColor="accent3" w:themeTint="90" w:sz="4" w:space="0"/>
        <w:right w:val="single" w:color="FB8540" w:themeColor="accent3" w:themeTint="90" w:sz="4" w:space="0"/>
        <w:insideH w:val="single" w:color="FB8540" w:themeColor="accent3" w:themeTint="90" w:sz="4" w:space="0"/>
      </w:tblBorders>
    </w:tblPr>
    <w:tblStylePr w:type="firstRow">
      <w:rPr>
        <w:b/>
        <w:sz w:val="22"/>
      </w:rPr>
      <w:tcPr>
        <w:shd w:val="clear" w:color="FFFFFF" w:fill="A33E03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DC8AA" w:themeFill="accent3" w:themeFillTint="40"/>
      </w:tcPr>
    </w:tblStylePr>
    <w:tblStylePr w:type="band2Vert"/>
    <w:tblStylePr w:type="band1Horz">
      <w:rPr>
        <w:sz w:val="22"/>
      </w:rPr>
      <w:tcPr>
        <w:shd w:val="clear" w:color="FFFFFF" w:fill="FDC8AA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3">
    <w:name w:val="List Table 4 - Accent 4"/>
    <w:basedOn w:val="14"/>
    <w:qFormat/>
    <w:uiPriority w:val="99"/>
    <w:pPr>
      <w:spacing w:after="0" w:line="240" w:lineRule="auto"/>
    </w:pPr>
    <w:tblPr>
      <w:tblBorders>
        <w:top w:val="single" w:color="E240FB" w:themeColor="accent4" w:themeTint="90" w:sz="4" w:space="0"/>
        <w:left w:val="single" w:color="E240FB" w:themeColor="accent4" w:themeTint="90" w:sz="4" w:space="0"/>
        <w:bottom w:val="single" w:color="E240FB" w:themeColor="accent4" w:themeTint="90" w:sz="4" w:space="0"/>
        <w:right w:val="single" w:color="E240FB" w:themeColor="accent4" w:themeTint="90" w:sz="4" w:space="0"/>
        <w:insideH w:val="single" w:color="E240FB" w:themeColor="accent4" w:themeTint="90" w:sz="4" w:space="0"/>
      </w:tblBorders>
    </w:tblPr>
    <w:tblStylePr w:type="firstRow">
      <w:rPr>
        <w:b/>
        <w:sz w:val="22"/>
      </w:rPr>
      <w:tcPr>
        <w:shd w:val="clear" w:color="FFFFFF" w:fill="8E03A3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2AAFD" w:themeFill="accent4" w:themeFillTint="40"/>
      </w:tcPr>
    </w:tblStylePr>
    <w:tblStylePr w:type="band2Vert"/>
    <w:tblStylePr w:type="band1Horz">
      <w:rPr>
        <w:sz w:val="22"/>
      </w:rPr>
      <w:tcPr>
        <w:shd w:val="clear" w:color="FFFFFF" w:fill="F2AAFD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4">
    <w:name w:val="List Table 4 - Accent 5"/>
    <w:basedOn w:val="14"/>
    <w:qFormat/>
    <w:uiPriority w:val="99"/>
    <w:pPr>
      <w:spacing w:after="0" w:line="240" w:lineRule="auto"/>
    </w:pPr>
    <w:tblPr>
      <w:tblBorders>
        <w:top w:val="single" w:color="FFD750" w:themeColor="accent5" w:themeTint="90" w:sz="4" w:space="0"/>
        <w:left w:val="single" w:color="FFD750" w:themeColor="accent5" w:themeTint="90" w:sz="4" w:space="0"/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</w:tblBorders>
    </w:tblPr>
    <w:tblStylePr w:type="firstRow">
      <w:rPr>
        <w:b/>
        <w:sz w:val="22"/>
      </w:rPr>
      <w:tcPr>
        <w:shd w:val="clear" w:color="FFFFFF" w:fill="C99C00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FEDB1" w:themeFill="accent5" w:themeFillTint="40"/>
      </w:tcPr>
    </w:tblStylePr>
    <w:tblStylePr w:type="band2Vert"/>
    <w:tblStylePr w:type="band1Horz">
      <w:rPr>
        <w:sz w:val="22"/>
      </w:rPr>
      <w:tcPr>
        <w:shd w:val="clear" w:color="FFFFFF" w:fill="FFEDB1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5">
    <w:name w:val="List Table 4 - Accent 6"/>
    <w:basedOn w:val="14"/>
    <w:qFormat/>
    <w:uiPriority w:val="99"/>
    <w:pPr>
      <w:spacing w:after="0" w:line="240" w:lineRule="auto"/>
    </w:pPr>
    <w:tblPr>
      <w:tblBorders>
        <w:top w:val="single" w:color="EA7775" w:themeColor="accent6" w:themeTint="90" w:sz="4" w:space="0"/>
        <w:left w:val="single" w:color="EA7775" w:themeColor="accent6" w:themeTint="90" w:sz="4" w:space="0"/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</w:tblBorders>
    </w:tblPr>
    <w:tblStylePr w:type="firstRow">
      <w:rPr>
        <w:b/>
        <w:sz w:val="22"/>
      </w:rPr>
      <w:tcPr>
        <w:shd w:val="clear" w:color="FFFFFF" w:fill="C9211E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cPr>
        <w:shd w:val="clear" w:color="FFFFFF" w:fill="F5C2C2" w:themeFill="accent6" w:themeFillTint="40"/>
      </w:tcPr>
    </w:tblStylePr>
    <w:tblStylePr w:type="band2Vert"/>
    <w:tblStylePr w:type="band1Horz">
      <w:rPr>
        <w:sz w:val="22"/>
      </w:rPr>
      <w:tcPr>
        <w:shd w:val="clear" w:color="FFFFFF" w:fill="F5C2C2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6">
    <w:name w:val="List Table 5 Dark"/>
    <w:basedOn w:val="14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87">
    <w:name w:val="List Table 5 Dark - Accent 1"/>
    <w:basedOn w:val="14"/>
    <w:qFormat/>
    <w:uiPriority w:val="99"/>
    <w:pPr>
      <w:spacing w:after="0" w:line="240" w:lineRule="auto"/>
    </w:pPr>
    <w:tblPr>
      <w:tblBorders>
        <w:top w:val="single" w:color="18A303" w:themeColor="accent1" w:sz="32" w:space="0"/>
        <w:left w:val="single" w:color="18A303" w:themeColor="accent1" w:sz="32" w:space="0"/>
        <w:bottom w:val="single" w:color="18A303" w:themeColor="accent1" w:sz="32" w:space="0"/>
        <w:right w:val="single" w:color="18A303" w:themeColor="accent1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18A303" w:themeColor="accent1" w:sz="32" w:space="0"/>
          <w:bottom w:val="single" w:color="FFFFFF" w:themeColor="light1" w:sz="12" w:space="0"/>
        </w:tcBorders>
        <w:shd w:val="clear" w:color="FFFFFF" w:fill="18A303" w:themeFill="accent1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18A303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8A303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18A303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18A303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18A303" w:themeFill="accent1"/>
      </w:tcPr>
    </w:tblStylePr>
    <w:tblStylePr w:type="neCell"/>
    <w:tblStylePr w:type="nwCell"/>
    <w:tblStylePr w:type="seCell"/>
    <w:tblStylePr w:type="swCell"/>
  </w:style>
  <w:style w:type="table" w:customStyle="1" w:styleId="188">
    <w:name w:val="List Table 5 Dark - Accent 2"/>
    <w:basedOn w:val="14"/>
    <w:qFormat/>
    <w:uiPriority w:val="99"/>
    <w:pPr>
      <w:spacing w:after="0" w:line="240" w:lineRule="auto"/>
    </w:pPr>
    <w:tblPr>
      <w:tblBorders>
        <w:top w:val="single" w:color="36B4FB" w:themeColor="accent2" w:themeTint="97" w:sz="32" w:space="0"/>
        <w:left w:val="single" w:color="36B4FB" w:themeColor="accent2" w:themeTint="97" w:sz="32" w:space="0"/>
        <w:bottom w:val="single" w:color="36B4FB" w:themeColor="accent2" w:themeTint="97" w:sz="32" w:space="0"/>
        <w:right w:val="single" w:color="36B4FB" w:themeColor="accent2" w:themeTint="97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0369A3" w:themeColor="accent2" w:sz="32" w:space="0"/>
          <w:bottom w:val="single" w:color="FFFFFF" w:themeColor="light1" w:sz="12" w:space="0"/>
        </w:tcBorders>
        <w:shd w:val="clear" w:color="FFFFFF" w:fill="36B4FB" w:themeFill="accent2" w:themeFillTint="97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0369A3" w:themeColor="accent2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369A3" w:themeColor="accent2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36B4FB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36B4FB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36B4FB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89">
    <w:name w:val="List Table 5 Dark - Accent 3"/>
    <w:basedOn w:val="14"/>
    <w:qFormat/>
    <w:uiPriority w:val="99"/>
    <w:pPr>
      <w:spacing w:after="0" w:line="240" w:lineRule="auto"/>
    </w:pPr>
    <w:tblPr>
      <w:tblBorders>
        <w:top w:val="single" w:color="FB7E35" w:themeColor="accent3" w:themeTint="98" w:sz="32" w:space="0"/>
        <w:left w:val="single" w:color="FB7E35" w:themeColor="accent3" w:themeTint="98" w:sz="32" w:space="0"/>
        <w:bottom w:val="single" w:color="FB7E35" w:themeColor="accent3" w:themeTint="98" w:sz="32" w:space="0"/>
        <w:right w:val="single" w:color="FB7E35" w:themeColor="accent3" w:themeTint="98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33E03" w:themeColor="accent3" w:sz="32" w:space="0"/>
          <w:bottom w:val="single" w:color="FFFFFF" w:themeColor="light1" w:sz="12" w:space="0"/>
        </w:tcBorders>
        <w:shd w:val="clear" w:color="FFFFFF" w:fill="FB7E35" w:themeFill="accent3" w:themeFillTint="98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33E03" w:themeColor="accent3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33E03" w:themeColor="accent3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B7E35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B7E35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B7E35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90">
    <w:name w:val="List Table 5 Dark - Accent 4"/>
    <w:basedOn w:val="14"/>
    <w:qFormat/>
    <w:uiPriority w:val="99"/>
    <w:pPr>
      <w:spacing w:after="0" w:line="240" w:lineRule="auto"/>
    </w:pPr>
    <w:tblPr>
      <w:tblBorders>
        <w:top w:val="single" w:color="E033FB" w:themeColor="accent4" w:themeTint="9A" w:sz="32" w:space="0"/>
        <w:left w:val="single" w:color="E033FB" w:themeColor="accent4" w:themeTint="9A" w:sz="32" w:space="0"/>
        <w:bottom w:val="single" w:color="E033FB" w:themeColor="accent4" w:themeTint="9A" w:sz="32" w:space="0"/>
        <w:right w:val="single" w:color="E033FB" w:themeColor="accent4" w:themeTint="9A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03A3" w:themeColor="accent4" w:sz="32" w:space="0"/>
          <w:bottom w:val="single" w:color="FFFFFF" w:themeColor="light1" w:sz="12" w:space="0"/>
        </w:tcBorders>
        <w:shd w:val="clear" w:color="FFFFFF" w:fill="E033FB" w:themeFill="accent4" w:themeFillTint="9A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03A3" w:themeColor="accent4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03A3" w:themeColor="accent4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E033FB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E033FB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E033FB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91">
    <w:name w:val="List Table 5 Dark - Accent 5"/>
    <w:basedOn w:val="14"/>
    <w:qFormat/>
    <w:uiPriority w:val="99"/>
    <w:pPr>
      <w:spacing w:after="0" w:line="240" w:lineRule="auto"/>
    </w:pPr>
    <w:tblPr>
      <w:tblBorders>
        <w:top w:val="single" w:color="FFD544" w:themeColor="accent5" w:themeTint="9A" w:sz="32" w:space="0"/>
        <w:left w:val="single" w:color="FFD544" w:themeColor="accent5" w:themeTint="9A" w:sz="32" w:space="0"/>
        <w:bottom w:val="single" w:color="FFD544" w:themeColor="accent5" w:themeTint="9A" w:sz="32" w:space="0"/>
        <w:right w:val="single" w:color="FFD544" w:themeColor="accent5" w:themeTint="9A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9C00" w:themeColor="accent5" w:sz="32" w:space="0"/>
          <w:bottom w:val="single" w:color="FFFFFF" w:themeColor="light1" w:sz="12" w:space="0"/>
        </w:tcBorders>
        <w:shd w:val="clear" w:color="FFFFFF" w:fill="FFD544" w:themeFill="accent5" w:themeFillTint="9A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9C00" w:themeColor="accent5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9C00" w:themeColor="accent5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FD544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544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544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92">
    <w:name w:val="List Table 5 Dark - Accent 6"/>
    <w:basedOn w:val="14"/>
    <w:qFormat/>
    <w:uiPriority w:val="99"/>
    <w:pPr>
      <w:spacing w:after="0" w:line="240" w:lineRule="auto"/>
    </w:pPr>
    <w:tblPr>
      <w:tblBorders>
        <w:top w:val="single" w:color="E9706E" w:themeColor="accent6" w:themeTint="98" w:sz="32" w:space="0"/>
        <w:left w:val="single" w:color="E9706E" w:themeColor="accent6" w:themeTint="98" w:sz="32" w:space="0"/>
        <w:bottom w:val="single" w:color="E9706E" w:themeColor="accent6" w:themeTint="98" w:sz="32" w:space="0"/>
        <w:right w:val="single" w:color="E9706E" w:themeColor="accent6" w:themeTint="98" w:sz="32" w:space="0"/>
      </w:tblBorders>
    </w:tbl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211E" w:themeColor="accent6" w:sz="32" w:space="0"/>
          <w:bottom w:val="single" w:color="FFFFFF" w:themeColor="light1" w:sz="12" w:space="0"/>
        </w:tcBorders>
        <w:shd w:val="clear" w:color="FFFFFF" w:fill="E9706E" w:themeFill="accent6" w:themeFillTint="98"/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211E" w:themeColor="accent6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211E" w:themeColor="accent6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E9706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E9706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E9706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93">
    <w:name w:val="List Table 6 Colorful"/>
    <w:basedOn w:val="14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2Vert"/>
    <w:tblStylePr w:type="band1Horz">
      <w:rPr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94">
    <w:name w:val="List Table 6 Colorful - Accent 1"/>
    <w:basedOn w:val="14"/>
    <w:qFormat/>
    <w:uiPriority w:val="99"/>
    <w:pPr>
      <w:spacing w:after="0" w:line="240" w:lineRule="auto"/>
    </w:pPr>
    <w:tblPr>
      <w:tblBorders>
        <w:top w:val="single" w:color="18A303" w:themeColor="accent1" w:sz="4" w:space="0"/>
        <w:bottom w:val="single" w:color="18A303" w:themeColor="accent1" w:sz="4" w:space="0"/>
      </w:tblBorders>
    </w:tblPr>
    <w:tblStylePr w:type="firstRow">
      <w:rPr>
        <w:b/>
        <w:color w:val="0E5F02" w:themeColor="accent1" w:themeShade="94"/>
      </w:rPr>
      <w:tcPr>
        <w:tcBorders>
          <w:bottom w:val="single" w:color="18A303" w:themeColor="accent1" w:sz="4" w:space="0"/>
        </w:tcBorders>
      </w:tcPr>
    </w:tblStylePr>
    <w:tblStylePr w:type="lastRow">
      <w:rPr>
        <w:b/>
        <w:color w:val="0E5F02" w:themeColor="accent1" w:themeShade="94"/>
      </w:rPr>
      <w:tcPr>
        <w:tcBorders>
          <w:top w:val="single" w:color="18A303" w:themeColor="accent1" w:sz="4" w:space="0"/>
        </w:tcBorders>
      </w:tcPr>
    </w:tblStylePr>
    <w:tblStylePr w:type="firstCol">
      <w:rPr>
        <w:b/>
        <w:color w:val="0E5F02" w:themeColor="accent1" w:themeShade="94"/>
      </w:rPr>
    </w:tblStylePr>
    <w:tblStylePr w:type="lastCol">
      <w:rPr>
        <w:b/>
        <w:color w:val="0E5F02" w:themeColor="accent1" w:themeShade="94"/>
      </w:rPr>
    </w:tblStylePr>
    <w:tblStylePr w:type="band1Vert">
      <w:tcPr>
        <w:shd w:val="clear" w:color="FFFFFF" w:fill="B5FDAA" w:themeFill="accent1" w:themeFillTint="40"/>
      </w:tcPr>
    </w:tblStylePr>
    <w:tblStylePr w:type="band2Vert"/>
    <w:tblStylePr w:type="band1Horz">
      <w:rPr>
        <w:color w:val="0E5F02" w:themeColor="accent1" w:themeShade="94"/>
        <w:sz w:val="22"/>
      </w:rPr>
      <w:tcPr>
        <w:shd w:val="clear" w:color="FFFFFF" w:fill="B5FDAA" w:themeFill="accent1" w:themeFillTint="40"/>
      </w:tcPr>
    </w:tblStylePr>
    <w:tblStylePr w:type="band2Horz">
      <w:rPr>
        <w:color w:val="0E5F02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95">
    <w:name w:val="List Table 6 Colorful - Accent 2"/>
    <w:basedOn w:val="14"/>
    <w:qFormat/>
    <w:uiPriority w:val="99"/>
    <w:pPr>
      <w:spacing w:after="0" w:line="240" w:lineRule="auto"/>
    </w:pPr>
    <w:tblPr>
      <w:tblBorders>
        <w:top w:val="single" w:color="36B4FB" w:themeColor="accent2" w:themeTint="97" w:sz="4" w:space="0"/>
        <w:bottom w:val="single" w:color="36B4FB" w:themeColor="accent2" w:themeTint="97" w:sz="4" w:space="0"/>
      </w:tblBorders>
    </w:tblPr>
    <w:tblStylePr w:type="firstRow">
      <w:rPr>
        <w:b/>
        <w:color w:val="38B4FB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0369A3" w:themeColor="accent2" w:sz="4" w:space="0"/>
        </w:tcBorders>
      </w:tcPr>
    </w:tblStylePr>
    <w:tblStylePr w:type="lastRow">
      <w:rPr>
        <w:b/>
        <w:color w:val="38B4FB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0369A3" w:themeColor="accent2" w:sz="4" w:space="0"/>
        </w:tcBorders>
      </w:tcPr>
    </w:tblStylePr>
    <w:tblStylePr w:type="firstCol">
      <w:rPr>
        <w:b/>
        <w:color w:val="38B4FB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38B4FB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AADFFD" w:themeFill="accent2" w:themeFillTint="40"/>
      </w:tcPr>
    </w:tblStylePr>
    <w:tblStylePr w:type="band2Vert"/>
    <w:tblStylePr w:type="band1Horz">
      <w:rPr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ADFFD" w:themeFill="accent2" w:themeFillTint="40"/>
      </w:tcPr>
    </w:tblStylePr>
    <w:tblStylePr w:type="band2Horz">
      <w:rPr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96">
    <w:name w:val="List Table 6 Colorful - Accent 3"/>
    <w:basedOn w:val="14"/>
    <w:qFormat/>
    <w:uiPriority w:val="99"/>
    <w:pPr>
      <w:spacing w:after="0" w:line="240" w:lineRule="auto"/>
    </w:pPr>
    <w:tblPr>
      <w:tblBorders>
        <w:top w:val="single" w:color="FB7E35" w:themeColor="accent3" w:themeTint="98" w:sz="4" w:space="0"/>
        <w:bottom w:val="single" w:color="FB7E35" w:themeColor="accent3" w:themeTint="98" w:sz="4" w:space="0"/>
      </w:tblBorders>
    </w:tblPr>
    <w:tblStylePr w:type="firstRow">
      <w:rPr>
        <w:b/>
        <w:color w:val="FB7E34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A33E03" w:themeColor="accent3" w:sz="4" w:space="0"/>
        </w:tcBorders>
      </w:tcPr>
    </w:tblStylePr>
    <w:tblStylePr w:type="lastRow">
      <w:rPr>
        <w:b/>
        <w:color w:val="FB7E34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A33E03" w:themeColor="accent3" w:sz="4" w:space="0"/>
        </w:tcBorders>
      </w:tcPr>
    </w:tblStylePr>
    <w:tblStylePr w:type="firstCol">
      <w:rPr>
        <w:b/>
        <w:color w:val="FB7E34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B7E34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DC8AA" w:themeFill="accent3" w:themeFillTint="40"/>
      </w:tcPr>
    </w:tblStylePr>
    <w:tblStylePr w:type="band2Vert"/>
    <w:tblStylePr w:type="band1Horz">
      <w:rPr>
        <w:color w:val="FB7E34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FDC8AA" w:themeFill="accent3" w:themeFillTint="40"/>
      </w:tcPr>
    </w:tblStylePr>
    <w:tblStylePr w:type="band2Horz">
      <w:rPr>
        <w:color w:val="FB7E34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97">
    <w:name w:val="List Table 6 Colorful - Accent 4"/>
    <w:basedOn w:val="14"/>
    <w:uiPriority w:val="99"/>
    <w:pPr>
      <w:spacing w:after="0" w:line="240" w:lineRule="auto"/>
    </w:pPr>
    <w:tblPr>
      <w:tblBorders>
        <w:top w:val="single" w:color="E033FB" w:themeColor="accent4" w:themeTint="9A" w:sz="4" w:space="0"/>
        <w:bottom w:val="single" w:color="E033FB" w:themeColor="accent4" w:themeTint="9A" w:sz="4" w:space="0"/>
      </w:tblBorders>
    </w:tblPr>
    <w:tblStylePr w:type="firstRow">
      <w:rPr>
        <w:b/>
        <w:color w:val="E134FB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8E03A3" w:themeColor="accent4" w:sz="4" w:space="0"/>
        </w:tcBorders>
      </w:tcPr>
    </w:tblStylePr>
    <w:tblStylePr w:type="lastRow">
      <w:rPr>
        <w:b/>
        <w:color w:val="E134FB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8E03A3" w:themeColor="accent4" w:sz="4" w:space="0"/>
        </w:tcBorders>
      </w:tcPr>
    </w:tblStylePr>
    <w:tblStylePr w:type="firstCol">
      <w:rPr>
        <w:b/>
        <w:color w:val="E134FB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134FB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2AAFD" w:themeFill="accent4" w:themeFillTint="40"/>
      </w:tcPr>
    </w:tblStylePr>
    <w:tblStylePr w:type="band2Vert"/>
    <w:tblStylePr w:type="band1Horz">
      <w:rPr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2AAFD" w:themeFill="accent4" w:themeFillTint="40"/>
      </w:tcPr>
    </w:tblStylePr>
    <w:tblStylePr w:type="band2Horz">
      <w:rPr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98">
    <w:name w:val="List Table 6 Colorful - Accent 5"/>
    <w:basedOn w:val="14"/>
    <w:qFormat/>
    <w:uiPriority w:val="99"/>
    <w:pPr>
      <w:spacing w:after="0" w:line="240" w:lineRule="auto"/>
    </w:pPr>
    <w:tblPr>
      <w:tblBorders>
        <w:top w:val="single" w:color="FFD544" w:themeColor="accent5" w:themeTint="9A" w:sz="4" w:space="0"/>
        <w:bottom w:val="single" w:color="FFD544" w:themeColor="accent5" w:themeTint="9A" w:sz="4" w:space="0"/>
      </w:tblBorders>
    </w:tblPr>
    <w:tblStylePr w:type="firstRow">
      <w:rPr>
        <w:b/>
        <w:color w:val="FFD54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C99C00" w:themeColor="accent5" w:sz="4" w:space="0"/>
        </w:tcBorders>
      </w:tcPr>
    </w:tblStylePr>
    <w:tblStylePr w:type="lastRow">
      <w:rPr>
        <w:b/>
        <w:color w:val="FFD54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C99C00" w:themeColor="accent5" w:sz="4" w:space="0"/>
        </w:tcBorders>
      </w:tcPr>
    </w:tblStylePr>
    <w:tblStylePr w:type="firstCol">
      <w:rPr>
        <w:b/>
        <w:color w:val="FFD54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54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FEDB1" w:themeFill="accent5" w:themeFillTint="40"/>
      </w:tcPr>
    </w:tblStylePr>
    <w:tblStylePr w:type="band2Vert"/>
    <w:tblStylePr w:type="band1Horz">
      <w:rPr>
        <w:color w:val="FFD54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FFEDB1" w:themeFill="accent5" w:themeFillTint="40"/>
      </w:tcPr>
    </w:tblStylePr>
    <w:tblStylePr w:type="band2Horz">
      <w:rPr>
        <w:color w:val="FFD54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99">
    <w:name w:val="List Table 6 Colorful - Accent 6"/>
    <w:basedOn w:val="14"/>
    <w:qFormat/>
    <w:uiPriority w:val="99"/>
    <w:pPr>
      <w:spacing w:after="0" w:line="240" w:lineRule="auto"/>
    </w:pPr>
    <w:tblPr>
      <w:tblBorders>
        <w:top w:val="single" w:color="E9706E" w:themeColor="accent6" w:themeTint="98" w:sz="4" w:space="0"/>
        <w:bottom w:val="single" w:color="E9706E" w:themeColor="accent6" w:themeTint="98" w:sz="4" w:space="0"/>
      </w:tblBorders>
    </w:tblPr>
    <w:tblStylePr w:type="firstRow">
      <w:rPr>
        <w:b/>
        <w:color w:val="E9706D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C9211E" w:themeColor="accent6" w:sz="4" w:space="0"/>
        </w:tcBorders>
      </w:tcPr>
    </w:tblStylePr>
    <w:tblStylePr w:type="lastRow">
      <w:rPr>
        <w:b/>
        <w:color w:val="E9706D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C9211E" w:themeColor="accent6" w:sz="4" w:space="0"/>
        </w:tcBorders>
      </w:tcPr>
    </w:tblStylePr>
    <w:tblStylePr w:type="firstCol">
      <w:rPr>
        <w:b/>
        <w:color w:val="E9706D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9706D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5C2C2" w:themeFill="accent6" w:themeFillTint="40"/>
      </w:tcPr>
    </w:tblStylePr>
    <w:tblStylePr w:type="band2Vert"/>
    <w:tblStylePr w:type="band1Horz">
      <w:rPr>
        <w:color w:val="E9706D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5C2C2" w:themeFill="accent6" w:themeFillTint="40"/>
      </w:tcPr>
    </w:tblStylePr>
    <w:tblStylePr w:type="band2Horz">
      <w:rPr>
        <w:color w:val="E9706D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00">
    <w:name w:val="List Table 7 Colorful"/>
    <w:basedOn w:val="14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000000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000000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000000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BEBEBE" w:themeFill="text1" w:themeFillTint="40"/>
      </w:tcPr>
    </w:tblStylePr>
    <w:tblStylePr w:type="band2Vert"/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01">
    <w:name w:val="List Table 7 Colorful - Accent 1"/>
    <w:basedOn w:val="14"/>
    <w:qFormat/>
    <w:uiPriority w:val="99"/>
    <w:pPr>
      <w:spacing w:after="0" w:line="240" w:lineRule="auto"/>
    </w:pPr>
    <w:tblPr>
      <w:tblBorders>
        <w:right w:val="single" w:color="18A303" w:themeColor="accent1" w:sz="4" w:space="0"/>
      </w:tblBorders>
    </w:tblPr>
    <w:tblStylePr w:type="firstRow">
      <w:rPr>
        <w:i/>
        <w:color w:val="0E5F02" w:themeColor="accent1" w:themeShade="94"/>
        <w:sz w:val="22"/>
      </w:rPr>
      <w:tcPr>
        <w:tcBorders>
          <w:top w:val="nil"/>
          <w:left w:val="nil"/>
          <w:bottom w:val="single" w:color="18A303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0E5F02" w:themeColor="accent1" w:themeShade="94"/>
        <w:sz w:val="22"/>
      </w:rPr>
      <w:tcPr>
        <w:tcBorders>
          <w:top w:val="single" w:color="18A303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E5F02" w:themeColor="accent1" w:themeShade="94"/>
        <w:sz w:val="22"/>
      </w:rPr>
      <w:tcPr>
        <w:tcBorders>
          <w:top w:val="nil"/>
          <w:left w:val="nil"/>
          <w:bottom w:val="nil"/>
          <w:right w:val="single" w:color="18A303" w:themeColor="accent1" w:sz="4" w:space="0"/>
        </w:tcBorders>
        <w:shd w:val="clear" w:color="FFFFFF" w:fill="auto"/>
      </w:tcPr>
    </w:tblStylePr>
    <w:tblStylePr w:type="lastCol">
      <w:rPr>
        <w:i/>
        <w:color w:val="0E5F02" w:themeColor="accent1" w:themeShade="94"/>
        <w:sz w:val="22"/>
      </w:rPr>
      <w:tcPr>
        <w:tcBorders>
          <w:top w:val="nil"/>
          <w:left w:val="single" w:color="18A303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B5FDAA" w:themeFill="accent1" w:themeFillTint="40"/>
      </w:tcPr>
    </w:tblStylePr>
    <w:tblStylePr w:type="band2Vert"/>
    <w:tblStylePr w:type="band1Horz">
      <w:rPr>
        <w:color w:val="0E5F02" w:themeColor="accent1" w:themeShade="94"/>
        <w:sz w:val="22"/>
      </w:rPr>
      <w:tcPr>
        <w:shd w:val="clear" w:color="FFFFFF" w:fill="B5FDAA" w:themeFill="accent1" w:themeFillTint="40"/>
      </w:tcPr>
    </w:tblStylePr>
    <w:tblStylePr w:type="band2Horz">
      <w:rPr>
        <w:color w:val="0E5F02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202">
    <w:name w:val="List Table 7 Colorful - Accent 2"/>
    <w:basedOn w:val="14"/>
    <w:qFormat/>
    <w:uiPriority w:val="99"/>
    <w:pPr>
      <w:spacing w:after="0" w:line="240" w:lineRule="auto"/>
    </w:pPr>
    <w:tblPr>
      <w:tblBorders>
        <w:right w:val="single" w:color="36B4FB" w:themeColor="accent2" w:themeTint="97" w:sz="4" w:space="0"/>
      </w:tblBorders>
    </w:tblPr>
    <w:tblStylePr w:type="firstRow">
      <w:rPr>
        <w:i/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0369A3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0369A3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0369A3" w:themeColor="accent2" w:sz="4" w:space="0"/>
        </w:tcBorders>
        <w:shd w:val="clear" w:color="FFFFFF" w:fill="auto"/>
      </w:tcPr>
    </w:tblStylePr>
    <w:tblStylePr w:type="lastCol">
      <w:rPr>
        <w:i/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0369A3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AADFFD" w:themeFill="accent2" w:themeFillTint="40"/>
      </w:tcPr>
    </w:tblStylePr>
    <w:tblStylePr w:type="band2Vert"/>
    <w:tblStylePr w:type="band1Horz">
      <w:rPr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ADFFD" w:themeFill="accent2" w:themeFillTint="40"/>
      </w:tcPr>
    </w:tblStylePr>
    <w:tblStylePr w:type="band2Horz">
      <w:rPr>
        <w:color w:val="38B4FB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03">
    <w:name w:val="List Table 7 Colorful - Accent 3"/>
    <w:basedOn w:val="14"/>
    <w:qFormat/>
    <w:uiPriority w:val="99"/>
    <w:pPr>
      <w:spacing w:after="0" w:line="240" w:lineRule="auto"/>
    </w:pPr>
    <w:tblPr>
      <w:tblBorders>
        <w:right w:val="single" w:color="FB7E35" w:themeColor="accent3" w:themeTint="98" w:sz="4" w:space="0"/>
      </w:tblBorders>
    </w:tblPr>
    <w:tblStylePr w:type="firstRow">
      <w:rPr>
        <w:i/>
        <w:color w:val="FB7E34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33E03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FB7E34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A33E03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B7E34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3E03" w:themeColor="accent3" w:sz="4" w:space="0"/>
        </w:tcBorders>
        <w:shd w:val="clear" w:color="FFFFFF" w:fill="auto"/>
      </w:tcPr>
    </w:tblStylePr>
    <w:tblStylePr w:type="lastCol">
      <w:rPr>
        <w:i/>
        <w:color w:val="FB7E34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33E03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DC8AA" w:themeFill="accent3" w:themeFillTint="40"/>
      </w:tcPr>
    </w:tblStylePr>
    <w:tblStylePr w:type="band2Vert"/>
    <w:tblStylePr w:type="band1Horz">
      <w:rPr>
        <w:color w:val="FB7E34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FDC8AA" w:themeFill="accent3" w:themeFillTint="40"/>
      </w:tcPr>
    </w:tblStylePr>
    <w:tblStylePr w:type="band2Horz">
      <w:rPr>
        <w:color w:val="FB7E34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04">
    <w:name w:val="List Table 7 Colorful - Accent 4"/>
    <w:basedOn w:val="14"/>
    <w:qFormat/>
    <w:uiPriority w:val="99"/>
    <w:pPr>
      <w:spacing w:after="0" w:line="240" w:lineRule="auto"/>
    </w:pPr>
    <w:tblPr>
      <w:tblBorders>
        <w:right w:val="single" w:color="E033FB" w:themeColor="accent4" w:themeTint="9A" w:sz="4" w:space="0"/>
      </w:tblBorders>
    </w:tblPr>
    <w:tblStylePr w:type="firstRow">
      <w:rPr>
        <w:i/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03A3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8E03A3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03A3" w:themeColor="accent4" w:sz="4" w:space="0"/>
        </w:tcBorders>
        <w:shd w:val="clear" w:color="FFFFFF" w:fill="auto"/>
      </w:tcPr>
    </w:tblStylePr>
    <w:tblStylePr w:type="lastCol">
      <w:rPr>
        <w:i/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03A3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2AAFD" w:themeFill="accent4" w:themeFillTint="40"/>
      </w:tcPr>
    </w:tblStylePr>
    <w:tblStylePr w:type="band2Vert"/>
    <w:tblStylePr w:type="band1Horz">
      <w:rPr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2AAFD" w:themeFill="accent4" w:themeFillTint="40"/>
      </w:tcPr>
    </w:tblStylePr>
    <w:tblStylePr w:type="band2Horz">
      <w:rPr>
        <w:color w:val="E134FB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05">
    <w:name w:val="List Table 7 Colorful - Accent 5"/>
    <w:basedOn w:val="14"/>
    <w:qFormat/>
    <w:uiPriority w:val="99"/>
    <w:pPr>
      <w:spacing w:after="0" w:line="240" w:lineRule="auto"/>
    </w:pPr>
    <w:tblPr>
      <w:tblBorders>
        <w:right w:val="single" w:color="FFD544" w:themeColor="accent5" w:themeTint="9A" w:sz="4" w:space="0"/>
      </w:tblBorders>
    </w:tblPr>
    <w:tblStylePr w:type="firstRow">
      <w:rPr>
        <w:i/>
        <w:color w:val="FFD54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9C00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FFD54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C99C00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54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9C00" w:themeColor="accent5" w:sz="4" w:space="0"/>
        </w:tcBorders>
        <w:shd w:val="clear" w:color="FFFFFF" w:fill="auto"/>
      </w:tcPr>
    </w:tblStylePr>
    <w:tblStylePr w:type="lastCol">
      <w:rPr>
        <w:i/>
        <w:color w:val="FFD54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9C00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FEDB1" w:themeFill="accent5" w:themeFillTint="40"/>
      </w:tcPr>
    </w:tblStylePr>
    <w:tblStylePr w:type="band2Vert"/>
    <w:tblStylePr w:type="band1Horz">
      <w:rPr>
        <w:color w:val="FFD54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FFEDB1" w:themeFill="accent5" w:themeFillTint="40"/>
      </w:tcPr>
    </w:tblStylePr>
    <w:tblStylePr w:type="band2Horz">
      <w:rPr>
        <w:color w:val="FFD54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06">
    <w:name w:val="List Table 7 Colorful - Accent 6"/>
    <w:basedOn w:val="14"/>
    <w:qFormat/>
    <w:uiPriority w:val="99"/>
    <w:pPr>
      <w:spacing w:after="0" w:line="240" w:lineRule="auto"/>
    </w:pPr>
    <w:tblPr>
      <w:tblBorders>
        <w:right w:val="single" w:color="E9706E" w:themeColor="accent6" w:themeTint="98" w:sz="4" w:space="0"/>
      </w:tblBorders>
    </w:tblPr>
    <w:tblStylePr w:type="firstRow">
      <w:rPr>
        <w:i/>
        <w:color w:val="E9706D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211E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E9706D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C9211E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E9706D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211E" w:themeColor="accent6" w:sz="4" w:space="0"/>
        </w:tcBorders>
        <w:shd w:val="clear" w:color="FFFFFF" w:fill="auto"/>
      </w:tcPr>
    </w:tblStylePr>
    <w:tblStylePr w:type="lastCol">
      <w:rPr>
        <w:i/>
        <w:color w:val="E9706D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211E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fill="F5C2C2" w:themeFill="accent6" w:themeFillTint="40"/>
      </w:tcPr>
    </w:tblStylePr>
    <w:tblStylePr w:type="band2Vert"/>
    <w:tblStylePr w:type="band1Horz">
      <w:rPr>
        <w:color w:val="E9706D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5C2C2" w:themeFill="accent6" w:themeFillTint="40"/>
      </w:tcPr>
    </w:tblStylePr>
    <w:tblStylePr w:type="band2Horz">
      <w:rPr>
        <w:color w:val="E9706D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207">
    <w:name w:val="Lined - Accent"/>
    <w:basedOn w:val="14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FFFFFF" w:fill="7E7E7E" w:themeFill="text1" w:themeFillTint="80"/>
      </w:tcPr>
    </w:tblStylePr>
    <w:tblStylePr w:type="lastRow">
      <w:rPr>
        <w:sz w:val="22"/>
      </w:rPr>
      <w:tcPr>
        <w:shd w:val="clear" w:color="FFFFFF" w:fill="7E7E7E" w:themeFill="text1" w:themeFillTint="80"/>
      </w:tcPr>
    </w:tblStylePr>
    <w:tblStylePr w:type="firstCol">
      <w:rPr>
        <w:sz w:val="22"/>
      </w:rPr>
      <w:tcPr>
        <w:shd w:val="clear" w:color="FFFFFF" w:fill="7E7E7E" w:themeFill="text1" w:themeFillTint="80"/>
      </w:tcPr>
    </w:tblStylePr>
    <w:tblStylePr w:type="lastCol">
      <w:rPr>
        <w:sz w:val="22"/>
      </w:rPr>
      <w:tcPr>
        <w:shd w:val="clear" w:color="FFFFFF" w:fill="7E7E7E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F1F1F1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208">
    <w:name w:val="Lined - Accent 1"/>
    <w:basedOn w:val="14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FFFFFF" w:fill="1CBE03" w:themeFill="accent1" w:themeFillTint="EA"/>
      </w:tcPr>
    </w:tblStylePr>
    <w:tblStylePr w:type="lastRow">
      <w:rPr>
        <w:sz w:val="22"/>
      </w:rPr>
      <w:tcPr>
        <w:shd w:val="clear" w:color="FFFFFF" w:fill="1CBE03" w:themeFill="accent1" w:themeFillTint="EA"/>
      </w:tcPr>
    </w:tblStylePr>
    <w:tblStylePr w:type="firstCol">
      <w:rPr>
        <w:sz w:val="22"/>
      </w:rPr>
      <w:tcPr>
        <w:shd w:val="clear" w:color="FFFFFF" w:fill="1CBE03" w:themeFill="accent1" w:themeFillTint="EA"/>
      </w:tcPr>
    </w:tblStylePr>
    <w:tblStylePr w:type="lastCol">
      <w:rPr>
        <w:sz w:val="22"/>
      </w:rPr>
      <w:tcPr>
        <w:shd w:val="clear" w:color="FFFFFF" w:fill="1CBE03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A2FD95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A2FD95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209">
    <w:name w:val="Lined - Accent 2"/>
    <w:basedOn w:val="14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FFFFFF" w:fill="36B4FB" w:themeFill="accent2" w:themeFillTint="97"/>
      </w:tcPr>
    </w:tblStylePr>
    <w:tblStylePr w:type="lastRow">
      <w:rPr>
        <w:sz w:val="22"/>
      </w:rPr>
      <w:tcPr>
        <w:shd w:val="clear" w:color="FFFFFF" w:fill="36B4FB" w:themeFill="accent2" w:themeFillTint="97"/>
      </w:tcPr>
    </w:tblStylePr>
    <w:tblStylePr w:type="firstCol">
      <w:rPr>
        <w:sz w:val="22"/>
      </w:rPr>
      <w:tcPr>
        <w:shd w:val="clear" w:color="FFFFFF" w:fill="36B4FB" w:themeFill="accent2" w:themeFillTint="97"/>
      </w:tcPr>
    </w:tblStylePr>
    <w:tblStylePr w:type="lastCol">
      <w:rPr>
        <w:sz w:val="22"/>
      </w:rPr>
      <w:tcPr>
        <w:shd w:val="clear" w:color="FFFFFF" w:fill="36B4FB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BCE6FD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BCE6FD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210">
    <w:name w:val="Lined - Accent 3"/>
    <w:basedOn w:val="14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FFFFFF" w:fill="A43E03" w:themeFill="accent3" w:themeFillTint="FE"/>
      </w:tcPr>
    </w:tblStylePr>
    <w:tblStylePr w:type="lastRow">
      <w:rPr>
        <w:sz w:val="22"/>
      </w:rPr>
      <w:tcPr>
        <w:shd w:val="clear" w:color="FFFFFF" w:fill="A43E03" w:themeFill="accent3" w:themeFillTint="FE"/>
      </w:tcPr>
    </w:tblStylePr>
    <w:tblStylePr w:type="firstCol">
      <w:rPr>
        <w:sz w:val="22"/>
      </w:rPr>
      <w:tcPr>
        <w:shd w:val="clear" w:color="FFFFFF" w:fill="A43E03" w:themeFill="accent3" w:themeFillTint="FE"/>
      </w:tcPr>
    </w:tblStylePr>
    <w:tblStylePr w:type="lastCol">
      <w:rPr>
        <w:sz w:val="22"/>
      </w:rPr>
      <w:tcPr>
        <w:shd w:val="clear" w:color="FFFFFF" w:fill="A43E03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FDD3BA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FDD3BA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211">
    <w:name w:val="Lined - Accent 4"/>
    <w:basedOn w:val="14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FFFFFF" w:fill="E033FB" w:themeFill="accent4" w:themeFillTint="9A"/>
      </w:tcPr>
    </w:tblStylePr>
    <w:tblStylePr w:type="lastRow">
      <w:rPr>
        <w:sz w:val="22"/>
      </w:rPr>
      <w:tcPr>
        <w:shd w:val="clear" w:color="FFFFFF" w:fill="E033FB" w:themeFill="accent4" w:themeFillTint="9A"/>
      </w:tcPr>
    </w:tblStylePr>
    <w:tblStylePr w:type="firstCol">
      <w:rPr>
        <w:sz w:val="22"/>
      </w:rPr>
      <w:tcPr>
        <w:shd w:val="clear" w:color="FFFFFF" w:fill="E033FB" w:themeFill="accent4" w:themeFillTint="9A"/>
      </w:tcPr>
    </w:tblStylePr>
    <w:tblStylePr w:type="lastCol">
      <w:rPr>
        <w:sz w:val="22"/>
      </w:rPr>
      <w:tcPr>
        <w:shd w:val="clear" w:color="FFFFFF" w:fill="E033FB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F4BAFD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F4BAFD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212">
    <w:name w:val="Lined - Accent 5"/>
    <w:basedOn w:val="14"/>
    <w:uiPriority w:val="99"/>
    <w:pPr>
      <w:spacing w:after="0" w:line="240" w:lineRule="auto"/>
    </w:pPr>
    <w:tblStylePr w:type="firstRow">
      <w:rPr>
        <w:sz w:val="22"/>
      </w:rPr>
      <w:tcPr>
        <w:shd w:val="clear" w:color="FFFFFF" w:fill="C99C00" w:themeFill="accent5"/>
      </w:tcPr>
    </w:tblStylePr>
    <w:tblStylePr w:type="lastRow">
      <w:rPr>
        <w:sz w:val="22"/>
      </w:rPr>
      <w:tcPr>
        <w:shd w:val="clear" w:color="FFFFFF" w:fill="C99C00" w:themeFill="accent5"/>
      </w:tcPr>
    </w:tblStylePr>
    <w:tblStylePr w:type="firstCol">
      <w:rPr>
        <w:sz w:val="22"/>
      </w:rPr>
      <w:tcPr>
        <w:shd w:val="clear" w:color="FFFFFF" w:fill="C99C00" w:themeFill="accent5"/>
      </w:tcPr>
    </w:tblStylePr>
    <w:tblStylePr w:type="lastCol">
      <w:rPr>
        <w:sz w:val="22"/>
      </w:rPr>
      <w:tcPr>
        <w:shd w:val="clear" w:color="FFFFFF" w:fill="C99C00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FFF0BF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FFF0BF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213">
    <w:name w:val="Lined - Accent 6"/>
    <w:basedOn w:val="14"/>
    <w:qFormat/>
    <w:uiPriority w:val="99"/>
    <w:pPr>
      <w:spacing w:after="0" w:line="240" w:lineRule="auto"/>
    </w:pPr>
    <w:tblStylePr w:type="firstRow">
      <w:rPr>
        <w:sz w:val="22"/>
      </w:rPr>
      <w:tcPr>
        <w:shd w:val="clear" w:color="FFFFFF" w:fill="C9211E" w:themeFill="accent6"/>
      </w:tcPr>
    </w:tblStylePr>
    <w:tblStylePr w:type="lastRow">
      <w:rPr>
        <w:sz w:val="22"/>
      </w:rPr>
      <w:tcPr>
        <w:shd w:val="clear" w:color="FFFFFF" w:fill="C9211E" w:themeFill="accent6"/>
      </w:tcPr>
    </w:tblStylePr>
    <w:tblStylePr w:type="firstCol">
      <w:rPr>
        <w:sz w:val="22"/>
      </w:rPr>
      <w:tcPr>
        <w:shd w:val="clear" w:color="FFFFFF" w:fill="C9211E" w:themeFill="accent6"/>
      </w:tcPr>
    </w:tblStylePr>
    <w:tblStylePr w:type="lastCol">
      <w:rPr>
        <w:sz w:val="22"/>
      </w:rPr>
      <w:tcPr>
        <w:shd w:val="clear" w:color="FFFFFF" w:fill="C9211E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F7CECD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F7CECD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214">
    <w:name w:val="Bordered &amp; Lined - Accent"/>
    <w:basedOn w:val="14"/>
    <w:uiPriority w:val="99"/>
    <w:pPr>
      <w:spacing w:after="0" w:line="240" w:lineRule="auto"/>
    </w:p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sz w:val="22"/>
      </w:rPr>
      <w:tcPr>
        <w:shd w:val="clear" w:color="FFFFFF" w:fill="7E7E7E" w:themeFill="text1" w:themeFillTint="80"/>
      </w:tcPr>
    </w:tblStylePr>
    <w:tblStylePr w:type="lastRow">
      <w:rPr>
        <w:sz w:val="22"/>
      </w:rPr>
      <w:tcPr>
        <w:shd w:val="clear" w:color="FFFFFF" w:fill="7E7E7E" w:themeFill="text1" w:themeFillTint="80"/>
      </w:tcPr>
    </w:tblStylePr>
    <w:tblStylePr w:type="firstCol">
      <w:rPr>
        <w:sz w:val="22"/>
      </w:rPr>
      <w:tcPr>
        <w:shd w:val="clear" w:color="FFFFFF" w:fill="7E7E7E" w:themeFill="text1" w:themeFillTint="80"/>
      </w:tcPr>
    </w:tblStylePr>
    <w:tblStylePr w:type="lastCol">
      <w:rPr>
        <w:sz w:val="22"/>
      </w:rPr>
      <w:tcPr>
        <w:shd w:val="clear" w:color="FFFFFF" w:fill="7E7E7E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F1F1F1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215">
    <w:name w:val="Bordered &amp; Lined - Accent 1"/>
    <w:basedOn w:val="14"/>
    <w:uiPriority w:val="99"/>
    <w:pPr>
      <w:spacing w:after="0" w:line="240" w:lineRule="auto"/>
    </w:pPr>
    <w:tblPr>
      <w:tblBorders>
        <w:top w:val="single" w:color="0E5F01" w:themeColor="accent1" w:themeShade="95" w:sz="4" w:space="0"/>
        <w:left w:val="single" w:color="0E5F01" w:themeColor="accent1" w:themeShade="95" w:sz="4" w:space="0"/>
        <w:bottom w:val="single" w:color="0E5F01" w:themeColor="accent1" w:themeShade="95" w:sz="4" w:space="0"/>
        <w:right w:val="single" w:color="0E5F01" w:themeColor="accent1" w:themeShade="95" w:sz="4" w:space="0"/>
        <w:insideH w:val="single" w:color="0E5F01" w:themeColor="accent1" w:themeShade="95" w:sz="4" w:space="0"/>
        <w:insideV w:val="single" w:color="0E5F01" w:themeColor="accent1" w:themeShade="95" w:sz="4" w:space="0"/>
      </w:tblBorders>
    </w:tblPr>
    <w:tblStylePr w:type="firstRow">
      <w:rPr>
        <w:sz w:val="22"/>
      </w:rPr>
      <w:tcPr>
        <w:shd w:val="clear" w:color="FFFFFF" w:fill="1CBE03" w:themeFill="accent1" w:themeFillTint="EA"/>
      </w:tcPr>
    </w:tblStylePr>
    <w:tblStylePr w:type="lastRow">
      <w:rPr>
        <w:sz w:val="22"/>
      </w:rPr>
      <w:tcPr>
        <w:shd w:val="clear" w:color="FFFFFF" w:fill="1CBE03" w:themeFill="accent1" w:themeFillTint="EA"/>
      </w:tcPr>
    </w:tblStylePr>
    <w:tblStylePr w:type="firstCol">
      <w:rPr>
        <w:sz w:val="22"/>
      </w:rPr>
      <w:tcPr>
        <w:shd w:val="clear" w:color="FFFFFF" w:fill="1CBE03" w:themeFill="accent1" w:themeFillTint="EA"/>
      </w:tcPr>
    </w:tblStylePr>
    <w:tblStylePr w:type="lastCol">
      <w:rPr>
        <w:sz w:val="22"/>
      </w:rPr>
      <w:tcPr>
        <w:shd w:val="clear" w:color="FFFFFF" w:fill="1CBE03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A2FD95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A2FD95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216">
    <w:name w:val="Bordered &amp; Lined - Accent 2"/>
    <w:basedOn w:val="14"/>
    <w:qFormat/>
    <w:uiPriority w:val="99"/>
    <w:pPr>
      <w:spacing w:after="0" w:line="240" w:lineRule="auto"/>
    </w:pPr>
    <w:tblPr>
      <w:tblBorders>
        <w:top w:val="single" w:color="013D5F" w:themeColor="accent2" w:themeShade="95" w:sz="4" w:space="0"/>
        <w:left w:val="single" w:color="013D5F" w:themeColor="accent2" w:themeShade="95" w:sz="4" w:space="0"/>
        <w:bottom w:val="single" w:color="013D5F" w:themeColor="accent2" w:themeShade="95" w:sz="4" w:space="0"/>
        <w:right w:val="single" w:color="013D5F" w:themeColor="accent2" w:themeShade="95" w:sz="4" w:space="0"/>
        <w:insideH w:val="single" w:color="013D5F" w:themeColor="accent2" w:themeShade="95" w:sz="4" w:space="0"/>
        <w:insideV w:val="single" w:color="013D5F" w:themeColor="accent2" w:themeShade="95" w:sz="4" w:space="0"/>
      </w:tblBorders>
    </w:tblPr>
    <w:tblStylePr w:type="firstRow">
      <w:rPr>
        <w:sz w:val="22"/>
      </w:rPr>
      <w:tcPr>
        <w:shd w:val="clear" w:color="FFFFFF" w:fill="36B4FB" w:themeFill="accent2" w:themeFillTint="97"/>
      </w:tcPr>
    </w:tblStylePr>
    <w:tblStylePr w:type="lastRow">
      <w:rPr>
        <w:sz w:val="22"/>
      </w:rPr>
      <w:tcPr>
        <w:shd w:val="clear" w:color="FFFFFF" w:fill="36B4FB" w:themeFill="accent2" w:themeFillTint="97"/>
      </w:tcPr>
    </w:tblStylePr>
    <w:tblStylePr w:type="firstCol">
      <w:rPr>
        <w:sz w:val="22"/>
      </w:rPr>
      <w:tcPr>
        <w:shd w:val="clear" w:color="FFFFFF" w:fill="36B4FB" w:themeFill="accent2" w:themeFillTint="97"/>
      </w:tcPr>
    </w:tblStylePr>
    <w:tblStylePr w:type="lastCol">
      <w:rPr>
        <w:sz w:val="22"/>
      </w:rPr>
      <w:tcPr>
        <w:shd w:val="clear" w:color="FFFFFF" w:fill="36B4FB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BCE6FD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BCE6FD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217">
    <w:name w:val="Bordered &amp; Lined - Accent 3"/>
    <w:basedOn w:val="14"/>
    <w:qFormat/>
    <w:uiPriority w:val="99"/>
    <w:pPr>
      <w:spacing w:after="0" w:line="240" w:lineRule="auto"/>
    </w:pPr>
    <w:tblPr>
      <w:tblBorders>
        <w:top w:val="single" w:color="5F2401" w:themeColor="accent3" w:themeShade="95" w:sz="4" w:space="0"/>
        <w:left w:val="single" w:color="5F2401" w:themeColor="accent3" w:themeShade="95" w:sz="4" w:space="0"/>
        <w:bottom w:val="single" w:color="5F2401" w:themeColor="accent3" w:themeShade="95" w:sz="4" w:space="0"/>
        <w:right w:val="single" w:color="5F2401" w:themeColor="accent3" w:themeShade="95" w:sz="4" w:space="0"/>
        <w:insideH w:val="single" w:color="5F2401" w:themeColor="accent3" w:themeShade="95" w:sz="4" w:space="0"/>
        <w:insideV w:val="single" w:color="5F2401" w:themeColor="accent3" w:themeShade="95" w:sz="4" w:space="0"/>
      </w:tblBorders>
    </w:tblPr>
    <w:tblStylePr w:type="firstRow">
      <w:rPr>
        <w:sz w:val="22"/>
      </w:rPr>
      <w:tcPr>
        <w:shd w:val="clear" w:color="FFFFFF" w:fill="A43E03" w:themeFill="accent3" w:themeFillTint="FE"/>
      </w:tcPr>
    </w:tblStylePr>
    <w:tblStylePr w:type="lastRow">
      <w:rPr>
        <w:sz w:val="22"/>
      </w:rPr>
      <w:tcPr>
        <w:shd w:val="clear" w:color="FFFFFF" w:fill="A43E03" w:themeFill="accent3" w:themeFillTint="FE"/>
      </w:tcPr>
    </w:tblStylePr>
    <w:tblStylePr w:type="firstCol">
      <w:rPr>
        <w:sz w:val="22"/>
      </w:rPr>
      <w:tcPr>
        <w:shd w:val="clear" w:color="FFFFFF" w:fill="A43E03" w:themeFill="accent3" w:themeFillTint="FE"/>
      </w:tcPr>
    </w:tblStylePr>
    <w:tblStylePr w:type="lastCol">
      <w:rPr>
        <w:sz w:val="22"/>
      </w:rPr>
      <w:tcPr>
        <w:shd w:val="clear" w:color="FFFFFF" w:fill="A43E03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FDD3BA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FDD3BA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218">
    <w:name w:val="Bordered &amp; Lined - Accent 4"/>
    <w:basedOn w:val="14"/>
    <w:uiPriority w:val="99"/>
    <w:pPr>
      <w:spacing w:after="0" w:line="240" w:lineRule="auto"/>
    </w:pPr>
    <w:tblPr>
      <w:tblBorders>
        <w:top w:val="single" w:color="52015F" w:themeColor="accent4" w:themeShade="95" w:sz="4" w:space="0"/>
        <w:left w:val="single" w:color="52015F" w:themeColor="accent4" w:themeShade="95" w:sz="4" w:space="0"/>
        <w:bottom w:val="single" w:color="52015F" w:themeColor="accent4" w:themeShade="95" w:sz="4" w:space="0"/>
        <w:right w:val="single" w:color="52015F" w:themeColor="accent4" w:themeShade="95" w:sz="4" w:space="0"/>
        <w:insideH w:val="single" w:color="52015F" w:themeColor="accent4" w:themeShade="95" w:sz="4" w:space="0"/>
        <w:insideV w:val="single" w:color="52015F" w:themeColor="accent4" w:themeShade="95" w:sz="4" w:space="0"/>
      </w:tblBorders>
    </w:tblPr>
    <w:tblStylePr w:type="firstRow">
      <w:rPr>
        <w:sz w:val="22"/>
      </w:rPr>
      <w:tcPr>
        <w:shd w:val="clear" w:color="FFFFFF" w:fill="E033FB" w:themeFill="accent4" w:themeFillTint="9A"/>
      </w:tcPr>
    </w:tblStylePr>
    <w:tblStylePr w:type="lastRow">
      <w:rPr>
        <w:sz w:val="22"/>
      </w:rPr>
      <w:tcPr>
        <w:shd w:val="clear" w:color="FFFFFF" w:fill="E033FB" w:themeFill="accent4" w:themeFillTint="9A"/>
      </w:tcPr>
    </w:tblStylePr>
    <w:tblStylePr w:type="firstCol">
      <w:rPr>
        <w:sz w:val="22"/>
      </w:rPr>
      <w:tcPr>
        <w:shd w:val="clear" w:color="FFFFFF" w:fill="E033FB" w:themeFill="accent4" w:themeFillTint="9A"/>
      </w:tcPr>
    </w:tblStylePr>
    <w:tblStylePr w:type="lastCol">
      <w:rPr>
        <w:sz w:val="22"/>
      </w:rPr>
      <w:tcPr>
        <w:shd w:val="clear" w:color="FFFFFF" w:fill="E033FB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F4BAFD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F4BAFD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219">
    <w:name w:val="Bordered &amp; Lined - Accent 5"/>
    <w:basedOn w:val="14"/>
    <w:qFormat/>
    <w:uiPriority w:val="99"/>
    <w:pPr>
      <w:spacing w:after="0" w:line="240" w:lineRule="auto"/>
    </w:pPr>
    <w:tblPr>
      <w:tblBorders>
        <w:top w:val="single" w:color="755B00" w:themeColor="accent5" w:themeShade="95" w:sz="4" w:space="0"/>
        <w:left w:val="single" w:color="755B00" w:themeColor="accent5" w:themeShade="95" w:sz="4" w:space="0"/>
        <w:bottom w:val="single" w:color="755B00" w:themeColor="accent5" w:themeShade="95" w:sz="4" w:space="0"/>
        <w:right w:val="single" w:color="755B00" w:themeColor="accent5" w:themeShade="95" w:sz="4" w:space="0"/>
        <w:insideH w:val="single" w:color="755B00" w:themeColor="accent5" w:themeShade="95" w:sz="4" w:space="0"/>
        <w:insideV w:val="single" w:color="755B00" w:themeColor="accent5" w:themeShade="95" w:sz="4" w:space="0"/>
      </w:tblBorders>
    </w:tblPr>
    <w:tblStylePr w:type="firstRow">
      <w:rPr>
        <w:sz w:val="22"/>
      </w:rPr>
      <w:tcPr>
        <w:shd w:val="clear" w:color="FFFFFF" w:fill="C99C00" w:themeFill="accent5"/>
      </w:tcPr>
    </w:tblStylePr>
    <w:tblStylePr w:type="lastRow">
      <w:rPr>
        <w:sz w:val="22"/>
      </w:rPr>
      <w:tcPr>
        <w:shd w:val="clear" w:color="FFFFFF" w:fill="C99C00" w:themeFill="accent5"/>
      </w:tcPr>
    </w:tblStylePr>
    <w:tblStylePr w:type="firstCol">
      <w:rPr>
        <w:sz w:val="22"/>
      </w:rPr>
      <w:tcPr>
        <w:shd w:val="clear" w:color="FFFFFF" w:fill="C99C00" w:themeFill="accent5"/>
      </w:tcPr>
    </w:tblStylePr>
    <w:tblStylePr w:type="lastCol">
      <w:rPr>
        <w:sz w:val="22"/>
      </w:rPr>
      <w:tcPr>
        <w:shd w:val="clear" w:color="FFFFFF" w:fill="C99C00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FFF0BF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FFF0BF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220">
    <w:name w:val="Bordered &amp; Lined - Accent 6"/>
    <w:basedOn w:val="14"/>
    <w:qFormat/>
    <w:uiPriority w:val="99"/>
    <w:pPr>
      <w:spacing w:after="0" w:line="240" w:lineRule="auto"/>
    </w:pPr>
    <w:tblPr>
      <w:tblBorders>
        <w:top w:val="single" w:color="751311" w:themeColor="accent6" w:themeShade="95" w:sz="4" w:space="0"/>
        <w:left w:val="single" w:color="751311" w:themeColor="accent6" w:themeShade="95" w:sz="4" w:space="0"/>
        <w:bottom w:val="single" w:color="751311" w:themeColor="accent6" w:themeShade="95" w:sz="4" w:space="0"/>
        <w:right w:val="single" w:color="751311" w:themeColor="accent6" w:themeShade="95" w:sz="4" w:space="0"/>
        <w:insideH w:val="single" w:color="751311" w:themeColor="accent6" w:themeShade="95" w:sz="4" w:space="0"/>
        <w:insideV w:val="single" w:color="751311" w:themeColor="accent6" w:themeShade="95" w:sz="4" w:space="0"/>
      </w:tblBorders>
    </w:tblPr>
    <w:tblStylePr w:type="firstRow">
      <w:rPr>
        <w:sz w:val="22"/>
      </w:rPr>
      <w:tcPr>
        <w:shd w:val="clear" w:color="FFFFFF" w:fill="C9211E" w:themeFill="accent6"/>
      </w:tcPr>
    </w:tblStylePr>
    <w:tblStylePr w:type="lastRow">
      <w:rPr>
        <w:sz w:val="22"/>
      </w:rPr>
      <w:tcPr>
        <w:shd w:val="clear" w:color="FFFFFF" w:fill="C9211E" w:themeFill="accent6"/>
      </w:tcPr>
    </w:tblStylePr>
    <w:tblStylePr w:type="firstCol">
      <w:rPr>
        <w:sz w:val="22"/>
      </w:rPr>
      <w:tcPr>
        <w:shd w:val="clear" w:color="FFFFFF" w:fill="C9211E" w:themeFill="accent6"/>
      </w:tcPr>
    </w:tblStylePr>
    <w:tblStylePr w:type="lastCol">
      <w:rPr>
        <w:sz w:val="22"/>
      </w:rPr>
      <w:tcPr>
        <w:shd w:val="clear" w:color="FFFFFF" w:fill="C9211E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cPr>
        <w:shd w:val="clear" w:color="FFFFFF" w:fill="F7CECD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cPr>
        <w:shd w:val="clear" w:color="FFFFFF" w:fill="F7CECD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221">
    <w:name w:val="Bordered"/>
    <w:basedOn w:val="14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22">
    <w:name w:val="Bordered - Accent 1"/>
    <w:basedOn w:val="14"/>
    <w:qFormat/>
    <w:uiPriority w:val="99"/>
    <w:pPr>
      <w:spacing w:after="0" w:line="240" w:lineRule="auto"/>
    </w:pPr>
    <w:tblPr>
      <w:tblBorders>
        <w:top w:val="single" w:color="88FC76" w:themeColor="accent1" w:themeTint="67" w:sz="4" w:space="0"/>
        <w:left w:val="single" w:color="88FC76" w:themeColor="accent1" w:themeTint="67" w:sz="4" w:space="0"/>
        <w:bottom w:val="single" w:color="88FC76" w:themeColor="accent1" w:themeTint="67" w:sz="4" w:space="0"/>
        <w:right w:val="single" w:color="88FC76" w:themeColor="accent1" w:themeTint="67" w:sz="4" w:space="0"/>
        <w:insideH w:val="single" w:color="88FC76" w:themeColor="accent1" w:themeTint="67" w:sz="4" w:space="0"/>
        <w:insideV w:val="single" w:color="88FC76" w:themeColor="accent1" w:themeTint="67" w:sz="4" w:space="0"/>
      </w:tblBorders>
    </w:tblPr>
    <w:tblStylePr w:type="firstRow">
      <w:rPr>
        <w:sz w:val="22"/>
      </w:rPr>
      <w:tcPr>
        <w:tcBorders>
          <w:bottom w:val="single" w:color="18A303" w:themeColor="accent1" w:sz="12" w:space="0"/>
        </w:tcBorders>
      </w:tcPr>
    </w:tblStylePr>
    <w:tblStylePr w:type="lastRow">
      <w:rPr>
        <w:sz w:val="22"/>
      </w:rPr>
      <w:tcPr>
        <w:tcBorders>
          <w:top w:val="single" w:color="18A303" w:themeColor="accent1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18A303" w:themeColor="accent1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18A303" w:themeColor="accent1" w:sz="4" w:space="0"/>
          <w:left w:val="single" w:color="18A303" w:themeColor="accent1" w:sz="4" w:space="0"/>
          <w:bottom w:val="single" w:color="18A303" w:themeColor="accent1" w:sz="4" w:space="0"/>
          <w:right w:val="single" w:color="18A303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23">
    <w:name w:val="Bordered - Accent 2"/>
    <w:basedOn w:val="14"/>
    <w:uiPriority w:val="99"/>
    <w:pPr>
      <w:spacing w:after="0" w:line="240" w:lineRule="auto"/>
    </w:pPr>
    <w:tblPr>
      <w:tblBorders>
        <w:top w:val="single" w:color="76CBFC" w:themeColor="accent2" w:themeTint="67" w:sz="4" w:space="0"/>
        <w:left w:val="single" w:color="76CBFC" w:themeColor="accent2" w:themeTint="67" w:sz="4" w:space="0"/>
        <w:bottom w:val="single" w:color="76CBFC" w:themeColor="accent2" w:themeTint="67" w:sz="4" w:space="0"/>
        <w:right w:val="single" w:color="76CBFC" w:themeColor="accent2" w:themeTint="67" w:sz="4" w:space="0"/>
        <w:insideH w:val="single" w:color="76CBFC" w:themeColor="accent2" w:themeTint="67" w:sz="4" w:space="0"/>
        <w:insideV w:val="single" w:color="76CBFC" w:themeColor="accent2" w:themeTint="67" w:sz="4" w:space="0"/>
      </w:tblBorders>
    </w:tblPr>
    <w:tblStylePr w:type="firstRow">
      <w:rPr>
        <w:sz w:val="22"/>
      </w:rPr>
      <w:tcPr>
        <w:tcBorders>
          <w:bottom w:val="single" w:color="0369A3" w:themeColor="accent2" w:sz="12" w:space="0"/>
        </w:tcBorders>
      </w:tcPr>
    </w:tblStylePr>
    <w:tblStylePr w:type="lastRow">
      <w:rPr>
        <w:sz w:val="22"/>
      </w:rPr>
      <w:tcPr>
        <w:tcBorders>
          <w:top w:val="single" w:color="0369A3" w:themeColor="accent2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0369A3" w:themeColor="accent2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0369A3" w:themeColor="accent2" w:sz="4" w:space="0"/>
          <w:left w:val="single" w:color="0369A3" w:themeColor="accent2" w:sz="4" w:space="0"/>
          <w:bottom w:val="single" w:color="0369A3" w:themeColor="accent2" w:sz="4" w:space="0"/>
          <w:right w:val="single" w:color="0369A3" w:themeColor="accent2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24">
    <w:name w:val="Bordered - Accent 3"/>
    <w:basedOn w:val="14"/>
    <w:qFormat/>
    <w:uiPriority w:val="99"/>
    <w:pPr>
      <w:spacing w:after="0" w:line="240" w:lineRule="auto"/>
    </w:pPr>
    <w:tblPr>
      <w:tblBorders>
        <w:top w:val="single" w:color="FCA776" w:themeColor="accent3" w:themeTint="67" w:sz="4" w:space="0"/>
        <w:left w:val="single" w:color="FCA776" w:themeColor="accent3" w:themeTint="67" w:sz="4" w:space="0"/>
        <w:bottom w:val="single" w:color="FCA776" w:themeColor="accent3" w:themeTint="67" w:sz="4" w:space="0"/>
        <w:right w:val="single" w:color="FCA776" w:themeColor="accent3" w:themeTint="67" w:sz="4" w:space="0"/>
        <w:insideH w:val="single" w:color="FCA776" w:themeColor="accent3" w:themeTint="67" w:sz="4" w:space="0"/>
        <w:insideV w:val="single" w:color="FCA776" w:themeColor="accent3" w:themeTint="67" w:sz="4" w:space="0"/>
      </w:tblBorders>
    </w:tblPr>
    <w:tblStylePr w:type="firstRow">
      <w:rPr>
        <w:sz w:val="22"/>
      </w:rPr>
      <w:tcPr>
        <w:tcBorders>
          <w:bottom w:val="single" w:color="A33E03" w:themeColor="accent3" w:sz="12" w:space="0"/>
        </w:tcBorders>
      </w:tcPr>
    </w:tblStylePr>
    <w:tblStylePr w:type="lastRow">
      <w:rPr>
        <w:sz w:val="22"/>
      </w:rPr>
      <w:tcPr>
        <w:tcBorders>
          <w:top w:val="single" w:color="A33E03" w:themeColor="accent3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A33E03" w:themeColor="accent3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A33E03" w:themeColor="accent3" w:sz="4" w:space="0"/>
          <w:left w:val="single" w:color="A33E03" w:themeColor="accent3" w:sz="4" w:space="0"/>
          <w:bottom w:val="single" w:color="A33E03" w:themeColor="accent3" w:sz="4" w:space="0"/>
          <w:right w:val="single" w:color="A33E03" w:themeColor="accent3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25">
    <w:name w:val="Bordered - Accent 4"/>
    <w:basedOn w:val="14"/>
    <w:qFormat/>
    <w:uiPriority w:val="99"/>
    <w:pPr>
      <w:spacing w:after="0" w:line="240" w:lineRule="auto"/>
    </w:pPr>
    <w:tblPr>
      <w:tblBorders>
        <w:top w:val="single" w:color="EA76FC" w:themeColor="accent4" w:themeTint="67" w:sz="4" w:space="0"/>
        <w:left w:val="single" w:color="EA76FC" w:themeColor="accent4" w:themeTint="67" w:sz="4" w:space="0"/>
        <w:bottom w:val="single" w:color="EA76FC" w:themeColor="accent4" w:themeTint="67" w:sz="4" w:space="0"/>
        <w:right w:val="single" w:color="EA76FC" w:themeColor="accent4" w:themeTint="67" w:sz="4" w:space="0"/>
        <w:insideH w:val="single" w:color="EA76FC" w:themeColor="accent4" w:themeTint="67" w:sz="4" w:space="0"/>
        <w:insideV w:val="single" w:color="EA76FC" w:themeColor="accent4" w:themeTint="67" w:sz="4" w:space="0"/>
      </w:tblBorders>
    </w:tblPr>
    <w:tblStylePr w:type="firstRow">
      <w:rPr>
        <w:sz w:val="22"/>
      </w:rPr>
      <w:tcPr>
        <w:tcBorders>
          <w:bottom w:val="single" w:color="8E03A3" w:themeColor="accent4" w:sz="12" w:space="0"/>
        </w:tcBorders>
      </w:tcPr>
    </w:tblStylePr>
    <w:tblStylePr w:type="lastRow">
      <w:rPr>
        <w:sz w:val="22"/>
      </w:rPr>
      <w:tcPr>
        <w:tcBorders>
          <w:top w:val="single" w:color="8E03A3" w:themeColor="accent4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8E03A3" w:themeColor="accent4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8E03A3" w:themeColor="accent4" w:sz="4" w:space="0"/>
          <w:left w:val="single" w:color="8E03A3" w:themeColor="accent4" w:sz="4" w:space="0"/>
          <w:bottom w:val="single" w:color="8E03A3" w:themeColor="accent4" w:sz="4" w:space="0"/>
          <w:right w:val="single" w:color="8E03A3" w:themeColor="accent4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26">
    <w:name w:val="Bordered - Accent 5"/>
    <w:basedOn w:val="14"/>
    <w:uiPriority w:val="99"/>
    <w:pPr>
      <w:spacing w:after="0" w:line="240" w:lineRule="auto"/>
    </w:pPr>
    <w:tblPr>
      <w:tblBorders>
        <w:top w:val="single" w:color="FFE382" w:themeColor="accent5" w:themeTint="67" w:sz="4" w:space="0"/>
        <w:left w:val="single" w:color="FFE382" w:themeColor="accent5" w:themeTint="67" w:sz="4" w:space="0"/>
        <w:bottom w:val="single" w:color="FFE382" w:themeColor="accent5" w:themeTint="67" w:sz="4" w:space="0"/>
        <w:right w:val="single" w:color="FFE382" w:themeColor="accent5" w:themeTint="67" w:sz="4" w:space="0"/>
        <w:insideH w:val="single" w:color="FFE382" w:themeColor="accent5" w:themeTint="67" w:sz="4" w:space="0"/>
        <w:insideV w:val="single" w:color="FFE382" w:themeColor="accent5" w:themeTint="67" w:sz="4" w:space="0"/>
      </w:tblBorders>
    </w:tblPr>
    <w:tblStylePr w:type="firstRow">
      <w:rPr>
        <w:sz w:val="22"/>
      </w:rPr>
      <w:tcPr>
        <w:tcBorders>
          <w:bottom w:val="single" w:color="C99C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C99C00" w:themeColor="accent5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C99C00" w:themeColor="accent5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C99C00" w:themeColor="accent5" w:sz="4" w:space="0"/>
          <w:left w:val="single" w:color="C99C00" w:themeColor="accent5" w:sz="4" w:space="0"/>
          <w:bottom w:val="single" w:color="C99C00" w:themeColor="accent5" w:sz="4" w:space="0"/>
          <w:right w:val="single" w:color="C99C00" w:themeColor="accent5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227">
    <w:name w:val="Bordered - Accent 6"/>
    <w:basedOn w:val="14"/>
    <w:qFormat/>
    <w:uiPriority w:val="99"/>
    <w:pPr>
      <w:spacing w:after="0" w:line="240" w:lineRule="auto"/>
    </w:pPr>
    <w:tblPr>
      <w:tblBorders>
        <w:top w:val="single" w:color="F09E9C" w:themeColor="accent6" w:themeTint="67" w:sz="4" w:space="0"/>
        <w:left w:val="single" w:color="F09E9C" w:themeColor="accent6" w:themeTint="67" w:sz="4" w:space="0"/>
        <w:bottom w:val="single" w:color="F09E9C" w:themeColor="accent6" w:themeTint="67" w:sz="4" w:space="0"/>
        <w:right w:val="single" w:color="F09E9C" w:themeColor="accent6" w:themeTint="67" w:sz="4" w:space="0"/>
        <w:insideH w:val="single" w:color="F09E9C" w:themeColor="accent6" w:themeTint="67" w:sz="4" w:space="0"/>
        <w:insideV w:val="single" w:color="F09E9C" w:themeColor="accent6" w:themeTint="67" w:sz="4" w:space="0"/>
      </w:tblBorders>
    </w:tblPr>
    <w:tblStylePr w:type="firstRow">
      <w:rPr>
        <w:sz w:val="22"/>
      </w:rPr>
      <w:tcPr>
        <w:tcBorders>
          <w:bottom w:val="single" w:color="C9211E" w:themeColor="accent6" w:sz="12" w:space="0"/>
        </w:tcBorders>
      </w:tcPr>
    </w:tblStylePr>
    <w:tblStylePr w:type="lastRow">
      <w:rPr>
        <w:sz w:val="22"/>
      </w:rPr>
      <w:tcPr>
        <w:tcBorders>
          <w:top w:val="single" w:color="C9211E" w:themeColor="accent6" w:sz="12" w:space="0"/>
        </w:tcBorders>
      </w:tcPr>
    </w:tblStylePr>
    <w:tblStylePr w:type="firstCol">
      <w:rPr>
        <w:sz w:val="22"/>
      </w:rPr>
    </w:tblStylePr>
    <w:tblStylePr w:type="lastCol">
      <w:rPr>
        <w:sz w:val="22"/>
      </w:rPr>
      <w:tcPr>
        <w:tcBorders>
          <w:left w:val="single" w:color="C9211E" w:themeColor="accent6" w:sz="12" w:space="0"/>
        </w:tcBorders>
      </w:tcPr>
    </w:tblStylePr>
    <w:tblStylePr w:type="band1Vert"/>
    <w:tblStylePr w:type="band2Vert"/>
    <w:tblStylePr w:type="band1Horz">
      <w:rPr>
        <w:sz w:val="22"/>
      </w:rPr>
      <w:tcPr>
        <w:tcBorders>
          <w:top w:val="single" w:color="C9211E" w:themeColor="accent6" w:sz="4" w:space="0"/>
          <w:left w:val="single" w:color="C9211E" w:themeColor="accent6" w:sz="4" w:space="0"/>
          <w:bottom w:val="single" w:color="C9211E" w:themeColor="accent6" w:sz="4" w:space="0"/>
          <w:right w:val="single" w:color="C9211E" w:themeColor="accent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microsoft.com/office/2006/relationships/keyMapCustomizations" Target="customizations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ps\3.0.dotx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3.0.dotx</Template>
  <Pages>6</Pages>
  <Words>455</Words>
  <Characters>1825</Characters>
  <Paragraphs>13</Paragraphs>
  <TotalTime>53</TotalTime>
  <ScaleCrop>false</ScaleCrop>
  <LinksUpToDate>false</LinksUpToDate>
  <CharactersWithSpaces>2202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2026-08-06T14:24:00Z</dcterms:created>
  <dc:creator>dmargaris23</dc:creator>
  <cp:lastModifiedBy>dmargaris23</cp:lastModifiedBy>
  <cp:lastPrinted>2026-08-06T15:15:00Z</cp:lastPrinted>
  <dcterms:modified xsi:type="dcterms:W3CDTF">2026-08-06T15:26:59Z</dcterms:modified>
  <dc:title>Μια πλάκα και η κάθετη αντίδραση.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AF4930168F024A2CB11BF7EEE0C05900_13</vt:lpwstr>
  </property>
  <property fmtid="{D5CDD505-2E9C-101B-9397-08002B2CF9AE}" pid="3" name="KSOProductBuildVer">
    <vt:lpwstr>1033-12.1.0.26880</vt:lpwstr>
  </property>
  <property fmtid="{D5CDD505-2E9C-101B-9397-08002B2CF9AE}" pid="4" name="KSOTemplateDocerSaveRecord">
    <vt:lpwstr>eyJoZGlkIjoiODQ1OGY2Zjg3NzVhNzY1NDE5YmY4YzQ2YjFkN2I0MTUiLCJ1c2VySWQiOiIzNzI4NjU0MTI0NTAzIn0=</vt:lpwstr>
  </property>
</Properties>
</file>