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4140C">
      <w:pPr>
        <w:pStyle w:val="2"/>
        <w:bidi w:val="0"/>
        <w:spacing w:before="120" w:after="240"/>
        <w:rPr>
          <w:lang w:val="el-GR"/>
        </w:rPr>
      </w:pPr>
      <w:r>
        <w:rPr>
          <w:lang w:val="el-GR"/>
        </w:rPr>
        <w:t>Η τριβή με την επίδραση μεταβλητής</w:t>
      </w:r>
      <w:r>
        <w:t xml:space="preserve"> δύναμης.</w:t>
      </w:r>
    </w:p>
    <w:p w14:paraId="29E36659">
      <w:pPr>
        <w:bidi w:val="0"/>
      </w:pPr>
      <w:r>
        <w:drawing>
          <wp:anchor distT="0" distB="0" distL="114300" distR="114300" simplePos="0" relativeHeight="251661312" behindDoc="0" locked="0" layoutInCell="1" allowOverlap="1">
            <wp:simplePos x="0" y="0"/>
            <wp:positionH relativeFrom="column">
              <wp:posOffset>4656455</wp:posOffset>
            </wp:positionH>
            <wp:positionV relativeFrom="paragraph">
              <wp:posOffset>17780</wp:posOffset>
            </wp:positionV>
            <wp:extent cx="1371600" cy="1607820"/>
            <wp:effectExtent l="0" t="0" r="0" b="7620"/>
            <wp:wrapSquare wrapText="bothSides"/>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
                    <pic:cNvPicPr>
                      <a:picLocks noChangeAspect="1"/>
                    </pic:cNvPicPr>
                  </pic:nvPicPr>
                  <pic:blipFill>
                    <a:blip r:embed="rId12"/>
                    <a:stretch>
                      <a:fillRect/>
                    </a:stretch>
                  </pic:blipFill>
                  <pic:spPr>
                    <a:xfrm>
                      <a:off x="0" y="0"/>
                      <a:ext cx="1371600" cy="1607820"/>
                    </a:xfrm>
                    <a:prstGeom prst="rect">
                      <a:avLst/>
                    </a:prstGeom>
                    <a:noFill/>
                    <a:ln>
                      <a:noFill/>
                    </a:ln>
                  </pic:spPr>
                </pic:pic>
              </a:graphicData>
            </a:graphic>
          </wp:anchor>
        </w:drawing>
      </w:r>
      <w:r>
        <w:t xml:space="preserve">Ένα σώμα μάζας m=2kg ηρεμεί σε οριζόντιο επίπεδο. Σε μια στιγμή t=0 δέχεται την επίδραση μεταβλητής οριζόντιας δύναμης F, όπου η αλγεβρικής της τιμή μεταβάλλεται όπως στο </w:t>
      </w:r>
      <w:bookmarkStart w:id="0" w:name="_GoBack"/>
      <w:bookmarkEnd w:id="0"/>
      <w:r>
        <w:t>σχήμα, με εξίσωση F=10-3t (μονάδες στο S.Ι.). Το σώμα αποκτά αρχική επιτάχυνση α</w:t>
      </w:r>
      <w:r>
        <w:rPr>
          <w:vertAlign w:val="subscript"/>
        </w:rPr>
        <w:t>0</w:t>
      </w:r>
      <w:r>
        <w:t>=3m/s</w:t>
      </w:r>
      <w:r>
        <w:rPr>
          <w:vertAlign w:val="superscript"/>
        </w:rPr>
        <w:t>2</w:t>
      </w:r>
      <w:r>
        <w:t xml:space="preserve"> και κινείται προς τα δεξιά.</w:t>
      </w:r>
    </w:p>
    <w:p w14:paraId="353C56D3">
      <w:pPr>
        <w:pStyle w:val="263"/>
        <w:numPr>
          <w:ilvl w:val="1"/>
          <w:numId w:val="13"/>
        </w:numPr>
        <w:ind w:left="431" w:hanging="318"/>
      </w:pPr>
      <w:r>
        <w:t>Να υπολογιστεί η τριβή ολίσθησης που ασκείται στο σώμα και ο συντελεστής τριβής ολίσθησης μεταξύ του σώματος και επιπέδου.</w:t>
      </w:r>
    </w:p>
    <w:p w14:paraId="27CF6B67">
      <w:pPr>
        <w:pStyle w:val="263"/>
        <w:numPr>
          <w:ilvl w:val="1"/>
          <w:numId w:val="13"/>
        </w:numPr>
        <w:ind w:left="431" w:hanging="318"/>
      </w:pPr>
      <w:r>
        <w:t>Ποια η επιτάχυνση του σώματος τη στιγμή μηδενισμού της δύναμης F;</w:t>
      </w:r>
    </w:p>
    <w:p w14:paraId="34502745">
      <w:pPr>
        <w:pStyle w:val="263"/>
        <w:numPr>
          <w:ilvl w:val="1"/>
          <w:numId w:val="13"/>
        </w:numPr>
        <w:ind w:left="431" w:hanging="318"/>
      </w:pPr>
      <w:r>
        <w:t>Αφού κάνετε το διάγραμμα της επιτάχυνσης του σώματος σε συνάρτηση με το χρόνο α=f(t), να αποδείξετε ότι η ταχύτητα του σώματος μηδενίζεται τη χρονική στιγμή t</w:t>
      </w:r>
      <w:r>
        <w:rPr>
          <w:vertAlign w:val="subscript"/>
        </w:rPr>
        <w:t>2</w:t>
      </w:r>
      <w:r>
        <w:t>=4s.</w:t>
      </w:r>
    </w:p>
    <w:p w14:paraId="6883971F">
      <w:pPr>
        <w:pStyle w:val="263"/>
        <w:numPr>
          <w:ilvl w:val="1"/>
          <w:numId w:val="13"/>
        </w:numPr>
        <w:ind w:left="431" w:hanging="318"/>
      </w:pPr>
      <w:r>
        <w:t>Να υπολογιστούν τα μέτρα των οριζόντιων δυνάμεων που ασκούνται στο σώμα, τη χρονική στιγμή t</w:t>
      </w:r>
      <w:r>
        <w:rPr>
          <w:vertAlign w:val="subscript"/>
        </w:rPr>
        <w:t>3</w:t>
      </w:r>
      <w:r>
        <w:t>=4,2s.</w:t>
      </w:r>
    </w:p>
    <w:p w14:paraId="64F0F5E7">
      <w:pPr>
        <w:pStyle w:val="263"/>
        <w:numPr>
          <w:ilvl w:val="1"/>
          <w:numId w:val="13"/>
        </w:numPr>
        <w:ind w:left="431" w:hanging="318"/>
      </w:pPr>
      <w:r>
        <w:t>Ποια χρονική στιγμή το σώμα, θα αρχίσει να κινείται προς τα αριστερά;</w:t>
      </w:r>
    </w:p>
    <w:p w14:paraId="43461790">
      <w:r>
        <w:t>Δίνεται g=10m/s</w:t>
      </w:r>
      <w:r>
        <w:rPr>
          <w:vertAlign w:val="superscript"/>
        </w:rPr>
        <w:t>2</w:t>
      </w:r>
      <w:r>
        <w:t>.</w:t>
      </w:r>
    </w:p>
    <w:p w14:paraId="6DFB07B2">
      <w:pPr>
        <w:pStyle w:val="262"/>
      </w:pPr>
      <w:r>
        <w:t>Απάντηση:</w:t>
      </w:r>
    </w:p>
    <w:p w14:paraId="40B2D9BE">
      <w:pPr>
        <w:pStyle w:val="249"/>
        <w:numPr>
          <w:ilvl w:val="0"/>
          <w:numId w:val="11"/>
        </w:numPr>
        <w:ind w:left="454" w:hanging="340"/>
      </w:pPr>
      <w:r>
        <w:drawing>
          <wp:anchor distT="0" distB="0" distL="114300" distR="114300" simplePos="0" relativeHeight="251661312" behindDoc="0" locked="0" layoutInCell="1" allowOverlap="1">
            <wp:simplePos x="0" y="0"/>
            <wp:positionH relativeFrom="column">
              <wp:posOffset>5092065</wp:posOffset>
            </wp:positionH>
            <wp:positionV relativeFrom="paragraph">
              <wp:posOffset>53975</wp:posOffset>
            </wp:positionV>
            <wp:extent cx="929640" cy="960120"/>
            <wp:effectExtent l="0" t="0" r="0" b="0"/>
            <wp:wrapSquare wrapText="bothSides"/>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pic:cNvPicPr>
                  </pic:nvPicPr>
                  <pic:blipFill>
                    <a:blip r:embed="rId13"/>
                    <a:stretch>
                      <a:fillRect/>
                    </a:stretch>
                  </pic:blipFill>
                  <pic:spPr>
                    <a:xfrm>
                      <a:off x="0" y="0"/>
                      <a:ext cx="929640" cy="960120"/>
                    </a:xfrm>
                    <a:prstGeom prst="rect">
                      <a:avLst/>
                    </a:prstGeom>
                    <a:noFill/>
                    <a:ln>
                      <a:noFill/>
                    </a:ln>
                  </pic:spPr>
                </pic:pic>
              </a:graphicData>
            </a:graphic>
          </wp:anchor>
        </w:drawing>
      </w:r>
      <w:r>
        <w:t>Στο διπλανό σχήμα έχουν σχεδιαστεί οι δυνάμεις που ασκούνται στο σώμα, μόλις δεχτεί την άσκηση της  δύναμης F, όπου Τ η τριβή ολίσθησης. Από τον θεμελιώδη νόμο της δυναμικής παίρνουμε για τη στιγμή t=t</w:t>
      </w:r>
      <w:r>
        <w:rPr>
          <w:vertAlign w:val="subscript"/>
        </w:rPr>
        <w:t>0</w:t>
      </w:r>
      <w:r>
        <w:rPr>
          <w:vertAlign w:val="superscript"/>
        </w:rPr>
        <w:t>+</w:t>
      </w:r>
      <w:r>
        <w:t xml:space="preserve"> (αμέσως μετά την άσκηση της δύναμης):</w:t>
      </w:r>
    </w:p>
    <w:p w14:paraId="010C317E">
      <w:pPr>
        <w:bidi w:val="0"/>
        <w:ind w:left="0" w:right="0" w:firstLine="0"/>
        <w:jc w:val="center"/>
        <w:rPr>
          <w:rFonts w:ascii="Calibri" w:hAnsi="Calibri" w:cs="Times New Roman"/>
          <w:i w:val="0"/>
          <w:sz w:val="22"/>
          <w:szCs w:val="22"/>
          <w:lang w:val="en-GB" w:eastAsia="en-US" w:bidi="ar-SA"/>
        </w:rPr>
      </w:pPr>
      <w:r>
        <w:t xml:space="preserve">                            </w:t>
      </w:r>
      <m:oMath>
        <m:r>
          <m:rPr/>
          <w:rPr>
            <w:rFonts w:hint="default" w:ascii="Cambria Math" w:hAnsi="Cambria Math" w:cs="Cambria Math"/>
          </w:rPr>
          <m:t>Σ</m:t>
        </m:r>
        <m:sSub>
          <m:sSubPr>
            <m:ctrlPr>
              <w:rPr>
                <w:rFonts w:hint="default" w:ascii="Cambria Math" w:hAnsi="Cambria Math" w:cs="Cambria Math"/>
              </w:rPr>
            </m:ctrlPr>
          </m:sSubPr>
          <m:e>
            <m:r>
              <m:rPr/>
              <w:rPr>
                <w:rFonts w:hint="default" w:ascii="Cambria Math" w:hAnsi="Cambria Math" w:cs="Cambria Math"/>
              </w:rPr>
              <m:t>F</m:t>
            </m:r>
            <m:ctrlPr>
              <w:rPr>
                <w:rFonts w:hint="default" w:ascii="Cambria Math" w:hAnsi="Cambria Math" w:cs="Cambria Math"/>
              </w:rPr>
            </m:ctrlPr>
          </m:e>
          <m:sub>
            <m:r>
              <m:rPr/>
              <w:rPr>
                <w:rFonts w:hint="default" w:ascii="Cambria Math" w:hAnsi="Cambria Math" w:cs="Cambria Math"/>
              </w:rPr>
              <m:t>x</m:t>
            </m:r>
            <m:ctrlPr>
              <w:rPr>
                <w:rFonts w:hint="default" w:ascii="Cambria Math" w:hAnsi="Cambria Math" w:cs="Cambria Math"/>
              </w:rPr>
            </m:ctrlPr>
          </m:sub>
        </m:sSub>
        <m:r>
          <m:rPr>
            <m:sty m:val="p"/>
          </m:rPr>
          <w:rPr>
            <w:rFonts w:hint="default" w:ascii="Cambria Math" w:hAnsi="Cambria Math" w:cs="Cambria Math"/>
          </w:rPr>
          <m:t>=</m:t>
        </m:r>
        <m:r>
          <m:rPr/>
          <w:rPr>
            <w:rFonts w:hint="default" w:ascii="Cambria Math" w:hAnsi="Cambria Math" w:cs="Cambria Math"/>
          </w:rPr>
          <m:t>mα</m:t>
        </m:r>
      </m:oMath>
      <w:r>
        <w:rPr>
          <w:rFonts w:cs="Times New Roman"/>
          <w:i w:val="0"/>
          <w:sz w:val="22"/>
          <w:szCs w:val="22"/>
          <w:lang w:val="en-GB" w:eastAsia="en-US" w:bidi="ar-SA"/>
        </w:rPr>
        <w:t xml:space="preserve">    (1)</w:t>
      </w:r>
    </w:p>
    <w:p w14:paraId="1D264107">
      <w:pPr>
        <w:bidi w:val="0"/>
        <w:ind w:left="0" w:right="0" w:firstLine="0"/>
        <w:jc w:val="center"/>
        <w:rPr>
          <w:rFonts w:ascii="Calibri" w:hAnsi="Calibri" w:cs="Times New Roman"/>
          <w:i w:val="0"/>
          <w:sz w:val="22"/>
          <w:szCs w:val="22"/>
          <w:lang w:val="en-GB" w:eastAsia="en-US" w:bidi="ar-SA"/>
        </w:rPr>
      </w:pPr>
      <m:oMath>
        <m:r>
          <m:rPr/>
          <w:rPr>
            <w:rFonts w:hint="default" w:ascii="Cambria Math" w:hAnsi="Cambria Math" w:cs="Cambria Math"/>
          </w:rPr>
          <m:t>F−T</m:t>
        </m:r>
        <m:r>
          <m:rPr>
            <m:sty m:val="p"/>
          </m:rPr>
          <w:rPr>
            <w:rFonts w:hint="default" w:ascii="Cambria Math" w:hAnsi="Cambria Math" w:cs="Cambria Math"/>
          </w:rPr>
          <m:t>=</m:t>
        </m:r>
        <m:r>
          <m:rPr/>
          <w:rPr>
            <w:rFonts w:hint="default" w:ascii="Cambria Math" w:hAnsi="Cambria Math" w:cs="Cambria Math"/>
          </w:rPr>
          <m:t>ma→T</m:t>
        </m:r>
        <m:r>
          <m:rPr>
            <m:sty m:val="p"/>
          </m:rPr>
          <w:rPr>
            <w:rFonts w:hint="default" w:ascii="Cambria Math" w:hAnsi="Cambria Math" w:cs="Cambria Math"/>
          </w:rPr>
          <m:t>=</m:t>
        </m:r>
        <m:r>
          <m:rPr/>
          <w:rPr>
            <w:rFonts w:hint="default" w:ascii="Cambria Math" w:hAnsi="Cambria Math" w:cs="Cambria Math"/>
          </w:rPr>
          <m:t>F−</m:t>
        </m:r>
        <m:sSub>
          <m:sSubPr>
            <m:ctrlPr>
              <w:rPr>
                <w:rFonts w:hint="default" w:ascii="Cambria Math" w:hAnsi="Cambria Math" w:cs="Cambria Math"/>
              </w:rPr>
            </m:ctrlPr>
          </m:sSubPr>
          <m:e>
            <m:r>
              <m:rPr/>
              <w:rPr>
                <w:rFonts w:hint="default" w:ascii="Cambria Math" w:hAnsi="Cambria Math" w:cs="Cambria Math"/>
              </w:rPr>
              <m:t>mα</m:t>
            </m:r>
            <m:ctrlPr>
              <w:rPr>
                <w:rFonts w:hint="default" w:ascii="Cambria Math" w:hAnsi="Cambria Math" w:cs="Cambria Math"/>
              </w:rPr>
            </m:ctrlPr>
          </m:e>
          <m:sub>
            <m:r>
              <m:rPr/>
              <w:rPr>
                <w:rFonts w:hint="default" w:ascii="Cambria Math" w:hAnsi="Cambria Math" w:cs="Cambria Math"/>
              </w:rPr>
              <m:t>0</m:t>
            </m:r>
            <m:ctrlPr>
              <w:rPr>
                <w:rFonts w:hint="default" w:ascii="Cambria Math" w:hAnsi="Cambria Math" w:cs="Cambria Math"/>
              </w:rPr>
            </m:ctrlPr>
          </m:sub>
        </m:sSub>
        <m:r>
          <m:rPr>
            <m:sty m:val="p"/>
          </m:rPr>
          <w:rPr>
            <w:rFonts w:hint="default" w:ascii="Cambria Math" w:hAnsi="Cambria Math" w:cs="Cambria Math"/>
            <w:lang w:val="el-GR"/>
          </w:rPr>
          <m:t xml:space="preserve">   </m:t>
        </m:r>
        <m:groupChr>
          <m:groupChrPr>
            <m:chr m:val="→"/>
            <m:vertJc m:val="bot"/>
            <m:ctrlPr>
              <w:rPr>
                <w:rFonts w:hint="default" w:ascii="Cambria Math" w:hAnsi="Cambria Math" w:cs="Cambria Math"/>
                <w:sz w:val="24"/>
              </w:rPr>
            </m:ctrlPr>
          </m:groupChrPr>
          <m:e>
            <m:r>
              <m:rPr>
                <m:sty m:val="p"/>
              </m:rPr>
              <w:rPr>
                <w:rFonts w:hint="default" w:ascii="Cambria Math" w:hAnsi="Cambria Math" w:cs="Cambria Math"/>
                <w:sz w:val="24"/>
              </w:rPr>
              <m:t xml:space="preserve">  </m:t>
            </m:r>
            <m:r>
              <m:rPr>
                <m:sty m:val="p"/>
              </m:rPr>
              <w:rPr>
                <w:rFonts w:hint="default" w:ascii="Cambria Math" w:hAnsi="Cambria Math" w:cs="Cambria Math"/>
                <w:sz w:val="24"/>
                <w:lang w:val="el-GR"/>
              </w:rPr>
              <m:t>t=0</m:t>
            </m:r>
            <m:r>
              <m:rPr>
                <m:sty m:val="p"/>
              </m:rPr>
              <w:rPr>
                <w:rFonts w:hint="default" w:ascii="Cambria Math" w:hAnsi="Cambria Math" w:cs="Cambria Math"/>
                <w:sz w:val="24"/>
              </w:rPr>
              <m:t xml:space="preserve"> </m:t>
            </m:r>
            <m:ctrlPr>
              <w:rPr>
                <w:rFonts w:hint="default" w:ascii="Cambria Math" w:hAnsi="Cambria Math" w:cs="Cambria Math"/>
                <w:sz w:val="24"/>
              </w:rPr>
            </m:ctrlPr>
          </m:e>
        </m:groupChr>
      </m:oMath>
      <w:r>
        <w:rPr>
          <w:rFonts w:cs="Times New Roman"/>
          <w:i w:val="0"/>
          <w:sz w:val="22"/>
          <w:szCs w:val="22"/>
          <w:lang w:val="en-GB" w:eastAsia="en-US" w:bidi="ar-SA"/>
        </w:rPr>
        <w:t xml:space="preserve">  </w:t>
      </w:r>
    </w:p>
    <w:p w14:paraId="60743598">
      <w:pPr>
        <w:bidi w:val="0"/>
        <w:ind w:left="0" w:right="0" w:firstLine="0"/>
        <w:jc w:val="center"/>
        <w:rPr>
          <w:rFonts w:ascii="Calibri" w:hAnsi="Calibri" w:cs="Times New Roman"/>
          <w:i w:val="0"/>
          <w:sz w:val="22"/>
          <w:szCs w:val="22"/>
          <w:lang w:val="en-GB" w:eastAsia="en-US" w:bidi="ar-SA"/>
        </w:rPr>
      </w:pPr>
      <m:oMathPara>
        <m:oMathParaPr>
          <m:jc m:val="center"/>
        </m:oMathParaPr>
        <m:oMath>
          <m:r>
            <m:rPr/>
            <w:rPr>
              <w:rFonts w:hint="default" w:ascii="Cambria Math" w:hAnsi="Cambria Math" w:cs="Cambria Math"/>
            </w:rPr>
            <m:t>T</m:t>
          </m:r>
          <m:r>
            <m:rPr>
              <m:sty m:val="p"/>
            </m:rPr>
            <w:rPr>
              <w:rFonts w:hint="default" w:ascii="Cambria Math" w:hAnsi="Cambria Math" w:cs="Cambria Math"/>
            </w:rPr>
            <m:t>=</m:t>
          </m:r>
          <m:r>
            <m:rPr/>
            <w:rPr>
              <w:rFonts w:hint="default" w:ascii="Cambria Math" w:hAnsi="Cambria Math" w:cs="Cambria Math"/>
            </w:rPr>
            <m:t>10N−2kg⋅3</m:t>
          </m:r>
          <m:f>
            <m:fPr>
              <m:type m:val="lin"/>
              <m:ctrlPr>
                <w:rPr>
                  <w:rFonts w:hint="default" w:ascii="Cambria Math" w:hAnsi="Cambria Math" w:cs="Cambria Math"/>
                </w:rPr>
              </m:ctrlPr>
            </m:fPr>
            <m:num>
              <m:r>
                <m:rPr/>
                <w:rPr>
                  <w:rFonts w:hint="default" w:ascii="Cambria Math" w:hAnsi="Cambria Math" w:cs="Cambria Math"/>
                </w:rPr>
                <m:t>m</m:t>
              </m:r>
              <m:ctrlPr>
                <w:rPr>
                  <w:rFonts w:hint="default" w:ascii="Cambria Math" w:hAnsi="Cambria Math" w:cs="Cambria Math"/>
                </w:rPr>
              </m:ctrlPr>
            </m:num>
            <m:den>
              <m:sSup>
                <m:sSupPr>
                  <m:ctrlPr>
                    <w:rPr>
                      <w:rFonts w:hint="default" w:ascii="Cambria Math" w:hAnsi="Cambria Math" w:cs="Cambria Math"/>
                    </w:rPr>
                  </m:ctrlPr>
                </m:sSupPr>
                <m:e>
                  <m:r>
                    <m:rPr/>
                    <w:rPr>
                      <w:rFonts w:hint="default" w:ascii="Cambria Math" w:hAnsi="Cambria Math" w:cs="Cambria Math"/>
                    </w:rPr>
                    <m:t>s</m:t>
                  </m:r>
                  <m:ctrlPr>
                    <w:rPr>
                      <w:rFonts w:hint="default" w:ascii="Cambria Math" w:hAnsi="Cambria Math" w:cs="Cambria Math"/>
                    </w:rPr>
                  </m:ctrlPr>
                </m:e>
                <m:sup>
                  <m:r>
                    <m:rPr/>
                    <w:rPr>
                      <w:rFonts w:hint="default" w:ascii="Cambria Math" w:hAnsi="Cambria Math" w:cs="Cambria Math"/>
                    </w:rPr>
                    <m:t>2</m:t>
                  </m:r>
                  <m:ctrlPr>
                    <w:rPr>
                      <w:rFonts w:hint="default" w:ascii="Cambria Math" w:hAnsi="Cambria Math" w:cs="Cambria Math"/>
                    </w:rPr>
                  </m:ctrlPr>
                </m:sup>
              </m:sSup>
              <m:ctrlPr>
                <w:rPr>
                  <w:rFonts w:hint="default" w:ascii="Cambria Math" w:hAnsi="Cambria Math" w:cs="Cambria Math"/>
                </w:rPr>
              </m:ctrlPr>
            </m:den>
          </m:f>
          <m:r>
            <m:rPr>
              <m:sty m:val="p"/>
            </m:rPr>
            <w:rPr>
              <w:rFonts w:hint="default" w:ascii="Cambria Math" w:hAnsi="Cambria Math" w:cs="Cambria Math"/>
            </w:rPr>
            <m:t>=</m:t>
          </m:r>
          <m:r>
            <m:rPr/>
            <w:rPr>
              <w:rFonts w:hint="default" w:ascii="Cambria Math" w:hAnsi="Cambria Math" w:cs="Cambria Math"/>
            </w:rPr>
            <m:t>4N</m:t>
          </m:r>
        </m:oMath>
      </m:oMathPara>
    </w:p>
    <w:p w14:paraId="7880C839">
      <w:pPr>
        <w:pStyle w:val="265"/>
      </w:pPr>
      <w:r>
        <w:t xml:space="preserve">Όμως από την ισορροπία στην κατακόρυφη διεύθυνση, παίρνουμε </w:t>
      </w:r>
      <m:oMath>
        <m:sSub>
          <m:sSubPr>
            <m:ctrlPr>
              <w:rPr>
                <w:rFonts w:hint="default" w:ascii="Cambria Math" w:hAnsi="Cambria Math" w:cs="Cambria Math"/>
              </w:rPr>
            </m:ctrlPr>
          </m:sSubPr>
          <m:e>
            <m:r>
              <m:rPr/>
              <w:rPr>
                <w:rFonts w:hint="default" w:ascii="Cambria Math" w:hAnsi="Cambria Math" w:cs="Cambria Math"/>
              </w:rPr>
              <m:t>ΣF</m:t>
            </m:r>
            <m:ctrlPr>
              <w:rPr>
                <w:rFonts w:hint="default" w:ascii="Cambria Math" w:hAnsi="Cambria Math" w:cs="Cambria Math"/>
              </w:rPr>
            </m:ctrlPr>
          </m:e>
          <m:sub>
            <m:r>
              <m:rPr/>
              <w:rPr>
                <w:rFonts w:hint="default" w:ascii="Cambria Math" w:hAnsi="Cambria Math" w:cs="Cambria Math"/>
              </w:rPr>
              <m:t>y</m:t>
            </m:r>
            <m:ctrlPr>
              <w:rPr>
                <w:rFonts w:hint="default" w:ascii="Cambria Math" w:hAnsi="Cambria Math" w:cs="Cambria Math"/>
              </w:rPr>
            </m:ctrlPr>
          </m:sub>
        </m:sSub>
        <m:r>
          <m:rPr>
            <m:sty m:val="p"/>
          </m:rPr>
          <w:rPr>
            <w:rFonts w:hint="default" w:ascii="Cambria Math" w:hAnsi="Cambria Math" w:cs="Cambria Math"/>
          </w:rPr>
          <m:t>=</m:t>
        </m:r>
        <m:r>
          <m:rPr/>
          <w:rPr>
            <w:rFonts w:hint="default" w:ascii="Cambria Math" w:hAnsi="Cambria Math" w:cs="Cambria Math"/>
          </w:rPr>
          <m:t>0→N</m:t>
        </m:r>
        <m:r>
          <m:rPr>
            <m:sty m:val="p"/>
          </m:rPr>
          <w:rPr>
            <w:rFonts w:hint="default" w:ascii="Cambria Math" w:hAnsi="Cambria Math" w:cs="Cambria Math"/>
          </w:rPr>
          <m:t>=</m:t>
        </m:r>
        <m:r>
          <m:rPr/>
          <w:rPr>
            <w:rFonts w:hint="default" w:ascii="Cambria Math" w:hAnsi="Cambria Math" w:cs="Cambria Math"/>
          </w:rPr>
          <m:t>mg</m:t>
        </m:r>
        <m:r>
          <m:rPr>
            <m:sty m:val="p"/>
          </m:rPr>
          <w:rPr>
            <w:rFonts w:hint="default" w:ascii="Cambria Math" w:hAnsi="Cambria Math" w:cs="Cambria Math"/>
          </w:rPr>
          <m:t>=</m:t>
        </m:r>
        <m:r>
          <m:rPr/>
          <w:rPr>
            <w:rFonts w:hint="default" w:ascii="Cambria Math" w:hAnsi="Cambria Math" w:cs="Cambria Math"/>
          </w:rPr>
          <m:t>20N</m:t>
        </m:r>
      </m:oMath>
      <w:r>
        <w:t xml:space="preserve"> οπότε:</w:t>
      </w:r>
    </w:p>
    <w:p w14:paraId="7B152B06">
      <w:pPr>
        <w:ind w:left="340"/>
        <w:jc w:val="center"/>
      </w:pPr>
      <m:oMathPara>
        <m:oMathParaPr>
          <m:jc m:val="center"/>
        </m:oMathParaPr>
        <m:oMath>
          <m:r>
            <m:rPr/>
            <w:rPr>
              <w:rFonts w:hint="default" w:ascii="Cambria Math" w:hAnsi="Cambria Math" w:cs="Cambria Math"/>
            </w:rPr>
            <m:t>Τ</m:t>
          </m:r>
          <m:r>
            <m:rPr>
              <m:sty m:val="p"/>
            </m:rPr>
            <w:rPr>
              <w:rFonts w:hint="default" w:ascii="Cambria Math" w:hAnsi="Cambria Math" w:cs="Cambria Math"/>
            </w:rPr>
            <m:t>=</m:t>
          </m:r>
          <m:r>
            <m:rPr/>
            <w:rPr>
              <w:rFonts w:hint="default" w:ascii="Cambria Math" w:hAnsi="Cambria Math" w:cs="Cambria Math"/>
            </w:rPr>
            <m:t>μΝ→μ</m:t>
          </m:r>
          <m:r>
            <m:rPr>
              <m:sty m:val="p"/>
            </m:rPr>
            <w:rPr>
              <w:rFonts w:hint="default" w:ascii="Cambria Math" w:hAnsi="Cambria Math" w:cs="Cambria Math"/>
            </w:rPr>
            <m:t>=</m:t>
          </m:r>
          <m:f>
            <m:fPr>
              <m:ctrlPr>
                <w:rPr>
                  <w:rFonts w:hint="default" w:ascii="Cambria Math" w:hAnsi="Cambria Math" w:cs="Cambria Math"/>
                </w:rPr>
              </m:ctrlPr>
            </m:fPr>
            <m:num>
              <m:r>
                <m:rPr/>
                <w:rPr>
                  <w:rFonts w:hint="default" w:ascii="Cambria Math" w:hAnsi="Cambria Math" w:cs="Cambria Math"/>
                </w:rPr>
                <m:t>Τ</m:t>
              </m:r>
              <m:ctrlPr>
                <w:rPr>
                  <w:rFonts w:hint="default" w:ascii="Cambria Math" w:hAnsi="Cambria Math" w:cs="Cambria Math"/>
                </w:rPr>
              </m:ctrlPr>
            </m:num>
            <m:den>
              <m:r>
                <m:rPr/>
                <w:rPr>
                  <w:rFonts w:hint="default" w:ascii="Cambria Math" w:hAnsi="Cambria Math" w:cs="Cambria Math"/>
                </w:rPr>
                <m:t>N</m:t>
              </m:r>
              <m:ctrlPr>
                <w:rPr>
                  <w:rFonts w:hint="default" w:ascii="Cambria Math" w:hAnsi="Cambria Math" w:cs="Cambria Math"/>
                </w:rPr>
              </m:ctrlPr>
            </m:den>
          </m:f>
          <m:r>
            <m:rPr>
              <m:sty m:val="p"/>
            </m:rPr>
            <w:rPr>
              <w:rFonts w:hint="default" w:ascii="Cambria Math" w:hAnsi="Cambria Math" w:cs="Cambria Math"/>
            </w:rPr>
            <m:t>=</m:t>
          </m:r>
          <m:f>
            <m:fPr>
              <m:ctrlPr>
                <w:rPr>
                  <w:rFonts w:hint="default" w:ascii="Cambria Math" w:hAnsi="Cambria Math" w:cs="Cambria Math"/>
                </w:rPr>
              </m:ctrlPr>
            </m:fPr>
            <m:num>
              <m:r>
                <m:rPr/>
                <w:rPr>
                  <w:rFonts w:hint="default" w:ascii="Cambria Math" w:hAnsi="Cambria Math" w:cs="Cambria Math"/>
                </w:rPr>
                <m:t>4N</m:t>
              </m:r>
              <m:ctrlPr>
                <w:rPr>
                  <w:rFonts w:hint="default" w:ascii="Cambria Math" w:hAnsi="Cambria Math" w:cs="Cambria Math"/>
                </w:rPr>
              </m:ctrlPr>
            </m:num>
            <m:den>
              <m:r>
                <m:rPr/>
                <w:rPr>
                  <w:rFonts w:hint="default" w:ascii="Cambria Math" w:hAnsi="Cambria Math" w:cs="Cambria Math"/>
                </w:rPr>
                <m:t>20N</m:t>
              </m:r>
              <m:ctrlPr>
                <w:rPr>
                  <w:rFonts w:hint="default" w:ascii="Cambria Math" w:hAnsi="Cambria Math" w:cs="Cambria Math"/>
                </w:rPr>
              </m:ctrlPr>
            </m:den>
          </m:f>
          <m:r>
            <m:rPr>
              <m:sty m:val="p"/>
            </m:rPr>
            <w:rPr>
              <w:rFonts w:hint="default" w:ascii="Cambria Math" w:hAnsi="Cambria Math" w:cs="Cambria Math"/>
            </w:rPr>
            <m:t>=</m:t>
          </m:r>
          <m:r>
            <m:rPr/>
            <w:rPr>
              <w:rFonts w:hint="default" w:ascii="Cambria Math" w:hAnsi="Cambria Math" w:cs="Cambria Math"/>
            </w:rPr>
            <m:t>0,2</m:t>
          </m:r>
        </m:oMath>
      </m:oMathPara>
    </w:p>
    <w:p w14:paraId="13337EC7">
      <w:pPr>
        <w:pStyle w:val="249"/>
        <w:numPr>
          <w:ilvl w:val="0"/>
          <w:numId w:val="11"/>
        </w:numPr>
        <w:ind w:left="454" w:hanging="340"/>
      </w:pPr>
      <w:r>
        <w:t>Τη στιγμή t</w:t>
      </w:r>
      <w:r>
        <w:rPr>
          <w:vertAlign w:val="subscript"/>
        </w:rPr>
        <w:t>1</w:t>
      </w:r>
      <w:r>
        <w:t xml:space="preserve"> που μηδενίζεται η δύναμη F, (όπου </w:t>
      </w:r>
      <m:oMath>
        <m:r>
          <m:rPr/>
          <w:rPr>
            <w:rFonts w:hint="default" w:ascii="Cambria Math" w:hAnsi="Cambria Math" w:cs="Cambria Math"/>
          </w:rPr>
          <m:t>F</m:t>
        </m:r>
        <m:r>
          <m:rPr>
            <m:sty m:val="p"/>
          </m:rPr>
          <w:rPr>
            <w:rFonts w:hint="default" w:ascii="Cambria Math" w:hAnsi="Cambria Math" w:cs="Cambria Math"/>
          </w:rPr>
          <m:t>=</m:t>
        </m:r>
        <m:r>
          <m:rPr/>
          <w:rPr>
            <w:rFonts w:hint="default" w:ascii="Cambria Math" w:hAnsi="Cambria Math" w:cs="Cambria Math"/>
          </w:rPr>
          <m:t>10−3t→0</m:t>
        </m:r>
        <m:r>
          <m:rPr>
            <m:sty m:val="p"/>
          </m:rPr>
          <w:rPr>
            <w:rFonts w:hint="default" w:ascii="Cambria Math" w:hAnsi="Cambria Math" w:cs="Cambria Math"/>
          </w:rPr>
          <m:t>=</m:t>
        </m:r>
        <m:r>
          <m:rPr/>
          <w:rPr>
            <w:rFonts w:hint="default" w:ascii="Cambria Math" w:hAnsi="Cambria Math" w:cs="Cambria Math"/>
          </w:rPr>
          <m:t>10−3</m:t>
        </m:r>
        <m:sSub>
          <m:sSubPr>
            <m:ctrlPr>
              <w:rPr>
                <w:rFonts w:hint="default" w:ascii="Cambria Math" w:hAnsi="Cambria Math" w:cs="Cambria Math"/>
              </w:rPr>
            </m:ctrlPr>
          </m:sSubPr>
          <m:e>
            <m:r>
              <m:rPr/>
              <w:rPr>
                <w:rFonts w:hint="default" w:ascii="Cambria Math" w:hAnsi="Cambria Math" w:cs="Cambria Math"/>
              </w:rPr>
              <m:t>t</m:t>
            </m:r>
            <m:ctrlPr>
              <w:rPr>
                <w:rFonts w:hint="default" w:ascii="Cambria Math" w:hAnsi="Cambria Math" w:cs="Cambria Math"/>
              </w:rPr>
            </m:ctrlPr>
          </m:e>
          <m:sub>
            <m:r>
              <m:rPr/>
              <w:rPr>
                <w:rFonts w:hint="default" w:ascii="Cambria Math" w:hAnsi="Cambria Math" w:cs="Cambria Math"/>
              </w:rPr>
              <m:t>1</m:t>
            </m:r>
            <m:ctrlPr>
              <w:rPr>
                <w:rFonts w:hint="default" w:ascii="Cambria Math" w:hAnsi="Cambria Math" w:cs="Cambria Math"/>
              </w:rPr>
            </m:ctrlPr>
          </m:sub>
        </m:sSub>
        <m:r>
          <m:rPr/>
          <w:rPr>
            <w:rFonts w:hint="default" w:ascii="Cambria Math" w:hAnsi="Cambria Math" w:cs="Cambria Math"/>
          </w:rPr>
          <m:t>→</m:t>
        </m:r>
        <m:sSub>
          <m:sSubPr>
            <m:ctrlPr>
              <w:rPr>
                <w:rFonts w:hint="default" w:ascii="Cambria Math" w:hAnsi="Cambria Math" w:cs="Cambria Math"/>
              </w:rPr>
            </m:ctrlPr>
          </m:sSubPr>
          <m:e>
            <m:r>
              <m:rPr/>
              <w:rPr>
                <w:rFonts w:hint="default" w:ascii="Cambria Math" w:hAnsi="Cambria Math" w:cs="Cambria Math"/>
              </w:rPr>
              <m:t>t</m:t>
            </m:r>
            <m:ctrlPr>
              <w:rPr>
                <w:rFonts w:hint="default" w:ascii="Cambria Math" w:hAnsi="Cambria Math" w:cs="Cambria Math"/>
              </w:rPr>
            </m:ctrlPr>
          </m:e>
          <m:sub>
            <m:r>
              <m:rPr/>
              <w:rPr>
                <w:rFonts w:hint="default" w:ascii="Cambria Math" w:hAnsi="Cambria Math" w:cs="Cambria Math"/>
              </w:rPr>
              <m:t>1</m:t>
            </m:r>
            <m:ctrlPr>
              <w:rPr>
                <w:rFonts w:hint="default" w:ascii="Cambria Math" w:hAnsi="Cambria Math" w:cs="Cambria Math"/>
              </w:rPr>
            </m:ctrlPr>
          </m:sub>
        </m:sSub>
        <m:r>
          <m:rPr>
            <m:sty m:val="p"/>
          </m:rPr>
          <w:rPr>
            <w:rFonts w:hint="default" w:ascii="Cambria Math" w:hAnsi="Cambria Math" w:cs="Cambria Math"/>
          </w:rPr>
          <m:t>=</m:t>
        </m:r>
        <m:f>
          <m:fPr>
            <m:type m:val="lin"/>
            <m:ctrlPr>
              <w:rPr>
                <w:rFonts w:hint="default" w:ascii="Cambria Math" w:hAnsi="Cambria Math" w:cs="Cambria Math"/>
              </w:rPr>
            </m:ctrlPr>
          </m:fPr>
          <m:num>
            <m:r>
              <m:rPr/>
              <w:rPr>
                <w:rFonts w:hint="default" w:ascii="Cambria Math" w:hAnsi="Cambria Math" w:cs="Cambria Math"/>
              </w:rPr>
              <m:t>10</m:t>
            </m:r>
            <m:ctrlPr>
              <w:rPr>
                <w:rFonts w:hint="default" w:ascii="Cambria Math" w:hAnsi="Cambria Math" w:cs="Cambria Math"/>
              </w:rPr>
            </m:ctrlPr>
          </m:num>
          <m:den>
            <m:r>
              <m:rPr/>
              <w:rPr>
                <w:rFonts w:hint="default" w:ascii="Cambria Math" w:hAnsi="Cambria Math" w:cs="Cambria Math"/>
              </w:rPr>
              <m:t>3</m:t>
            </m:r>
            <m:ctrlPr>
              <w:rPr>
                <w:rFonts w:hint="default" w:ascii="Cambria Math" w:hAnsi="Cambria Math" w:cs="Cambria Math"/>
              </w:rPr>
            </m:ctrlPr>
          </m:den>
        </m:f>
        <m:r>
          <m:rPr/>
          <w:rPr>
            <w:rFonts w:hint="default" w:ascii="Cambria Math" w:hAnsi="Cambria Math" w:cs="Cambria Math"/>
          </w:rPr>
          <m:t>s</m:t>
        </m:r>
      </m:oMath>
      <w:r>
        <w:t xml:space="preserve"> ),  από την εξίσωση (1) θα πάρουμε:</w:t>
      </w:r>
    </w:p>
    <w:p w14:paraId="0DE41CA3">
      <w:pPr>
        <w:jc w:val="center"/>
      </w:pPr>
      <m:oMathPara>
        <m:oMathParaPr>
          <m:jc m:val="center"/>
        </m:oMathParaPr>
        <m:oMath>
          <m:r>
            <m:rPr/>
            <w:rPr>
              <w:rFonts w:hint="default" w:ascii="Cambria Math" w:hAnsi="Cambria Math" w:cs="Cambria Math"/>
            </w:rPr>
            <m:t>−Τ</m:t>
          </m:r>
          <m:r>
            <m:rPr>
              <m:sty m:val="p"/>
            </m:rPr>
            <w:rPr>
              <w:rFonts w:hint="default" w:ascii="Cambria Math" w:hAnsi="Cambria Math" w:cs="Cambria Math"/>
            </w:rPr>
            <m:t>=</m:t>
          </m:r>
          <m:sSub>
            <m:sSubPr>
              <m:ctrlPr>
                <w:rPr>
                  <w:rFonts w:hint="default" w:ascii="Cambria Math" w:hAnsi="Cambria Math" w:cs="Cambria Math"/>
                </w:rPr>
              </m:ctrlPr>
            </m:sSubPr>
            <m:e>
              <m:r>
                <m:rPr/>
                <w:rPr>
                  <w:rFonts w:hint="default" w:ascii="Cambria Math" w:hAnsi="Cambria Math" w:cs="Cambria Math"/>
                </w:rPr>
                <m:t>mα</m:t>
              </m:r>
              <m:ctrlPr>
                <w:rPr>
                  <w:rFonts w:hint="default" w:ascii="Cambria Math" w:hAnsi="Cambria Math" w:cs="Cambria Math"/>
                </w:rPr>
              </m:ctrlPr>
            </m:e>
            <m:sub>
              <m:r>
                <m:rPr/>
                <w:rPr>
                  <w:rFonts w:hint="default" w:ascii="Cambria Math" w:hAnsi="Cambria Math" w:cs="Cambria Math"/>
                </w:rPr>
                <m:t>1</m:t>
              </m:r>
              <m:ctrlPr>
                <w:rPr>
                  <w:rFonts w:hint="default" w:ascii="Cambria Math" w:hAnsi="Cambria Math" w:cs="Cambria Math"/>
                </w:rPr>
              </m:ctrlPr>
            </m:sub>
          </m:sSub>
          <m:r>
            <m:rPr/>
            <w:rPr>
              <w:rFonts w:hint="default" w:ascii="Cambria Math" w:hAnsi="Cambria Math" w:cs="Cambria Math"/>
            </w:rPr>
            <m:t>→</m:t>
          </m:r>
          <m:sSub>
            <m:sSubPr>
              <m:ctrlPr>
                <w:rPr>
                  <w:rFonts w:hint="default" w:ascii="Cambria Math" w:hAnsi="Cambria Math" w:cs="Cambria Math"/>
                </w:rPr>
              </m:ctrlPr>
            </m:sSubPr>
            <m:e>
              <m:r>
                <m:rPr/>
                <w:rPr>
                  <w:rFonts w:hint="default" w:ascii="Cambria Math" w:hAnsi="Cambria Math" w:cs="Cambria Math"/>
                </w:rPr>
                <m:t>α</m:t>
              </m:r>
              <m:ctrlPr>
                <w:rPr>
                  <w:rFonts w:hint="default" w:ascii="Cambria Math" w:hAnsi="Cambria Math" w:cs="Cambria Math"/>
                </w:rPr>
              </m:ctrlPr>
            </m:e>
            <m:sub>
              <m:r>
                <m:rPr/>
                <w:rPr>
                  <w:rFonts w:hint="default" w:ascii="Cambria Math" w:hAnsi="Cambria Math" w:cs="Cambria Math"/>
                </w:rPr>
                <m:t>1</m:t>
              </m:r>
              <m:ctrlPr>
                <w:rPr>
                  <w:rFonts w:hint="default" w:ascii="Cambria Math" w:hAnsi="Cambria Math" w:cs="Cambria Math"/>
                </w:rPr>
              </m:ctrlPr>
            </m:sub>
          </m:sSub>
          <m:r>
            <m:rPr>
              <m:sty m:val="p"/>
            </m:rPr>
            <w:rPr>
              <w:rFonts w:hint="default" w:ascii="Cambria Math" w:hAnsi="Cambria Math" w:cs="Cambria Math"/>
            </w:rPr>
            <m:t>=</m:t>
          </m:r>
          <m:f>
            <m:fPr>
              <m:ctrlPr>
                <w:rPr>
                  <w:rFonts w:hint="default" w:ascii="Cambria Math" w:hAnsi="Cambria Math" w:cs="Cambria Math"/>
                </w:rPr>
              </m:ctrlPr>
            </m:fPr>
            <m:num>
              <m:r>
                <m:rPr/>
                <w:rPr>
                  <w:rFonts w:hint="default" w:ascii="Cambria Math" w:hAnsi="Cambria Math" w:cs="Cambria Math"/>
                </w:rPr>
                <m:t>−Τ</m:t>
              </m:r>
              <m:ctrlPr>
                <w:rPr>
                  <w:rFonts w:hint="default" w:ascii="Cambria Math" w:hAnsi="Cambria Math" w:cs="Cambria Math"/>
                </w:rPr>
              </m:ctrlPr>
            </m:num>
            <m:den>
              <m:r>
                <m:rPr/>
                <w:rPr>
                  <w:rFonts w:hint="default" w:ascii="Cambria Math" w:hAnsi="Cambria Math" w:cs="Cambria Math"/>
                </w:rPr>
                <m:t>m</m:t>
              </m:r>
              <m:ctrlPr>
                <w:rPr>
                  <w:rFonts w:hint="default" w:ascii="Cambria Math" w:hAnsi="Cambria Math" w:cs="Cambria Math"/>
                </w:rPr>
              </m:ctrlPr>
            </m:den>
          </m:f>
          <m:r>
            <m:rPr>
              <m:sty m:val="p"/>
            </m:rPr>
            <w:rPr>
              <w:rFonts w:hint="default" w:ascii="Cambria Math" w:hAnsi="Cambria Math" w:cs="Cambria Math"/>
            </w:rPr>
            <m:t>=</m:t>
          </m:r>
          <m:f>
            <m:fPr>
              <m:ctrlPr>
                <w:rPr>
                  <w:rFonts w:hint="default" w:ascii="Cambria Math" w:hAnsi="Cambria Math" w:cs="Cambria Math"/>
                </w:rPr>
              </m:ctrlPr>
            </m:fPr>
            <m:num>
              <m:r>
                <m:rPr/>
                <w:rPr>
                  <w:rFonts w:hint="default" w:ascii="Cambria Math" w:hAnsi="Cambria Math" w:cs="Cambria Math"/>
                </w:rPr>
                <m:t>−4N</m:t>
              </m:r>
              <m:ctrlPr>
                <w:rPr>
                  <w:rFonts w:hint="default" w:ascii="Cambria Math" w:hAnsi="Cambria Math" w:cs="Cambria Math"/>
                </w:rPr>
              </m:ctrlPr>
            </m:num>
            <m:den>
              <m:r>
                <m:rPr/>
                <w:rPr>
                  <w:rFonts w:hint="default" w:ascii="Cambria Math" w:hAnsi="Cambria Math" w:cs="Cambria Math"/>
                </w:rPr>
                <m:t>2kg</m:t>
              </m:r>
              <m:ctrlPr>
                <w:rPr>
                  <w:rFonts w:hint="default" w:ascii="Cambria Math" w:hAnsi="Cambria Math" w:cs="Cambria Math"/>
                </w:rPr>
              </m:ctrlPr>
            </m:den>
          </m:f>
          <m:r>
            <m:rPr>
              <m:sty m:val="p"/>
            </m:rPr>
            <w:rPr>
              <w:rFonts w:hint="default" w:ascii="Cambria Math" w:hAnsi="Cambria Math" w:cs="Cambria Math"/>
            </w:rPr>
            <m:t>=</m:t>
          </m:r>
          <m:r>
            <m:rPr/>
            <w:rPr>
              <w:rFonts w:hint="default" w:ascii="Cambria Math" w:hAnsi="Cambria Math" w:cs="Cambria Math"/>
            </w:rPr>
            <m:t>−2</m:t>
          </m:r>
          <m:f>
            <m:fPr>
              <m:type m:val="lin"/>
              <m:ctrlPr>
                <w:rPr>
                  <w:rFonts w:hint="default" w:ascii="Cambria Math" w:hAnsi="Cambria Math" w:cs="Cambria Math"/>
                </w:rPr>
              </m:ctrlPr>
            </m:fPr>
            <m:num>
              <m:r>
                <m:rPr/>
                <w:rPr>
                  <w:rFonts w:hint="default" w:ascii="Cambria Math" w:hAnsi="Cambria Math" w:cs="Cambria Math"/>
                </w:rPr>
                <m:t>m</m:t>
              </m:r>
              <m:ctrlPr>
                <w:rPr>
                  <w:rFonts w:hint="default" w:ascii="Cambria Math" w:hAnsi="Cambria Math" w:cs="Cambria Math"/>
                </w:rPr>
              </m:ctrlPr>
            </m:num>
            <m:den>
              <m:sSup>
                <m:sSupPr>
                  <m:ctrlPr>
                    <w:rPr>
                      <w:rFonts w:hint="default" w:ascii="Cambria Math" w:hAnsi="Cambria Math" w:cs="Cambria Math"/>
                    </w:rPr>
                  </m:ctrlPr>
                </m:sSupPr>
                <m:e>
                  <m:r>
                    <m:rPr/>
                    <w:rPr>
                      <w:rFonts w:hint="default" w:ascii="Cambria Math" w:hAnsi="Cambria Math" w:cs="Cambria Math"/>
                    </w:rPr>
                    <m:t>s</m:t>
                  </m:r>
                  <m:ctrlPr>
                    <w:rPr>
                      <w:rFonts w:hint="default" w:ascii="Cambria Math" w:hAnsi="Cambria Math" w:cs="Cambria Math"/>
                    </w:rPr>
                  </m:ctrlPr>
                </m:e>
                <m:sup>
                  <m:r>
                    <m:rPr/>
                    <w:rPr>
                      <w:rFonts w:hint="default" w:ascii="Cambria Math" w:hAnsi="Cambria Math" w:cs="Cambria Math"/>
                    </w:rPr>
                    <m:t>2</m:t>
                  </m:r>
                  <m:ctrlPr>
                    <w:rPr>
                      <w:rFonts w:hint="default" w:ascii="Cambria Math" w:hAnsi="Cambria Math" w:cs="Cambria Math"/>
                    </w:rPr>
                  </m:ctrlPr>
                </m:sup>
              </m:sSup>
              <m:ctrlPr>
                <w:rPr>
                  <w:rFonts w:hint="default" w:ascii="Cambria Math" w:hAnsi="Cambria Math" w:cs="Cambria Math"/>
                </w:rPr>
              </m:ctrlPr>
            </m:den>
          </m:f>
        </m:oMath>
      </m:oMathPara>
    </w:p>
    <w:p w14:paraId="1B9E5C26">
      <w:pPr>
        <w:pStyle w:val="249"/>
        <w:numPr>
          <w:ilvl w:val="0"/>
          <w:numId w:val="11"/>
        </w:numPr>
        <w:ind w:left="454" w:hanging="340"/>
      </w:pPr>
      <w:r>
        <w:t>Ξανά από την εξίσωση (1) με αντικατάσταση της δύναμης παίρνουμε:</w:t>
      </w:r>
    </w:p>
    <w:p w14:paraId="0F76EEEC">
      <w:pPr>
        <w:jc w:val="center"/>
      </w:pPr>
      <m:oMath>
        <m:r>
          <m:rPr/>
          <w:rPr>
            <w:rFonts w:hint="default" w:ascii="Cambria Math" w:hAnsi="Cambria Math" w:cs="Cambria Math"/>
          </w:rPr>
          <m:t>F−T=mα</m:t>
        </m:r>
        <m:r>
          <m:rPr/>
          <w:rPr>
            <w:rFonts w:hint="default" w:ascii="Cambria Math" w:hAnsi="Cambria Math" w:cs="Cambria Math"/>
            <w:lang w:val="el-GR"/>
          </w:rPr>
          <m:t xml:space="preserve"> </m:t>
        </m:r>
        <m:groupChr>
          <m:groupChrPr>
            <m:chr m:val="→"/>
            <m:vertJc m:val="bot"/>
            <m:ctrlPr>
              <w:rPr>
                <w:rFonts w:hint="default" w:ascii="Cambria Math" w:hAnsi="Cambria Math" w:cs="Cambria Math"/>
                <w:sz w:val="24"/>
              </w:rPr>
            </m:ctrlPr>
          </m:groupChrPr>
          <m:e>
            <m:r>
              <m:rPr>
                <m:sty m:val="p"/>
              </m:rPr>
              <w:rPr>
                <w:rFonts w:hint="default" w:ascii="Cambria Math" w:hAnsi="Cambria Math" w:cs="Cambria Math"/>
                <w:sz w:val="24"/>
              </w:rPr>
              <m:t xml:space="preserve">   </m:t>
            </m:r>
            <m:r>
              <m:rPr>
                <m:sty m:val="p"/>
              </m:rPr>
              <w:rPr>
                <w:rFonts w:hint="default" w:ascii="Cambria Math" w:hAnsi="Cambria Math" w:cs="Cambria Math"/>
                <w:sz w:val="24"/>
                <w:lang w:val="el-GR"/>
              </w:rPr>
              <m:t>(S.I.)</m:t>
            </m:r>
            <m:r>
              <m:rPr>
                <m:sty m:val="p"/>
              </m:rPr>
              <w:rPr>
                <w:rFonts w:hint="default" w:ascii="Cambria Math" w:hAnsi="Cambria Math" w:cs="Cambria Math"/>
                <w:sz w:val="24"/>
              </w:rPr>
              <m:t xml:space="preserve">   </m:t>
            </m:r>
            <m:ctrlPr>
              <w:rPr>
                <w:rFonts w:hint="default" w:ascii="Cambria Math" w:hAnsi="Cambria Math" w:cs="Cambria Math"/>
                <w:sz w:val="24"/>
              </w:rPr>
            </m:ctrlPr>
          </m:e>
        </m:groupChr>
        <m:r>
          <m:rPr/>
          <w:rPr>
            <w:rFonts w:hint="default" w:ascii="Cambria Math" w:hAnsi="Cambria Math" w:cs="Cambria Math"/>
          </w:rPr>
          <m:t xml:space="preserve"> </m:t>
        </m:r>
      </m:oMath>
      <w:r>
        <w:t xml:space="preserve"> </w:t>
      </w:r>
    </w:p>
    <w:p w14:paraId="6DC58E5E">
      <w:pPr>
        <w:jc w:val="center"/>
      </w:pPr>
      <m:oMathPara>
        <m:oMath>
          <m:r>
            <m:rPr/>
            <w:rPr>
              <w:rFonts w:hint="default" w:ascii="Cambria Math" w:hAnsi="Cambria Math" w:cs="Cambria Math"/>
            </w:rPr>
            <m:t xml:space="preserve">10−3t−4=2α→α=3−1,5t </m:t>
          </m:r>
          <m:r>
            <m:rPr/>
            <w:rPr>
              <w:rFonts w:hint="default" w:ascii="Cambria Math" w:hAnsi="Cambria Math" w:cs="Cambria Math"/>
              <w:lang w:val="el-GR"/>
            </w:rPr>
            <m:t xml:space="preserve">    </m:t>
          </m:r>
          <m:d>
            <m:dPr>
              <m:ctrlPr>
                <w:rPr>
                  <w:rFonts w:hint="default" w:ascii="Cambria Math" w:hAnsi="Cambria Math" w:cs="Cambria Math"/>
                </w:rPr>
              </m:ctrlPr>
            </m:dPr>
            <m:e>
              <m:r>
                <m:rPr/>
                <w:rPr>
                  <w:rFonts w:hint="default" w:ascii="Cambria Math" w:hAnsi="Cambria Math" w:cs="Cambria Math"/>
                </w:rPr>
                <m:t>S.I</m:t>
              </m:r>
              <m:ctrlPr>
                <w:rPr>
                  <w:rFonts w:hint="default" w:ascii="Cambria Math" w:hAnsi="Cambria Math" w:cs="Cambria Math"/>
                </w:rPr>
              </m:ctrlPr>
            </m:e>
          </m:d>
        </m:oMath>
      </m:oMathPara>
    </w:p>
    <w:p w14:paraId="47180831">
      <w:pPr>
        <w:ind w:left="340"/>
      </w:pPr>
      <w:r>
        <w:drawing>
          <wp:anchor distT="0" distB="0" distL="114300" distR="114300" simplePos="0" relativeHeight="251661312" behindDoc="0" locked="0" layoutInCell="1" allowOverlap="1">
            <wp:simplePos x="0" y="0"/>
            <wp:positionH relativeFrom="column">
              <wp:posOffset>4764405</wp:posOffset>
            </wp:positionH>
            <wp:positionV relativeFrom="paragraph">
              <wp:posOffset>5080</wp:posOffset>
            </wp:positionV>
            <wp:extent cx="1310640" cy="876300"/>
            <wp:effectExtent l="0" t="0" r="0" b="7620"/>
            <wp:wrapSquare wrapText="bothSides"/>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
                    <pic:cNvPicPr>
                      <a:picLocks noChangeAspect="1"/>
                    </pic:cNvPicPr>
                  </pic:nvPicPr>
                  <pic:blipFill>
                    <a:blip r:embed="rId14"/>
                    <a:stretch>
                      <a:fillRect/>
                    </a:stretch>
                  </pic:blipFill>
                  <pic:spPr>
                    <a:xfrm>
                      <a:off x="0" y="0"/>
                      <a:ext cx="1310640" cy="876300"/>
                    </a:xfrm>
                    <a:prstGeom prst="rect">
                      <a:avLst/>
                    </a:prstGeom>
                    <a:noFill/>
                    <a:ln>
                      <a:noFill/>
                    </a:ln>
                  </pic:spPr>
                </pic:pic>
              </a:graphicData>
            </a:graphic>
          </wp:anchor>
        </w:drawing>
      </w:r>
      <w:r>
        <w:t>Η γραφική παράσταση της παραπάνω συνάρτησης είναι μια ευθεία, όπως στο διπλανό σχήμα. Το εμβαδόν των δύο κίτρινων τριγώνων του σχήματος, είναι αριθμητικά ίσο με την μεταβολή της ταχύτητας στο χρονικό διάστημα 0-4s, συνεπώς:</w:t>
      </w:r>
    </w:p>
    <w:p w14:paraId="4CD1985E">
      <w:pPr>
        <w:ind w:left="340"/>
        <w:jc w:val="center"/>
      </w:pPr>
      <m:oMath>
        <m:r>
          <m:rPr/>
          <w:rPr>
            <w:rFonts w:hint="default" w:ascii="Cambria Math" w:hAnsi="Cambria Math" w:cs="Cambria Math"/>
          </w:rPr>
          <m:t>Δυ=</m:t>
        </m:r>
        <m:f>
          <m:fPr>
            <m:ctrlPr>
              <w:rPr>
                <w:rFonts w:hint="default" w:ascii="Cambria Math" w:hAnsi="Cambria Math" w:cs="Cambria Math"/>
              </w:rPr>
            </m:ctrlPr>
          </m:fPr>
          <m:num>
            <m:r>
              <m:rPr/>
              <w:rPr>
                <w:rFonts w:hint="default" w:ascii="Cambria Math" w:hAnsi="Cambria Math" w:cs="Cambria Math"/>
              </w:rPr>
              <m:t>1</m:t>
            </m:r>
            <m:ctrlPr>
              <w:rPr>
                <w:rFonts w:hint="default" w:ascii="Cambria Math" w:hAnsi="Cambria Math" w:cs="Cambria Math"/>
              </w:rPr>
            </m:ctrlPr>
          </m:num>
          <m:den>
            <m:r>
              <m:rPr/>
              <w:rPr>
                <w:rFonts w:hint="default" w:ascii="Cambria Math" w:hAnsi="Cambria Math" w:cs="Cambria Math"/>
              </w:rPr>
              <m:t>2</m:t>
            </m:r>
            <m:ctrlPr>
              <w:rPr>
                <w:rFonts w:hint="default" w:ascii="Cambria Math" w:hAnsi="Cambria Math" w:cs="Cambria Math"/>
              </w:rPr>
            </m:ctrlPr>
          </m:den>
        </m:f>
        <m:r>
          <m:rPr/>
          <w:rPr>
            <w:rFonts w:hint="default" w:ascii="Cambria Math" w:hAnsi="Cambria Math" w:cs="Cambria Math"/>
          </w:rPr>
          <m:t>2⋅3</m:t>
        </m:r>
        <m:f>
          <m:fPr>
            <m:type m:val="lin"/>
            <m:ctrlPr>
              <w:rPr>
                <w:rFonts w:hint="default" w:ascii="Cambria Math" w:hAnsi="Cambria Math" w:cs="Cambria Math"/>
              </w:rPr>
            </m:ctrlPr>
          </m:fPr>
          <m:num>
            <m:r>
              <m:rPr/>
              <w:rPr>
                <w:rFonts w:hint="default" w:ascii="Cambria Math" w:hAnsi="Cambria Math" w:cs="Cambria Math"/>
              </w:rPr>
              <m:t>m</m:t>
            </m:r>
            <m:ctrlPr>
              <w:rPr>
                <w:rFonts w:hint="default" w:ascii="Cambria Math" w:hAnsi="Cambria Math" w:cs="Cambria Math"/>
              </w:rPr>
            </m:ctrlPr>
          </m:num>
          <m:den>
            <m:r>
              <m:rPr/>
              <w:rPr>
                <w:rFonts w:hint="default" w:ascii="Cambria Math" w:hAnsi="Cambria Math" w:cs="Cambria Math"/>
              </w:rPr>
              <m:t>s</m:t>
            </m:r>
            <m:ctrlPr>
              <w:rPr>
                <w:rFonts w:hint="default" w:ascii="Cambria Math" w:hAnsi="Cambria Math" w:cs="Cambria Math"/>
              </w:rPr>
            </m:ctrlPr>
          </m:den>
        </m:f>
        <m:r>
          <m:rPr/>
          <w:rPr>
            <w:rFonts w:hint="default" w:ascii="Cambria Math" w:hAnsi="Cambria Math" w:cs="Cambria Math"/>
          </w:rPr>
          <m:t>+</m:t>
        </m:r>
        <m:f>
          <m:fPr>
            <m:ctrlPr>
              <w:rPr>
                <w:rFonts w:hint="default" w:ascii="Cambria Math" w:hAnsi="Cambria Math" w:cs="Cambria Math"/>
              </w:rPr>
            </m:ctrlPr>
          </m:fPr>
          <m:num>
            <m:r>
              <m:rPr/>
              <w:rPr>
                <w:rFonts w:hint="default" w:ascii="Cambria Math" w:hAnsi="Cambria Math" w:cs="Cambria Math"/>
              </w:rPr>
              <m:t>1</m:t>
            </m:r>
            <m:ctrlPr>
              <w:rPr>
                <w:rFonts w:hint="default" w:ascii="Cambria Math" w:hAnsi="Cambria Math" w:cs="Cambria Math"/>
              </w:rPr>
            </m:ctrlPr>
          </m:num>
          <m:den>
            <m:r>
              <m:rPr/>
              <w:rPr>
                <w:rFonts w:hint="default" w:ascii="Cambria Math" w:hAnsi="Cambria Math" w:cs="Cambria Math"/>
              </w:rPr>
              <m:t>2</m:t>
            </m:r>
            <m:ctrlPr>
              <w:rPr>
                <w:rFonts w:hint="default" w:ascii="Cambria Math" w:hAnsi="Cambria Math" w:cs="Cambria Math"/>
              </w:rPr>
            </m:ctrlPr>
          </m:den>
        </m:f>
        <m:r>
          <m:rPr/>
          <w:rPr>
            <w:rFonts w:hint="default" w:ascii="Cambria Math" w:hAnsi="Cambria Math" w:cs="Cambria Math"/>
          </w:rPr>
          <m:t>2⋅</m:t>
        </m:r>
        <m:d>
          <m:dPr>
            <m:ctrlPr>
              <w:rPr>
                <w:rFonts w:hint="default" w:ascii="Cambria Math" w:hAnsi="Cambria Math" w:cs="Cambria Math"/>
              </w:rPr>
            </m:ctrlPr>
          </m:dPr>
          <m:e>
            <m:r>
              <m:rPr/>
              <w:rPr>
                <w:rFonts w:hint="default" w:ascii="Cambria Math" w:hAnsi="Cambria Math" w:cs="Cambria Math"/>
              </w:rPr>
              <m:t>−3</m:t>
            </m:r>
            <m:ctrlPr>
              <w:rPr>
                <w:rFonts w:hint="default" w:ascii="Cambria Math" w:hAnsi="Cambria Math" w:cs="Cambria Math"/>
              </w:rPr>
            </m:ctrlPr>
          </m:e>
        </m:d>
        <m:f>
          <m:fPr>
            <m:type m:val="lin"/>
            <m:ctrlPr>
              <w:rPr>
                <w:rFonts w:hint="default" w:ascii="Cambria Math" w:hAnsi="Cambria Math" w:cs="Cambria Math"/>
              </w:rPr>
            </m:ctrlPr>
          </m:fPr>
          <m:num>
            <m:r>
              <m:rPr/>
              <w:rPr>
                <w:rFonts w:hint="default" w:ascii="Cambria Math" w:hAnsi="Cambria Math" w:cs="Cambria Math"/>
              </w:rPr>
              <m:t>m</m:t>
            </m:r>
            <m:ctrlPr>
              <w:rPr>
                <w:rFonts w:hint="default" w:ascii="Cambria Math" w:hAnsi="Cambria Math" w:cs="Cambria Math"/>
              </w:rPr>
            </m:ctrlPr>
          </m:num>
          <m:den>
            <m:r>
              <m:rPr/>
              <w:rPr>
                <w:rFonts w:hint="default" w:ascii="Cambria Math" w:hAnsi="Cambria Math" w:cs="Cambria Math"/>
              </w:rPr>
              <m:t>s</m:t>
            </m:r>
            <m:ctrlPr>
              <w:rPr>
                <w:rFonts w:hint="default" w:ascii="Cambria Math" w:hAnsi="Cambria Math" w:cs="Cambria Math"/>
              </w:rPr>
            </m:ctrlPr>
          </m:den>
        </m:f>
        <m:r>
          <m:rPr/>
          <w:rPr>
            <w:rFonts w:hint="default" w:ascii="Cambria Math" w:hAnsi="Cambria Math" w:cs="Cambria Math"/>
          </w:rPr>
          <m:t>=0→</m:t>
        </m:r>
      </m:oMath>
      <w:r>
        <w:t xml:space="preserve"> </w:t>
      </w:r>
    </w:p>
    <w:p w14:paraId="149ABAAB">
      <w:pPr>
        <w:ind w:left="340"/>
        <w:jc w:val="center"/>
      </w:pPr>
      <m:oMathPara>
        <m:oMath>
          <m:sSub>
            <m:sSubPr>
              <m:ctrlPr>
                <w:rPr>
                  <w:rFonts w:hint="default" w:ascii="Cambria Math" w:hAnsi="Cambria Math" w:cs="Cambria Math"/>
                </w:rPr>
              </m:ctrlPr>
            </m:sSubPr>
            <m:e>
              <m:r>
                <m:rPr/>
                <w:rPr>
                  <w:rFonts w:hint="default" w:ascii="Cambria Math" w:hAnsi="Cambria Math" w:cs="Cambria Math"/>
                </w:rPr>
                <m:t>υ</m:t>
              </m:r>
              <m:ctrlPr>
                <w:rPr>
                  <w:rFonts w:hint="default" w:ascii="Cambria Math" w:hAnsi="Cambria Math" w:cs="Cambria Math"/>
                </w:rPr>
              </m:ctrlPr>
            </m:e>
            <m:sub>
              <m:r>
                <m:rPr/>
                <w:rPr>
                  <w:rFonts w:hint="default" w:ascii="Cambria Math" w:hAnsi="Cambria Math" w:cs="Cambria Math"/>
                </w:rPr>
                <m:t>2</m:t>
              </m:r>
              <m:ctrlPr>
                <w:rPr>
                  <w:rFonts w:hint="default" w:ascii="Cambria Math" w:hAnsi="Cambria Math" w:cs="Cambria Math"/>
                </w:rPr>
              </m:ctrlPr>
            </m:sub>
          </m:sSub>
          <m:r>
            <m:rPr/>
            <w:rPr>
              <w:rFonts w:hint="default" w:ascii="Cambria Math" w:hAnsi="Cambria Math" w:cs="Cambria Math"/>
            </w:rPr>
            <m:t>−</m:t>
          </m:r>
          <m:sSub>
            <m:sSubPr>
              <m:ctrlPr>
                <w:rPr>
                  <w:rFonts w:hint="default" w:ascii="Cambria Math" w:hAnsi="Cambria Math" w:cs="Cambria Math"/>
                </w:rPr>
              </m:ctrlPr>
            </m:sSubPr>
            <m:e>
              <m:r>
                <m:rPr/>
                <w:rPr>
                  <w:rFonts w:hint="default" w:ascii="Cambria Math" w:hAnsi="Cambria Math" w:cs="Cambria Math"/>
                </w:rPr>
                <m:t>υ</m:t>
              </m:r>
              <m:ctrlPr>
                <w:rPr>
                  <w:rFonts w:hint="default" w:ascii="Cambria Math" w:hAnsi="Cambria Math" w:cs="Cambria Math"/>
                </w:rPr>
              </m:ctrlPr>
            </m:e>
            <m:sub>
              <m:r>
                <m:rPr/>
                <w:rPr>
                  <w:rFonts w:hint="default" w:ascii="Cambria Math" w:hAnsi="Cambria Math" w:cs="Cambria Math"/>
                </w:rPr>
                <m:t>0</m:t>
              </m:r>
              <m:ctrlPr>
                <w:rPr>
                  <w:rFonts w:hint="default" w:ascii="Cambria Math" w:hAnsi="Cambria Math" w:cs="Cambria Math"/>
                </w:rPr>
              </m:ctrlPr>
            </m:sub>
          </m:sSub>
          <m:r>
            <m:rPr/>
            <w:rPr>
              <w:rFonts w:hint="default" w:ascii="Cambria Math" w:hAnsi="Cambria Math" w:cs="Cambria Math"/>
            </w:rPr>
            <m:t>=0</m:t>
          </m:r>
          <m:r>
            <m:rPr/>
            <w:rPr>
              <w:rFonts w:hint="default" w:ascii="Cambria Math" w:hAnsi="Cambria Math" w:cs="Cambria Math"/>
              <w:lang w:val="el-GR"/>
            </w:rPr>
            <m:t xml:space="preserve"> </m:t>
          </m:r>
          <m:groupChr>
            <m:groupChrPr>
              <m:chr m:val="→"/>
              <m:vertJc m:val="bot"/>
              <m:ctrlPr>
                <w:rPr>
                  <w:rFonts w:hint="default" w:ascii="Cambria Math" w:hAnsi="Cambria Math" w:cs="Cambria Math"/>
                  <w:sz w:val="24"/>
                </w:rPr>
              </m:ctrlPr>
            </m:groupChrPr>
            <m:e>
              <m:r>
                <m:rPr>
                  <m:sty m:val="p"/>
                </m:rPr>
                <w:rPr>
                  <w:rFonts w:hint="default" w:ascii="Cambria Math" w:hAnsi="Cambria Math" w:cs="Cambria Math"/>
                  <w:sz w:val="24"/>
                </w:rPr>
                <m:t xml:space="preserve">   </m:t>
              </m:r>
              <m:sSub>
                <m:sSubPr>
                  <m:ctrlPr>
                    <w:rPr>
                      <w:rFonts w:hint="default" w:ascii="Cambria Math" w:hAnsi="Cambria Math" w:cs="Cambria Math"/>
                    </w:rPr>
                  </m:ctrlPr>
                </m:sSubPr>
                <m:e>
                  <m:r>
                    <m:rPr/>
                    <w:rPr>
                      <w:rFonts w:hint="default" w:ascii="Cambria Math" w:hAnsi="Cambria Math" w:cs="Cambria Math"/>
                    </w:rPr>
                    <m:t>υ</m:t>
                  </m:r>
                  <m:ctrlPr>
                    <w:rPr>
                      <w:rFonts w:hint="default" w:ascii="Cambria Math" w:hAnsi="Cambria Math" w:cs="Cambria Math"/>
                    </w:rPr>
                  </m:ctrlPr>
                </m:e>
                <m:sub>
                  <m:r>
                    <m:rPr/>
                    <w:rPr>
                      <w:rFonts w:hint="default" w:ascii="Cambria Math" w:hAnsi="Cambria Math" w:cs="Cambria Math"/>
                    </w:rPr>
                    <m:t>0</m:t>
                  </m:r>
                  <m:ctrlPr>
                    <w:rPr>
                      <w:rFonts w:hint="default" w:ascii="Cambria Math" w:hAnsi="Cambria Math" w:cs="Cambria Math"/>
                    </w:rPr>
                  </m:ctrlPr>
                </m:sub>
              </m:sSub>
              <m:r>
                <m:rPr/>
                <w:rPr>
                  <w:rFonts w:hint="default" w:ascii="Cambria Math" w:hAnsi="Cambria Math" w:cs="Cambria Math"/>
                </w:rPr>
                <m:t>=0</m:t>
              </m:r>
              <m:r>
                <m:rPr>
                  <m:sty m:val="p"/>
                </m:rPr>
                <w:rPr>
                  <w:rFonts w:hint="default" w:ascii="Cambria Math" w:hAnsi="Cambria Math" w:cs="Cambria Math"/>
                  <w:sz w:val="24"/>
                </w:rPr>
                <m:t xml:space="preserve">   </m:t>
              </m:r>
              <m:ctrlPr>
                <w:rPr>
                  <w:rFonts w:hint="default" w:ascii="Cambria Math" w:hAnsi="Cambria Math" w:cs="Cambria Math"/>
                  <w:sz w:val="24"/>
                </w:rPr>
              </m:ctrlPr>
            </m:e>
          </m:groupChr>
          <m:r>
            <m:rPr>
              <m:sty m:val="p"/>
            </m:rPr>
            <w:rPr>
              <w:rFonts w:hint="default" w:ascii="Cambria Math" w:hAnsi="Cambria Math" w:cs="Cambria Math"/>
              <w:sz w:val="24"/>
              <w:lang w:val="el-GR"/>
            </w:rPr>
            <m:t xml:space="preserve"> </m:t>
          </m:r>
          <m:sSub>
            <m:sSubPr>
              <m:ctrlPr>
                <w:rPr>
                  <w:rFonts w:hint="default" w:ascii="Cambria Math" w:hAnsi="Cambria Math" w:cs="Cambria Math"/>
                </w:rPr>
              </m:ctrlPr>
            </m:sSubPr>
            <m:e>
              <m:r>
                <m:rPr/>
                <w:rPr>
                  <w:rFonts w:hint="default" w:ascii="Cambria Math" w:hAnsi="Cambria Math" w:cs="Cambria Math"/>
                </w:rPr>
                <m:t>υ</m:t>
              </m:r>
              <m:ctrlPr>
                <w:rPr>
                  <w:rFonts w:hint="default" w:ascii="Cambria Math" w:hAnsi="Cambria Math" w:cs="Cambria Math"/>
                </w:rPr>
              </m:ctrlPr>
            </m:e>
            <m:sub>
              <m:r>
                <m:rPr>
                  <m:sty m:val="p"/>
                </m:rPr>
                <w:rPr>
                  <w:rFonts w:hint="default" w:ascii="Cambria Math" w:hAnsi="Cambria Math" w:cs="Cambria Math"/>
                  <w:lang w:val="el-GR"/>
                </w:rPr>
                <m:t>2</m:t>
              </m:r>
              <m:ctrlPr>
                <w:rPr>
                  <w:rFonts w:hint="default" w:ascii="Cambria Math" w:hAnsi="Cambria Math" w:cs="Cambria Math"/>
                </w:rPr>
              </m:ctrlPr>
            </m:sub>
          </m:sSub>
          <m:r>
            <m:rPr/>
            <w:rPr>
              <w:rFonts w:hint="default" w:ascii="Cambria Math" w:hAnsi="Cambria Math" w:cs="Cambria Math"/>
            </w:rPr>
            <m:t>=0</m:t>
          </m:r>
        </m:oMath>
      </m:oMathPara>
    </w:p>
    <w:p w14:paraId="42681741">
      <w:pPr>
        <w:pStyle w:val="249"/>
        <w:numPr>
          <w:ilvl w:val="0"/>
          <w:numId w:val="11"/>
        </w:numPr>
        <w:ind w:left="454" w:hanging="340"/>
      </w:pPr>
      <w:r>
        <w:t>Τη χρονική στιγμή t</w:t>
      </w:r>
      <w:r>
        <w:rPr>
          <w:vertAlign w:val="subscript"/>
        </w:rPr>
        <w:t>3</w:t>
      </w:r>
      <w:r>
        <w:t xml:space="preserve"> η δύναμη είναι ίση:</w:t>
      </w:r>
    </w:p>
    <w:p w14:paraId="1AF09929">
      <w:pPr>
        <w:jc w:val="center"/>
      </w:pPr>
      <m:oMathPara>
        <m:oMathParaPr>
          <m:jc m:val="center"/>
        </m:oMathParaPr>
        <m:oMath>
          <m:sSub>
            <m:sSubPr>
              <m:ctrlPr>
                <w:rPr>
                  <w:rFonts w:hint="default" w:ascii="Cambria Math" w:hAnsi="Cambria Math" w:cs="Cambria Math"/>
                </w:rPr>
              </m:ctrlPr>
            </m:sSubPr>
            <m:e>
              <m:r>
                <m:rPr/>
                <w:rPr>
                  <w:rFonts w:hint="default" w:ascii="Cambria Math" w:hAnsi="Cambria Math" w:cs="Cambria Math"/>
                </w:rPr>
                <m:t>F</m:t>
              </m:r>
              <m:ctrlPr>
                <w:rPr>
                  <w:rFonts w:hint="default" w:ascii="Cambria Math" w:hAnsi="Cambria Math" w:cs="Cambria Math"/>
                </w:rPr>
              </m:ctrlPr>
            </m:e>
            <m:sub>
              <m:r>
                <m:rPr/>
                <w:rPr>
                  <w:rFonts w:hint="default" w:ascii="Cambria Math" w:hAnsi="Cambria Math" w:cs="Cambria Math"/>
                </w:rPr>
                <m:t>3</m:t>
              </m:r>
              <m:ctrlPr>
                <w:rPr>
                  <w:rFonts w:hint="default" w:ascii="Cambria Math" w:hAnsi="Cambria Math" w:cs="Cambria Math"/>
                </w:rPr>
              </m:ctrlPr>
            </m:sub>
          </m:sSub>
          <m:r>
            <m:rPr/>
            <w:rPr>
              <w:rFonts w:hint="default" w:ascii="Cambria Math" w:hAnsi="Cambria Math" w:cs="Cambria Math"/>
            </w:rPr>
            <m:t>=10−3</m:t>
          </m:r>
          <m:sSub>
            <m:sSubPr>
              <m:ctrlPr>
                <w:rPr>
                  <w:rFonts w:hint="default" w:ascii="Cambria Math" w:hAnsi="Cambria Math" w:cs="Cambria Math"/>
                </w:rPr>
              </m:ctrlPr>
            </m:sSubPr>
            <m:e>
              <m:r>
                <m:rPr/>
                <w:rPr>
                  <w:rFonts w:hint="default" w:ascii="Cambria Math" w:hAnsi="Cambria Math" w:cs="Cambria Math"/>
                </w:rPr>
                <m:t>t</m:t>
              </m:r>
              <m:ctrlPr>
                <w:rPr>
                  <w:rFonts w:hint="default" w:ascii="Cambria Math" w:hAnsi="Cambria Math" w:cs="Cambria Math"/>
                </w:rPr>
              </m:ctrlPr>
            </m:e>
            <m:sub>
              <m:r>
                <m:rPr/>
                <w:rPr>
                  <w:rFonts w:hint="default" w:ascii="Cambria Math" w:hAnsi="Cambria Math" w:cs="Cambria Math"/>
                </w:rPr>
                <m:t>3</m:t>
              </m:r>
              <m:ctrlPr>
                <w:rPr>
                  <w:rFonts w:hint="default" w:ascii="Cambria Math" w:hAnsi="Cambria Math" w:cs="Cambria Math"/>
                </w:rPr>
              </m:ctrlPr>
            </m:sub>
          </m:sSub>
          <m:r>
            <m:rPr/>
            <w:rPr>
              <w:rFonts w:hint="default" w:ascii="Cambria Math" w:hAnsi="Cambria Math" w:cs="Cambria Math"/>
            </w:rPr>
            <m:t>=10N−3⋅4,2N=−2,6N</m:t>
          </m:r>
        </m:oMath>
      </m:oMathPara>
    </w:p>
    <w:p w14:paraId="62863FC2">
      <w:pPr>
        <w:ind w:left="340"/>
      </w:pPr>
      <w:r>
        <w:drawing>
          <wp:anchor distT="0" distB="0" distL="114300" distR="114300" simplePos="0" relativeHeight="251660288" behindDoc="0" locked="0" layoutInCell="1" allowOverlap="1">
            <wp:simplePos x="0" y="0"/>
            <wp:positionH relativeFrom="column">
              <wp:posOffset>5037455</wp:posOffset>
            </wp:positionH>
            <wp:positionV relativeFrom="paragraph">
              <wp:posOffset>53340</wp:posOffset>
            </wp:positionV>
            <wp:extent cx="1024255" cy="673100"/>
            <wp:effectExtent l="0" t="0" r="12065" b="12700"/>
            <wp:wrapSquare wrapText="bothSides"/>
            <wp:docPr id="1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6"/>
                    <pic:cNvPicPr>
                      <a:picLocks noChangeAspect="1"/>
                    </pic:cNvPicPr>
                  </pic:nvPicPr>
                  <pic:blipFill>
                    <a:blip r:embed="rId15"/>
                    <a:stretch>
                      <a:fillRect/>
                    </a:stretch>
                  </pic:blipFill>
                  <pic:spPr>
                    <a:xfrm>
                      <a:off x="0" y="0"/>
                      <a:ext cx="1024255" cy="673100"/>
                    </a:xfrm>
                    <a:prstGeom prst="rect">
                      <a:avLst/>
                    </a:prstGeom>
                    <a:noFill/>
                    <a:ln>
                      <a:noFill/>
                    </a:ln>
                  </pic:spPr>
                </pic:pic>
              </a:graphicData>
            </a:graphic>
          </wp:anchor>
        </w:drawing>
      </w:r>
      <w:r>
        <w:t>Το αποτέλεσμα που  βρήκαμε μας λέει ότι η δύναμη έχει φορά προς τα αριστερά, πράγμα που σημαίνει ότι το σώμα, η ταχύτητα του οποίου είναι μηδενική, τείνει να κινηθεί προς τα αριστερά, ενώ το μέτρο της 2,6Ν είναι μικρότερο από τα 4Ν, το μέτρο της τριβής ολίσθησης και μέτρο της οριακής τριβής. Συνεπώς το σώμα ισορροπεί και η ασκούμενη τριβή έχει την κατεύθυνση του σχήματος με μέτρο T</w:t>
      </w:r>
      <w:r>
        <w:rPr>
          <w:vertAlign w:val="subscript"/>
        </w:rPr>
        <w:t>s</w:t>
      </w:r>
      <w:r>
        <w:t>= 2,6Ν.</w:t>
      </w:r>
    </w:p>
    <w:p w14:paraId="77431956">
      <w:pPr>
        <w:pStyle w:val="249"/>
        <w:numPr>
          <w:ilvl w:val="0"/>
          <w:numId w:val="11"/>
        </w:numPr>
        <w:ind w:left="454" w:hanging="340"/>
      </w:pPr>
      <w:r>
        <w:t>Με βάση το διάγραμμα της δύναμης, βλέπουμε ότι τη στιγμή 10/3 s η δύναμη αλλάζει κατεύθυνση, έχοντας φορά προς τα αριστερά, ενώ το μέτρο της  αυξάνεται, ενώ το σώμα έχει σταματήσει να κινείται τη στιγμή t</w:t>
      </w:r>
      <w:r>
        <w:rPr>
          <w:vertAlign w:val="subscript"/>
        </w:rPr>
        <w:t>2</w:t>
      </w:r>
      <w:r>
        <w:t>=4s. Αλλά αφού αυξάνεται το μέτρο της δύναμης κάποια στιγμή t</w:t>
      </w:r>
      <w:r>
        <w:rPr>
          <w:vertAlign w:val="subscript"/>
        </w:rPr>
        <w:t>4</w:t>
      </w:r>
      <w:r>
        <w:t xml:space="preserve"> το μέτρο της δύναμης θα γίνει ίσο με 4Ν, άρα F=-4Ν, οπότε η στατική τριβή θα μετατραπεί σε τριβή ολίσθησης και το σώμα θα επιταχυνθεί προς τα αριστερά:</w:t>
      </w:r>
    </w:p>
    <w:p w14:paraId="3F7915ED">
      <w:pPr>
        <w:bidi w:val="0"/>
        <w:jc w:val="center"/>
        <w:rPr>
          <w:rFonts w:hint="default" w:ascii="Calibri" w:hAnsi="Cambria Math" w:cs="Cambria Math"/>
          <w:i w:val="0"/>
          <w:lang w:val="el-GR"/>
        </w:rPr>
      </w:pPr>
      <m:oMath>
        <m:sSub>
          <m:sSubPr>
            <m:ctrlPr>
              <w:rPr>
                <w:rFonts w:hint="default" w:ascii="Cambria Math" w:hAnsi="Cambria Math" w:cs="Cambria Math"/>
              </w:rPr>
            </m:ctrlPr>
          </m:sSubPr>
          <m:e>
            <m:r>
              <m:rPr/>
              <w:rPr>
                <w:rFonts w:hint="default" w:ascii="Cambria Math" w:hAnsi="Cambria Math" w:cs="Cambria Math"/>
              </w:rPr>
              <m:t>F</m:t>
            </m:r>
            <m:ctrlPr>
              <w:rPr>
                <w:rFonts w:hint="default" w:ascii="Cambria Math" w:hAnsi="Cambria Math" w:cs="Cambria Math"/>
              </w:rPr>
            </m:ctrlPr>
          </m:e>
          <m:sub>
            <m:r>
              <m:rPr/>
              <w:rPr>
                <w:rFonts w:hint="default" w:ascii="Cambria Math" w:hAnsi="Cambria Math" w:cs="Cambria Math"/>
              </w:rPr>
              <m:t>4</m:t>
            </m:r>
            <m:ctrlPr>
              <w:rPr>
                <w:rFonts w:hint="default" w:ascii="Cambria Math" w:hAnsi="Cambria Math" w:cs="Cambria Math"/>
              </w:rPr>
            </m:ctrlPr>
          </m:sub>
        </m:sSub>
        <m:r>
          <m:rPr/>
          <w:rPr>
            <w:rFonts w:hint="default" w:ascii="Cambria Math" w:hAnsi="Cambria Math" w:cs="Cambria Math"/>
          </w:rPr>
          <m:t>=10−3</m:t>
        </m:r>
        <m:sSub>
          <m:sSubPr>
            <m:ctrlPr>
              <w:rPr>
                <w:rFonts w:hint="default" w:ascii="Cambria Math" w:hAnsi="Cambria Math" w:cs="Cambria Math"/>
              </w:rPr>
            </m:ctrlPr>
          </m:sSubPr>
          <m:e>
            <m:r>
              <m:rPr/>
              <w:rPr>
                <w:rFonts w:hint="default" w:ascii="Cambria Math" w:hAnsi="Cambria Math" w:cs="Cambria Math"/>
              </w:rPr>
              <m:t>t</m:t>
            </m:r>
            <m:ctrlPr>
              <w:rPr>
                <w:rFonts w:hint="default" w:ascii="Cambria Math" w:hAnsi="Cambria Math" w:cs="Cambria Math"/>
              </w:rPr>
            </m:ctrlPr>
          </m:e>
          <m:sub>
            <m:r>
              <m:rPr/>
              <w:rPr>
                <w:rFonts w:hint="default" w:ascii="Cambria Math" w:hAnsi="Cambria Math" w:cs="Cambria Math"/>
              </w:rPr>
              <m:t>4</m:t>
            </m:r>
            <m:ctrlPr>
              <w:rPr>
                <w:rFonts w:hint="default" w:ascii="Cambria Math" w:hAnsi="Cambria Math" w:cs="Cambria Math"/>
              </w:rPr>
            </m:ctrlPr>
          </m:sub>
        </m:sSub>
        <m:r>
          <m:rPr>
            <m:sty m:val="p"/>
          </m:rPr>
          <w:rPr>
            <w:rFonts w:hint="default" w:ascii="Cambria Math" w:hAnsi="Cambria Math" w:cs="Cambria Math"/>
            <w:lang w:val="el-GR"/>
          </w:rPr>
          <m:t xml:space="preserve"> </m:t>
        </m:r>
        <m:groupChr>
          <m:groupChrPr>
            <m:chr m:val="→"/>
            <m:vertJc m:val="bot"/>
            <m:ctrlPr>
              <w:rPr>
                <w:rFonts w:hint="default" w:ascii="Cambria Math" w:hAnsi="Cambria Math" w:cs="Cambria Math"/>
                <w:sz w:val="24"/>
              </w:rPr>
            </m:ctrlPr>
          </m:groupChrPr>
          <m:e>
            <m:r>
              <m:rPr>
                <m:sty m:val="p"/>
              </m:rPr>
              <w:rPr>
                <w:rFonts w:hint="default" w:ascii="Cambria Math" w:hAnsi="Cambria Math" w:cs="Cambria Math"/>
                <w:sz w:val="24"/>
              </w:rPr>
              <m:t xml:space="preserve">   </m:t>
            </m:r>
            <m:r>
              <m:rPr>
                <m:sty m:val="p"/>
              </m:rPr>
              <w:rPr>
                <w:rFonts w:hint="default" w:ascii="Cambria Math" w:hAnsi="Cambria Math" w:cs="Cambria Math"/>
                <w:sz w:val="24"/>
                <w:lang w:val="el-GR"/>
              </w:rPr>
              <m:t>(S.I.)</m:t>
            </m:r>
            <m:r>
              <m:rPr>
                <m:sty m:val="p"/>
              </m:rPr>
              <w:rPr>
                <w:rFonts w:hint="default" w:ascii="Cambria Math" w:hAnsi="Cambria Math" w:cs="Cambria Math"/>
                <w:sz w:val="24"/>
              </w:rPr>
              <m:t xml:space="preserve">   </m:t>
            </m:r>
            <m:ctrlPr>
              <w:rPr>
                <w:rFonts w:hint="default" w:ascii="Cambria Math" w:hAnsi="Cambria Math" w:cs="Cambria Math"/>
                <w:sz w:val="24"/>
              </w:rPr>
            </m:ctrlPr>
          </m:e>
        </m:groupChr>
        <m:r>
          <m:rPr>
            <m:sty m:val="p"/>
          </m:rPr>
          <w:rPr>
            <w:rFonts w:hint="default" w:ascii="Cambria Math" w:hAnsi="Cambria Math" w:cs="Cambria Math"/>
            <w:lang w:val="el-GR"/>
          </w:rPr>
          <m:t xml:space="preserve"> </m:t>
        </m:r>
      </m:oMath>
      <w:r>
        <w:rPr>
          <w:rFonts w:hint="default" w:ascii="Calibri" w:hAnsi="Cambria Math" w:cs="Cambria Math"/>
          <w:i w:val="0"/>
          <w:lang w:val="el-GR"/>
        </w:rPr>
        <w:t xml:space="preserve"> </w:t>
      </w:r>
    </w:p>
    <w:p w14:paraId="51DAD88E">
      <w:pPr>
        <w:bidi w:val="0"/>
        <w:jc w:val="center"/>
        <w:rPr>
          <w:rFonts w:hint="default" w:hAnsi="Cambria Math" w:cs="Cambria Math"/>
          <w:i w:val="0"/>
          <w:lang w:val="el-GR"/>
        </w:rPr>
      </w:pPr>
      <m:oMathPara>
        <m:oMath>
          <m:r>
            <m:rPr/>
            <w:rPr>
              <w:rFonts w:hint="default" w:ascii="Cambria Math" w:hAnsi="Cambria Math" w:cs="Cambria Math"/>
            </w:rPr>
            <m:t>−4=10−3</m:t>
          </m:r>
          <m:sSub>
            <m:sSubPr>
              <m:ctrlPr>
                <w:rPr>
                  <w:rFonts w:hint="default" w:ascii="Cambria Math" w:hAnsi="Cambria Math" w:cs="Cambria Math"/>
                </w:rPr>
              </m:ctrlPr>
            </m:sSubPr>
            <m:e>
              <m:r>
                <m:rPr/>
                <w:rPr>
                  <w:rFonts w:hint="default" w:ascii="Cambria Math" w:hAnsi="Cambria Math" w:cs="Cambria Math"/>
                </w:rPr>
                <m:t>t</m:t>
              </m:r>
              <m:ctrlPr>
                <w:rPr>
                  <w:rFonts w:hint="default" w:ascii="Cambria Math" w:hAnsi="Cambria Math" w:cs="Cambria Math"/>
                </w:rPr>
              </m:ctrlPr>
            </m:e>
            <m:sub>
              <m:r>
                <m:rPr/>
                <w:rPr>
                  <w:rFonts w:hint="default" w:ascii="Cambria Math" w:hAnsi="Cambria Math" w:cs="Cambria Math"/>
                </w:rPr>
                <m:t>4</m:t>
              </m:r>
              <m:ctrlPr>
                <w:rPr>
                  <w:rFonts w:hint="default" w:ascii="Cambria Math" w:hAnsi="Cambria Math" w:cs="Cambria Math"/>
                </w:rPr>
              </m:ctrlPr>
            </m:sub>
          </m:sSub>
          <m:r>
            <m:rPr/>
            <w:rPr>
              <w:rFonts w:hint="default" w:ascii="Cambria Math" w:hAnsi="Cambria Math" w:cs="Cambria Math"/>
            </w:rPr>
            <m:t>→3</m:t>
          </m:r>
          <m:sSub>
            <m:sSubPr>
              <m:ctrlPr>
                <w:rPr>
                  <w:rFonts w:hint="default" w:ascii="Cambria Math" w:hAnsi="Cambria Math" w:cs="Cambria Math"/>
                </w:rPr>
              </m:ctrlPr>
            </m:sSubPr>
            <m:e>
              <m:r>
                <m:rPr/>
                <w:rPr>
                  <w:rFonts w:hint="default" w:ascii="Cambria Math" w:hAnsi="Cambria Math" w:cs="Cambria Math"/>
                </w:rPr>
                <m:t>t</m:t>
              </m:r>
              <m:ctrlPr>
                <w:rPr>
                  <w:rFonts w:hint="default" w:ascii="Cambria Math" w:hAnsi="Cambria Math" w:cs="Cambria Math"/>
                </w:rPr>
              </m:ctrlPr>
            </m:e>
            <m:sub>
              <m:r>
                <m:rPr/>
                <w:rPr>
                  <w:rFonts w:hint="default" w:ascii="Cambria Math" w:hAnsi="Cambria Math" w:cs="Cambria Math"/>
                </w:rPr>
                <m:t>4</m:t>
              </m:r>
              <m:ctrlPr>
                <w:rPr>
                  <w:rFonts w:hint="default" w:ascii="Cambria Math" w:hAnsi="Cambria Math" w:cs="Cambria Math"/>
                </w:rPr>
              </m:ctrlPr>
            </m:sub>
          </m:sSub>
          <m:r>
            <m:rPr/>
            <w:rPr>
              <w:rFonts w:hint="default" w:ascii="Cambria Math" w:hAnsi="Cambria Math" w:cs="Cambria Math"/>
            </w:rPr>
            <m:t>=14→</m:t>
          </m:r>
          <m:sSub>
            <m:sSubPr>
              <m:ctrlPr>
                <w:rPr>
                  <w:rFonts w:hint="default" w:ascii="Cambria Math" w:hAnsi="Cambria Math" w:cs="Cambria Math"/>
                </w:rPr>
              </m:ctrlPr>
            </m:sSubPr>
            <m:e>
              <m:r>
                <m:rPr/>
                <w:rPr>
                  <w:rFonts w:hint="default" w:ascii="Cambria Math" w:hAnsi="Cambria Math" w:cs="Cambria Math"/>
                </w:rPr>
                <m:t>t</m:t>
              </m:r>
              <m:ctrlPr>
                <w:rPr>
                  <w:rFonts w:hint="default" w:ascii="Cambria Math" w:hAnsi="Cambria Math" w:cs="Cambria Math"/>
                </w:rPr>
              </m:ctrlPr>
            </m:e>
            <m:sub>
              <m:r>
                <m:rPr/>
                <w:rPr>
                  <w:rFonts w:hint="default" w:ascii="Cambria Math" w:hAnsi="Cambria Math" w:cs="Cambria Math"/>
                </w:rPr>
                <m:t>4</m:t>
              </m:r>
              <m:ctrlPr>
                <w:rPr>
                  <w:rFonts w:hint="default" w:ascii="Cambria Math" w:hAnsi="Cambria Math" w:cs="Cambria Math"/>
                </w:rPr>
              </m:ctrlPr>
            </m:sub>
          </m:sSub>
          <m:r>
            <m:rPr/>
            <w:rPr>
              <w:rFonts w:hint="default" w:ascii="Cambria Math" w:hAnsi="Cambria Math" w:cs="Cambria Math"/>
            </w:rPr>
            <m:t>=</m:t>
          </m:r>
          <m:r>
            <m:rPr/>
            <w:rPr>
              <w:rFonts w:hint="default" w:ascii="Cambria Math" w:hAnsi="Cambria Math" w:cs="Cambria Math"/>
              <w:lang w:val="el-GR"/>
            </w:rPr>
            <m:t xml:space="preserve"> </m:t>
          </m:r>
          <m:f>
            <m:fPr>
              <m:type m:val="skw"/>
              <m:ctrlPr>
                <w:rPr>
                  <w:rFonts w:hint="default" w:ascii="Cambria Math" w:hAnsi="Cambria Math" w:cs="Cambria Math"/>
                  <w:i/>
                </w:rPr>
              </m:ctrlPr>
            </m:fPr>
            <m:num>
              <m:r>
                <m:rPr/>
                <w:rPr>
                  <w:rFonts w:hint="default" w:ascii="Cambria Math" w:hAnsi="Cambria Math" w:cs="Cambria Math"/>
                  <w:lang w:val="el-GR"/>
                </w:rPr>
                <m:t>14</m:t>
              </m:r>
              <m:ctrlPr>
                <w:rPr>
                  <w:rFonts w:hint="default" w:ascii="Cambria Math" w:hAnsi="Cambria Math" w:cs="Cambria Math"/>
                  <w:i/>
                </w:rPr>
              </m:ctrlPr>
            </m:num>
            <m:den>
              <m:r>
                <m:rPr/>
                <w:rPr>
                  <w:rFonts w:hint="default" w:ascii="Cambria Math" w:hAnsi="Cambria Math" w:cs="Cambria Math"/>
                  <w:lang w:val="el-GR"/>
                </w:rPr>
                <m:t>3</m:t>
              </m:r>
              <m:ctrlPr>
                <w:rPr>
                  <w:rFonts w:hint="default" w:ascii="Cambria Math" w:hAnsi="Cambria Math" w:cs="Cambria Math"/>
                  <w:i/>
                </w:rPr>
              </m:ctrlPr>
            </m:den>
          </m:f>
          <m:r>
            <m:rPr/>
            <w:rPr>
              <w:rFonts w:hint="default" w:ascii="Cambria Math" w:hAnsi="Cambria Math" w:cs="Cambria Math"/>
            </w:rPr>
            <m:t>s</m:t>
          </m:r>
          <m:r>
            <m:rPr/>
            <w:rPr>
              <w:rFonts w:hint="default" w:ascii="Cambria Math" w:hAnsi="Cambria Math" w:cs="Cambria Math"/>
              <w:lang w:val="el-GR"/>
            </w:rPr>
            <m:t xml:space="preserve"> </m:t>
          </m:r>
          <m:r>
            <m:rPr/>
            <w:rPr>
              <w:rFonts w:ascii="Cambria Math" w:hAnsi="Cambria Math" w:cs="Cambria Math"/>
              <w:lang w:val="el-GR"/>
            </w:rPr>
            <m:t>≈</m:t>
          </m:r>
          <m:r>
            <m:rPr/>
            <w:rPr>
              <w:rFonts w:hint="default" w:ascii="Cambria Math" w:hAnsi="Cambria Math" w:cs="Cambria Math"/>
              <w:lang w:val="el-GR"/>
            </w:rPr>
            <m:t xml:space="preserve"> 4,7s</m:t>
          </m:r>
        </m:oMath>
      </m:oMathPara>
    </w:p>
    <w:p w14:paraId="625A41DD">
      <w:pPr>
        <w:pStyle w:val="262"/>
        <w:jc w:val="right"/>
        <w:rPr>
          <w:rFonts w:ascii="Times New Roman" w:hAnsi="Times New Roman"/>
        </w:rPr>
      </w:pPr>
      <w:r>
        <w:rPr>
          <w:rFonts w:ascii="Times New Roman" w:hAnsi="Times New Roman"/>
        </w:rPr>
        <w:t>dmargaris@gmail.com</w:t>
      </w:r>
    </w:p>
    <w:p w14:paraId="28860B54">
      <w:pPr>
        <w:bidi w:val="0"/>
        <w:rPr>
          <w:lang w:val="en-GB"/>
        </w:rPr>
      </w:pPr>
    </w:p>
    <w:p w14:paraId="778A67ED">
      <w:pPr>
        <w:bidi w:val="0"/>
        <w:spacing w:before="0" w:after="60"/>
        <w:rPr>
          <w:lang w:val="en-GB"/>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179" w:bottom="1440" w:left="1179" w:header="720" w:footer="720" w:gutter="0"/>
      <w:pgNumType w:fmt="decimal" w:start="1"/>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Liberation Sans">
    <w:panose1 w:val="020B0604020202020204"/>
    <w:charset w:val="A1"/>
    <w:family w:val="swiss"/>
    <w:pitch w:val="default"/>
    <w:sig w:usb0="E0000AFF" w:usb1="500078FF" w:usb2="00000021" w:usb3="00000000" w:csb0="600001BF" w:csb1="DFF70000"/>
  </w:font>
  <w:font w:name="Lucida Sans">
    <w:panose1 w:val="020B0602030504020204"/>
    <w:charset w:val="00"/>
    <w:family w:val="auto"/>
    <w:pitch w:val="default"/>
    <w:sig w:usb0="00000003" w:usb1="00000000" w:usb2="00000000" w:usb3="00000000" w:csb0="20000001"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auto"/>
    <w:pitch w:val="default"/>
    <w:sig w:usb0="E00006FF" w:usb1="420024FF" w:usb2="02000000" w:usb3="00000000" w:csb0="2000019F" w:csb1="00000000"/>
  </w:font>
  <w:font w:name="黑体">
    <w:altName w:val="SimSu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5E6F6">
    <w:pPr>
      <w:pStyle w:val="37"/>
      <w:tabs>
        <w:tab w:val="center" w:pos="4620"/>
        <w:tab w:val="clear" w:pos="4153"/>
        <w:tab w:val="clear" w:pos="8306"/>
      </w:tabs>
      <w:spacing w:before="0" w:after="60"/>
      <w:rPr>
        <w:lang w:val="el-GR"/>
      </w:rPr>
    </w:pPr>
    <w:r>
      <mc:AlternateContent>
        <mc:Choice Requires="wps">
          <w:drawing>
            <wp:anchor distT="0" distB="0" distL="0" distR="0" simplePos="0" relativeHeight="251659264" behindDoc="1" locked="0" layoutInCell="0" allowOverlap="1">
              <wp:simplePos x="0" y="0"/>
              <wp:positionH relativeFrom="margin">
                <wp:posOffset>5952490</wp:posOffset>
              </wp:positionH>
              <wp:positionV relativeFrom="paragraph">
                <wp:posOffset>635</wp:posOffset>
              </wp:positionV>
              <wp:extent cx="110490" cy="157480"/>
              <wp:effectExtent l="0" t="0" r="0" b="0"/>
              <wp:wrapNone/>
              <wp:docPr id="1" name="Text Box 1"/>
              <wp:cNvGraphicFramePr/>
              <a:graphic xmlns:a="http://schemas.openxmlformats.org/drawingml/2006/main">
                <a:graphicData uri="http://schemas.microsoft.com/office/word/2010/wordprocessingShape">
                  <wps:wsp>
                    <wps:cNvSpPr/>
                    <wps:spPr>
                      <a:xfrm>
                        <a:off x="0" y="0"/>
                        <a:ext cx="110490" cy="157320"/>
                      </a:xfrm>
                      <a:prstGeom prst="rect">
                        <a:avLst/>
                      </a:prstGeom>
                      <a:noFill/>
                      <a:ln w="6350">
                        <a:noFill/>
                      </a:ln>
                    </wps:spPr>
                    <wps:style>
                      <a:lnRef idx="0">
                        <a:srgbClr val="FFFFFF"/>
                      </a:lnRef>
                      <a:fillRef idx="0">
                        <a:srgbClr val="FFFFFF"/>
                      </a:fillRef>
                      <a:effectRef idx="0">
                        <a:srgbClr val="FFFFFF"/>
                      </a:effectRef>
                      <a:fontRef idx="minor"/>
                    </wps:style>
                    <wps:txbx>
                      <w:txbxContent>
                        <w:p w14:paraId="5781A157">
                          <w:pPr>
                            <w:pStyle w:val="37"/>
                            <w:pBdr>
                              <w:top w:val="single" w:color="000000" w:sz="4" w:space="1"/>
                            </w:pBdr>
                            <w:snapToGrid w:val="0"/>
                            <w:spacing w:before="0" w:after="60"/>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p>
                      </w:txbxContent>
                    </wps:txbx>
                    <wps:bodyPr wrap="square" lIns="0" tIns="0" rIns="0" bIns="0" anchor="t">
                      <a:spAutoFit/>
                    </wps:bodyPr>
                  </wps:wsp>
                </a:graphicData>
              </a:graphic>
            </wp:anchor>
          </w:drawing>
        </mc:Choice>
        <mc:Fallback>
          <w:pict>
            <v:rect id="Text Box 1" o:spid="_x0000_s1026" o:spt="1" style="position:absolute;left:0pt;margin-left:468.7pt;margin-top:0.05pt;height:12.4pt;width:8.7pt;mso-position-horizontal-relative:margin;z-index:-251657216;mso-width-relative:page;mso-height-relative:page;" filled="f" stroked="f" coordsize="21600,21600" o:allowincell="f" o:gfxdata="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l1HEG1wAAAAcBAAAPAAAAAAAAAAEAIAAAACIAAABkcnMvZG93bnJldi54&#10;bWxQSwECFAAUAAAACACHTuJAbJqYPcIBAACWAwAADgAAAAAAAAABACAAAAAmAQAAZHJzL2Uyb0Rv&#10;Yy54bWxQSwUGAAAAAAYABgBZAQAAWgUAAAAA&#10;">
              <v:fill on="f" focussize="0,0"/>
              <v:stroke on="f" weight="0.5pt"/>
              <v:imagedata o:title=""/>
              <o:lock v:ext="edit" aspectratio="f"/>
              <v:textbox inset="0mm,0mm,0mm,0mm" style="mso-fit-shape-to-text:t;">
                <w:txbxContent>
                  <w:p w14:paraId="5781A157">
                    <w:pPr>
                      <w:pStyle w:val="37"/>
                      <w:pBdr>
                        <w:top w:val="single" w:color="000000" w:sz="4" w:space="1"/>
                      </w:pBdr>
                      <w:snapToGrid w:val="0"/>
                      <w:spacing w:before="0" w:after="60"/>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p>
                </w:txbxContent>
              </v:textbox>
            </v:rect>
          </w:pict>
        </mc:Fallback>
      </mc:AlternateContent>
    </w:r>
    <w:r>
      <w:rPr>
        <w:sz w:val="18"/>
        <w:lang w:val="el-GR"/>
      </w:rPr>
      <w:tab/>
    </w:r>
    <w:r>
      <w:rPr>
        <w:rFonts w:ascii="Times New Roman" w:hAnsi="Times New Roman" w:cs="Times New Roman"/>
        <w:b/>
        <w:bCs/>
        <w:color w:val="auto"/>
        <w:sz w:val="24"/>
        <w:szCs w:val="24"/>
        <w:u w:val="none"/>
        <w:lang w:val="el-GR"/>
      </w:rPr>
      <w:fldChar w:fldCharType="begin"/>
    </w:r>
    <w:r>
      <w:rPr>
        <w:rFonts w:ascii="Times New Roman" w:hAnsi="Times New Roman" w:cs="Times New Roman"/>
        <w:b/>
        <w:bCs/>
        <w:color w:val="auto"/>
        <w:sz w:val="24"/>
        <w:szCs w:val="24"/>
        <w:u w:val="none"/>
        <w:lang w:val="el-GR"/>
      </w:rPr>
      <w:instrText xml:space="preserve"> HYPERLINK "https://ylikonet.gr/" </w:instrText>
    </w:r>
    <w:r>
      <w:rPr>
        <w:rFonts w:ascii="Times New Roman" w:hAnsi="Times New Roman" w:cs="Times New Roman"/>
        <w:b/>
        <w:bCs/>
        <w:color w:val="auto"/>
        <w:sz w:val="24"/>
        <w:szCs w:val="24"/>
        <w:u w:val="none"/>
        <w:lang w:val="el-GR"/>
      </w:rPr>
      <w:fldChar w:fldCharType="separate"/>
    </w:r>
    <w:r>
      <w:rPr>
        <w:rStyle w:val="51"/>
        <w:rFonts w:ascii="Times New Roman" w:hAnsi="Times New Roman" w:cs="Times New Roman"/>
        <w:b/>
        <w:bCs/>
        <w:sz w:val="24"/>
        <w:szCs w:val="24"/>
        <w:lang w:val="el-GR"/>
      </w:rPr>
      <w:t>ylikonet.gr</w:t>
    </w:r>
    <w:r>
      <w:rPr>
        <w:rFonts w:ascii="Times New Roman" w:hAnsi="Times New Roman" w:cs="Times New Roman"/>
        <w:b/>
        <w:bCs/>
        <w:color w:val="auto"/>
        <w:sz w:val="24"/>
        <w:szCs w:val="24"/>
        <w:u w:val="none"/>
        <w:lang w:val="el-GR"/>
      </w:rPr>
      <w:fldChar w:fldCharType="end"/>
    </w:r>
    <w:r>
      <w:rPr>
        <w:b/>
        <w:bCs/>
        <w:sz w:val="24"/>
        <w:szCs w:val="24"/>
        <w:lang w:val="el-G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9F2DD">
    <w:pPr>
      <w:pStyle w:val="37"/>
      <w:spacing w:before="0"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69BF4">
    <w:pPr>
      <w:pStyle w:val="37"/>
      <w:tabs>
        <w:tab w:val="center" w:pos="4620"/>
        <w:tab w:val="clear" w:pos="4153"/>
        <w:tab w:val="clear" w:pos="8306"/>
      </w:tabs>
      <w:spacing w:before="0" w:after="60"/>
      <w:rPr>
        <w:lang w:val="el-GR"/>
      </w:rPr>
    </w:pPr>
    <w: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828800" cy="157480"/>
              <wp:effectExtent l="0" t="0" r="0" b="0"/>
              <wp:wrapNone/>
              <wp:docPr id="2" name="Text Box 1"/>
              <wp:cNvGraphicFramePr/>
              <a:graphic xmlns:a="http://schemas.openxmlformats.org/drawingml/2006/main">
                <a:graphicData uri="http://schemas.microsoft.com/office/word/2010/wordprocessingShape">
                  <wps:wsp>
                    <wps:cNvSpPr/>
                    <wps:spPr>
                      <a:xfrm>
                        <a:off x="0" y="0"/>
                        <a:ext cx="1828800" cy="157320"/>
                      </a:xfrm>
                      <a:prstGeom prst="rect">
                        <a:avLst/>
                      </a:prstGeom>
                      <a:noFill/>
                      <a:ln w="6350">
                        <a:noFill/>
                      </a:ln>
                    </wps:spPr>
                    <wps:style>
                      <a:lnRef idx="0">
                        <a:srgbClr val="FFFFFF"/>
                      </a:lnRef>
                      <a:fillRef idx="0">
                        <a:srgbClr val="FFFFFF"/>
                      </a:fillRef>
                      <a:effectRef idx="0">
                        <a:srgbClr val="FFFFFF"/>
                      </a:effectRef>
                      <a:fontRef idx="minor"/>
                    </wps:style>
                    <wps:txbx>
                      <w:txbxContent>
                        <w:p w14:paraId="40CA1C3C">
                          <w:pPr>
                            <w:pStyle w:val="37"/>
                            <w:pBdr>
                              <w:top w:val="single" w:color="000000" w:sz="4" w:space="1"/>
                            </w:pBdr>
                            <w:snapToGrid w:val="0"/>
                            <w:spacing w:before="0" w:after="60"/>
                            <w:jc w:val="left"/>
                            <w:rPr>
                              <w:color w:val="000000"/>
                            </w:rPr>
                          </w:pP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p>
                      </w:txbxContent>
                    </wps:txbx>
                    <wps:bodyPr lIns="0" tIns="0" rIns="0" bIns="0" anchor="t">
                      <a:spAutoFit/>
                    </wps:bodyPr>
                  </wps:wsp>
                </a:graphicData>
              </a:graphic>
            </wp:anchor>
          </w:drawing>
        </mc:Choice>
        <mc:Fallback>
          <w:pict>
            <v:rect id="Text Box 1" o:spid="_x0000_s1026" o:spt="1" style="position:absolute;left:0pt;margin-top:0.05pt;height:12.4pt;width:144pt;mso-position-horizontal:right;mso-position-horizontal-relative:margin;z-index:-251657216;mso-width-relative:page;mso-height-relative:page;" filled="f" stroked="f" coordsize="21600,21600" o:allowincell="f" o:gfxdata="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EG0T1AAAAAQBAAAPAAAAAAAAAAEAIAAAACIAAABkcnMvZG93bnJldi54bWxQSwECFAAUAAAA&#10;CACHTuJAz01fabkBAACJAwAADgAAAAAAAAABACAAAAAjAQAAZHJzL2Uyb0RvYy54bWxQSwUGAAAA&#10;AAYABgBZAQAATgUAAAAA&#10;">
              <v:fill on="f" focussize="0,0"/>
              <v:stroke on="f" weight="0.5pt"/>
              <v:imagedata o:title=""/>
              <o:lock v:ext="edit" aspectratio="f"/>
              <v:textbox inset="0mm,0mm,0mm,0mm" style="mso-fit-shape-to-text:t;">
                <w:txbxContent>
                  <w:p w14:paraId="40CA1C3C">
                    <w:pPr>
                      <w:pStyle w:val="37"/>
                      <w:pBdr>
                        <w:top w:val="single" w:color="000000" w:sz="4" w:space="1"/>
                      </w:pBdr>
                      <w:snapToGrid w:val="0"/>
                      <w:spacing w:before="0" w:after="60"/>
                      <w:jc w:val="left"/>
                      <w:rPr>
                        <w:color w:val="000000"/>
                      </w:rPr>
                    </w:pP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p>
                </w:txbxContent>
              </v:textbox>
            </v:rect>
          </w:pict>
        </mc:Fallback>
      </mc:AlternateContent>
    </w:r>
    <w:r>
      <w:rPr>
        <w:sz w:val="18"/>
        <w:lang w:val="el-GR"/>
      </w:rPr>
      <w:tab/>
    </w:r>
    <w:r>
      <w:fldChar w:fldCharType="begin"/>
    </w:r>
    <w:r>
      <w:instrText xml:space="preserve"> HYPERLINK "https://ylikonet.gr/" \h </w:instrText>
    </w:r>
    <w:r>
      <w:fldChar w:fldCharType="separate"/>
    </w:r>
    <w:r>
      <w:rPr>
        <w:rStyle w:val="51"/>
        <w:rFonts w:ascii="Times New Roman" w:hAnsi="Times New Roman" w:cs="Times New Roman"/>
        <w:b/>
        <w:bCs/>
        <w:sz w:val="24"/>
        <w:szCs w:val="24"/>
        <w:lang w:val="el-GR"/>
      </w:rPr>
      <w:t>ylikonet.gr</w:t>
    </w:r>
    <w:r>
      <w:rPr>
        <w:rStyle w:val="51"/>
        <w:rFonts w:ascii="Times New Roman" w:hAnsi="Times New Roman" w:cs="Times New Roman"/>
        <w:b/>
        <w:bCs/>
        <w:sz w:val="24"/>
        <w:szCs w:val="24"/>
        <w:lang w:val="el-GR"/>
      </w:rPr>
      <w:fldChar w:fldCharType="end"/>
    </w:r>
    <w:r>
      <w:rPr>
        <w:b/>
        <w:bCs/>
        <w:sz w:val="24"/>
        <w:szCs w:val="24"/>
        <w:lang w:val="el-G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0D5EA">
    <w:pPr>
      <w:pStyle w:val="40"/>
      <w:tabs>
        <w:tab w:val="right" w:pos="9360"/>
        <w:tab w:val="clear" w:pos="8306"/>
      </w:tabs>
      <w:spacing w:before="0" w:after="60"/>
      <w:rPr>
        <w:lang w:val="el-GR"/>
      </w:rPr>
    </w:pPr>
    <w:r>
      <w:rPr>
        <w:lang w:val="el-GR"/>
      </w:rPr>
      <w:t>Υλικό Φυσικής-Χημείας</w:t>
    </w:r>
    <w:r>
      <w:rPr>
        <w:lang w:val="el-GR"/>
      </w:rPr>
      <w:tab/>
    </w:r>
    <w:r>
      <w:rPr>
        <w:lang w:val="el-GR"/>
      </w:rPr>
      <w:tab/>
    </w:r>
    <w:r>
      <w:rPr>
        <w:lang w:val="el-GR"/>
      </w:rPr>
      <w:t>Τριβή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BB4C1">
    <w:pPr>
      <w:pStyle w:val="40"/>
      <w:spacing w:before="0"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F0464">
    <w:pPr>
      <w:pStyle w:val="40"/>
      <w:tabs>
        <w:tab w:val="right" w:pos="9360"/>
        <w:tab w:val="clear" w:pos="8306"/>
      </w:tabs>
      <w:spacing w:before="0" w:after="60"/>
      <w:rPr>
        <w:lang w:val="el-GR"/>
      </w:rPr>
    </w:pPr>
    <w:r>
      <w:rPr>
        <w:lang w:val="el-GR"/>
      </w:rPr>
      <w:t>Υλικό Φυσικής-Χημείας</w:t>
    </w:r>
    <w:r>
      <w:rPr>
        <w:lang w:val="el-GR"/>
      </w:rPr>
      <w:tab/>
    </w:r>
    <w:r>
      <w:rPr>
        <w:lang w:val="el-GR"/>
      </w:rPr>
      <w:tab/>
    </w:r>
    <w:r>
      <w:rPr>
        <w:lang w:val="el-GR"/>
      </w:rPr>
      <w:t>Τριβή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pStyle w:val="82"/>
      <w:lvlText w:val="%1."/>
      <w:lvlJc w:val="left"/>
      <w:pPr>
        <w:tabs>
          <w:tab w:val="left" w:pos="2040"/>
        </w:tabs>
        <w:ind w:left="204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B5E306ED"/>
    <w:multiLevelType w:val="multilevel"/>
    <w:tmpl w:val="B5E306ED"/>
    <w:lvl w:ilvl="0" w:tentative="0">
      <w:start w:val="1"/>
      <w:numFmt w:val="bullet"/>
      <w:pStyle w:val="72"/>
      <w:lvlText w:val=""/>
      <w:lvlJc w:val="left"/>
      <w:pPr>
        <w:tabs>
          <w:tab w:val="left" w:pos="2040"/>
        </w:tabs>
        <w:ind w:left="2040" w:hanging="360"/>
      </w:pPr>
      <w:rPr>
        <w:rFonts w:hint="default" w:ascii="Wingdings" w:hAnsi="Wingdings" w:cs="Wingding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BF205925"/>
    <w:multiLevelType w:val="multilevel"/>
    <w:tmpl w:val="BF205925"/>
    <w:lvl w:ilvl="0" w:tentative="0">
      <w:start w:val="1"/>
      <w:numFmt w:val="bullet"/>
      <w:pStyle w:val="71"/>
      <w:lvlText w:val=""/>
      <w:lvlJc w:val="left"/>
      <w:pPr>
        <w:tabs>
          <w:tab w:val="left" w:pos="1620"/>
        </w:tabs>
        <w:ind w:left="1620" w:hanging="360"/>
      </w:pPr>
      <w:rPr>
        <w:rFonts w:hint="default" w:ascii="Wingdings" w:hAnsi="Wingdings" w:cs="Wingding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C8879AEF"/>
    <w:multiLevelType w:val="multilevel"/>
    <w:tmpl w:val="C8879AEF"/>
    <w:lvl w:ilvl="0" w:tentative="0">
      <w:start w:val="1"/>
      <w:numFmt w:val="decimal"/>
      <w:lvlText w:val="%1)"/>
      <w:lvlJc w:val="left"/>
      <w:pPr>
        <w:tabs>
          <w:tab w:val="left" w:pos="360"/>
        </w:tabs>
        <w:ind w:left="360" w:hanging="360"/>
      </w:pPr>
      <w:rPr>
        <w:rFonts w:ascii="Times New Roman" w:hAnsi="Times New Roman"/>
        <w:sz w:val="22"/>
        <w:szCs w:val="22"/>
      </w:rPr>
    </w:lvl>
    <w:lvl w:ilvl="1" w:tentative="0">
      <w:start w:val="1"/>
      <w:numFmt w:val="lowerRoman"/>
      <w:pStyle w:val="263"/>
      <w:lvlText w:val="%2)"/>
      <w:lvlJc w:val="left"/>
      <w:pPr>
        <w:tabs>
          <w:tab w:val="left" w:pos="680"/>
        </w:tabs>
        <w:ind w:left="680" w:hanging="320"/>
      </w:pPr>
    </w:lvl>
    <w:lvl w:ilvl="2" w:tentative="0">
      <w:start w:val="1"/>
      <w:numFmt w:val="lowerRoman"/>
      <w:lvlText w:val="%3)"/>
      <w:lvlJc w:val="left"/>
      <w:pPr>
        <w:tabs>
          <w:tab w:val="left" w:pos="1080"/>
        </w:tabs>
        <w:ind w:left="1080" w:hanging="360"/>
      </w:pPr>
    </w:lvl>
    <w:lvl w:ilvl="3" w:tentative="0">
      <w:start w:val="1"/>
      <w:numFmt w:val="decimal"/>
      <w:lvlText w:val="(%4)"/>
      <w:lvlJc w:val="left"/>
      <w:pPr>
        <w:tabs>
          <w:tab w:val="left" w:pos="1440"/>
        </w:tabs>
        <w:ind w:left="1440" w:hanging="360"/>
      </w:p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abstractNum w:abstractNumId="4">
    <w:nsid w:val="CF092B84"/>
    <w:multiLevelType w:val="multilevel"/>
    <w:tmpl w:val="CF092B84"/>
    <w:lvl w:ilvl="0" w:tentative="0">
      <w:start w:val="1"/>
      <w:numFmt w:val="bullet"/>
      <w:pStyle w:val="69"/>
      <w:lvlText w:val=""/>
      <w:lvlJc w:val="left"/>
      <w:pPr>
        <w:tabs>
          <w:tab w:val="left" w:pos="780"/>
        </w:tabs>
        <w:ind w:left="780" w:hanging="360"/>
      </w:pPr>
      <w:rPr>
        <w:rFonts w:hint="default" w:ascii="Wingdings" w:hAnsi="Wingdings" w:cs="Wingding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5">
    <w:nsid w:val="0053208E"/>
    <w:multiLevelType w:val="multilevel"/>
    <w:tmpl w:val="0053208E"/>
    <w:lvl w:ilvl="0" w:tentative="0">
      <w:start w:val="1"/>
      <w:numFmt w:val="bullet"/>
      <w:pStyle w:val="68"/>
      <w:lvlText w:val=""/>
      <w:lvlJc w:val="left"/>
      <w:pPr>
        <w:tabs>
          <w:tab w:val="left" w:pos="360"/>
        </w:tabs>
        <w:ind w:left="360" w:hanging="360"/>
      </w:pPr>
      <w:rPr>
        <w:rFonts w:hint="default" w:ascii="Wingdings" w:hAnsi="Wingdings" w:cs="Wingding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6">
    <w:nsid w:val="0248C179"/>
    <w:multiLevelType w:val="multilevel"/>
    <w:tmpl w:val="0248C179"/>
    <w:lvl w:ilvl="0" w:tentative="0">
      <w:start w:val="1"/>
      <w:numFmt w:val="decimal"/>
      <w:pStyle w:val="81"/>
      <w:lvlText w:val="%1."/>
      <w:lvlJc w:val="left"/>
      <w:pPr>
        <w:tabs>
          <w:tab w:val="left" w:pos="1620"/>
        </w:tabs>
        <w:ind w:left="162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7">
    <w:nsid w:val="03D62ECE"/>
    <w:multiLevelType w:val="multilevel"/>
    <w:tmpl w:val="03D62ECE"/>
    <w:lvl w:ilvl="0" w:tentative="0">
      <w:start w:val="1"/>
      <w:numFmt w:val="decimal"/>
      <w:pStyle w:val="78"/>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8">
    <w:nsid w:val="25B654F3"/>
    <w:multiLevelType w:val="multilevel"/>
    <w:tmpl w:val="25B654F3"/>
    <w:lvl w:ilvl="0" w:tentative="0">
      <w:start w:val="1"/>
      <w:numFmt w:val="decimal"/>
      <w:pStyle w:val="79"/>
      <w:lvlText w:val="%1."/>
      <w:lvlJc w:val="left"/>
      <w:pPr>
        <w:tabs>
          <w:tab w:val="left" w:pos="780"/>
        </w:tabs>
        <w:ind w:left="78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9">
    <w:nsid w:val="2A8F537B"/>
    <w:multiLevelType w:val="multilevel"/>
    <w:tmpl w:val="2A8F537B"/>
    <w:lvl w:ilvl="0" w:tentative="0">
      <w:start w:val="1"/>
      <w:numFmt w:val="lowerRoman"/>
      <w:pStyle w:val="249"/>
      <w:lvlText w:val="%1)"/>
      <w:lvlJc w:val="left"/>
      <w:pPr>
        <w:tabs>
          <w:tab w:val="left" w:pos="0"/>
        </w:tabs>
        <w:ind w:left="360" w:firstLine="0"/>
      </w:pPr>
    </w:lvl>
    <w:lvl w:ilvl="1" w:tentative="0">
      <w:start w:val="1"/>
      <w:numFmt w:val="lowerLetter"/>
      <w:lvlText w:val="%2."/>
      <w:lvlJc w:val="left"/>
      <w:pPr>
        <w:tabs>
          <w:tab w:val="left" w:pos="0"/>
        </w:tabs>
        <w:ind w:left="1080" w:firstLine="0"/>
      </w:pPr>
    </w:lvl>
    <w:lvl w:ilvl="2" w:tentative="0">
      <w:start w:val="1"/>
      <w:numFmt w:val="lowerRoman"/>
      <w:lvlText w:val="%3."/>
      <w:lvlJc w:val="right"/>
      <w:pPr>
        <w:tabs>
          <w:tab w:val="left" w:pos="0"/>
        </w:tabs>
        <w:ind w:left="1980" w:firstLine="0"/>
      </w:pPr>
    </w:lvl>
    <w:lvl w:ilvl="3" w:tentative="0">
      <w:start w:val="1"/>
      <w:numFmt w:val="decimal"/>
      <w:lvlText w:val="%4."/>
      <w:lvlJc w:val="left"/>
      <w:pPr>
        <w:tabs>
          <w:tab w:val="left" w:pos="0"/>
        </w:tabs>
        <w:ind w:left="2520" w:firstLine="0"/>
      </w:pPr>
    </w:lvl>
    <w:lvl w:ilvl="4" w:tentative="0">
      <w:start w:val="1"/>
      <w:numFmt w:val="lowerLetter"/>
      <w:lvlText w:val="%5."/>
      <w:lvlJc w:val="left"/>
      <w:pPr>
        <w:tabs>
          <w:tab w:val="left" w:pos="0"/>
        </w:tabs>
        <w:ind w:left="3240" w:firstLine="0"/>
      </w:pPr>
    </w:lvl>
    <w:lvl w:ilvl="5" w:tentative="0">
      <w:start w:val="1"/>
      <w:numFmt w:val="lowerRoman"/>
      <w:lvlText w:val="%6."/>
      <w:lvlJc w:val="right"/>
      <w:pPr>
        <w:tabs>
          <w:tab w:val="left" w:pos="0"/>
        </w:tabs>
        <w:ind w:left="4140" w:firstLine="0"/>
      </w:pPr>
    </w:lvl>
    <w:lvl w:ilvl="6" w:tentative="0">
      <w:start w:val="1"/>
      <w:numFmt w:val="decimal"/>
      <w:lvlText w:val="%7."/>
      <w:lvlJc w:val="left"/>
      <w:pPr>
        <w:tabs>
          <w:tab w:val="left" w:pos="0"/>
        </w:tabs>
        <w:ind w:left="4680" w:firstLine="0"/>
      </w:pPr>
    </w:lvl>
    <w:lvl w:ilvl="7" w:tentative="0">
      <w:start w:val="1"/>
      <w:numFmt w:val="lowerLetter"/>
      <w:lvlText w:val="%8."/>
      <w:lvlJc w:val="left"/>
      <w:pPr>
        <w:tabs>
          <w:tab w:val="left" w:pos="0"/>
        </w:tabs>
        <w:ind w:left="5400" w:firstLine="0"/>
      </w:pPr>
    </w:lvl>
    <w:lvl w:ilvl="8" w:tentative="0">
      <w:start w:val="1"/>
      <w:numFmt w:val="lowerRoman"/>
      <w:lvlText w:val="%9."/>
      <w:lvlJc w:val="right"/>
      <w:pPr>
        <w:tabs>
          <w:tab w:val="left" w:pos="0"/>
        </w:tabs>
        <w:ind w:left="6300" w:firstLine="0"/>
      </w:pPr>
    </w:lvl>
  </w:abstractNum>
  <w:abstractNum w:abstractNumId="10">
    <w:nsid w:val="59ADCABA"/>
    <w:multiLevelType w:val="multilevel"/>
    <w:tmpl w:val="59ADCABA"/>
    <w:lvl w:ilvl="0" w:tentative="0">
      <w:start w:val="1"/>
      <w:numFmt w:val="bullet"/>
      <w:pStyle w:val="70"/>
      <w:lvlText w:val=""/>
      <w:lvlJc w:val="left"/>
      <w:pPr>
        <w:tabs>
          <w:tab w:val="left" w:pos="1200"/>
        </w:tabs>
        <w:ind w:left="1200" w:hanging="360"/>
      </w:pPr>
      <w:rPr>
        <w:rFonts w:hint="default" w:ascii="Wingdings" w:hAnsi="Wingdings" w:cs="Wingding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1">
    <w:nsid w:val="5A241D34"/>
    <w:multiLevelType w:val="multilevel"/>
    <w:tmpl w:val="5A241D34"/>
    <w:lvl w:ilvl="0" w:tentative="0">
      <w:start w:val="1"/>
      <w:numFmt w:val="lowerRoman"/>
      <w:pStyle w:val="251"/>
      <w:lvlText w:val="%1)"/>
      <w:lvlJc w:val="left"/>
      <w:pPr>
        <w:tabs>
          <w:tab w:val="left" w:pos="0"/>
        </w:tabs>
        <w:ind w:left="360" w:firstLine="0"/>
      </w:pPr>
    </w:lvl>
    <w:lvl w:ilvl="1" w:tentative="0">
      <w:start w:val="1"/>
      <w:numFmt w:val="lowerLetter"/>
      <w:lvlText w:val="%2."/>
      <w:lvlJc w:val="left"/>
      <w:pPr>
        <w:tabs>
          <w:tab w:val="left" w:pos="0"/>
        </w:tabs>
        <w:ind w:left="1080" w:firstLine="0"/>
      </w:pPr>
    </w:lvl>
    <w:lvl w:ilvl="2" w:tentative="0">
      <w:start w:val="1"/>
      <w:numFmt w:val="lowerRoman"/>
      <w:lvlText w:val="%3."/>
      <w:lvlJc w:val="right"/>
      <w:pPr>
        <w:tabs>
          <w:tab w:val="left" w:pos="0"/>
        </w:tabs>
        <w:ind w:left="1980" w:firstLine="0"/>
      </w:pPr>
    </w:lvl>
    <w:lvl w:ilvl="3" w:tentative="0">
      <w:start w:val="1"/>
      <w:numFmt w:val="decimal"/>
      <w:lvlText w:val="%4."/>
      <w:lvlJc w:val="left"/>
      <w:pPr>
        <w:tabs>
          <w:tab w:val="left" w:pos="0"/>
        </w:tabs>
        <w:ind w:left="2520" w:firstLine="0"/>
      </w:pPr>
    </w:lvl>
    <w:lvl w:ilvl="4" w:tentative="0">
      <w:start w:val="1"/>
      <w:numFmt w:val="lowerLetter"/>
      <w:lvlText w:val="%5."/>
      <w:lvlJc w:val="left"/>
      <w:pPr>
        <w:tabs>
          <w:tab w:val="left" w:pos="0"/>
        </w:tabs>
        <w:ind w:left="3240" w:firstLine="0"/>
      </w:pPr>
    </w:lvl>
    <w:lvl w:ilvl="5" w:tentative="0">
      <w:start w:val="1"/>
      <w:numFmt w:val="lowerRoman"/>
      <w:lvlText w:val="%6."/>
      <w:lvlJc w:val="right"/>
      <w:pPr>
        <w:tabs>
          <w:tab w:val="left" w:pos="0"/>
        </w:tabs>
        <w:ind w:left="4140" w:firstLine="0"/>
      </w:pPr>
    </w:lvl>
    <w:lvl w:ilvl="6" w:tentative="0">
      <w:start w:val="1"/>
      <w:numFmt w:val="decimal"/>
      <w:lvlText w:val="%7."/>
      <w:lvlJc w:val="left"/>
      <w:pPr>
        <w:tabs>
          <w:tab w:val="left" w:pos="0"/>
        </w:tabs>
        <w:ind w:left="4680" w:firstLine="0"/>
      </w:pPr>
    </w:lvl>
    <w:lvl w:ilvl="7" w:tentative="0">
      <w:start w:val="1"/>
      <w:numFmt w:val="lowerLetter"/>
      <w:lvlText w:val="%8."/>
      <w:lvlJc w:val="left"/>
      <w:pPr>
        <w:tabs>
          <w:tab w:val="left" w:pos="0"/>
        </w:tabs>
        <w:ind w:left="5400" w:firstLine="0"/>
      </w:pPr>
    </w:lvl>
    <w:lvl w:ilvl="8" w:tentative="0">
      <w:start w:val="1"/>
      <w:numFmt w:val="lowerRoman"/>
      <w:lvlText w:val="%9."/>
      <w:lvlJc w:val="right"/>
      <w:pPr>
        <w:tabs>
          <w:tab w:val="left" w:pos="0"/>
        </w:tabs>
        <w:ind w:left="6300" w:firstLine="0"/>
      </w:pPr>
    </w:lvl>
  </w:abstractNum>
  <w:abstractNum w:abstractNumId="12">
    <w:nsid w:val="72183CF9"/>
    <w:multiLevelType w:val="multilevel"/>
    <w:tmpl w:val="72183CF9"/>
    <w:lvl w:ilvl="0" w:tentative="0">
      <w:start w:val="1"/>
      <w:numFmt w:val="decimal"/>
      <w:pStyle w:val="80"/>
      <w:lvlText w:val="%1."/>
      <w:lvlJc w:val="left"/>
      <w:pPr>
        <w:tabs>
          <w:tab w:val="left" w:pos="1200"/>
        </w:tabs>
        <w:ind w:left="120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5"/>
  </w:num>
  <w:num w:numId="2">
    <w:abstractNumId w:val="4"/>
  </w:num>
  <w:num w:numId="3">
    <w:abstractNumId w:val="10"/>
  </w:num>
  <w:num w:numId="4">
    <w:abstractNumId w:val="2"/>
  </w:num>
  <w:num w:numId="5">
    <w:abstractNumId w:val="1"/>
  </w:num>
  <w:num w:numId="6">
    <w:abstractNumId w:val="7"/>
  </w:num>
  <w:num w:numId="7">
    <w:abstractNumId w:val="8"/>
  </w:num>
  <w:num w:numId="8">
    <w:abstractNumId w:val="12"/>
  </w:num>
  <w:num w:numId="9">
    <w:abstractNumId w:val="6"/>
  </w:num>
  <w:num w:numId="10">
    <w:abstractNumId w:val="0"/>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autoHyphenation/>
  <w:hyphenationZone w:val="0"/>
  <w:footnotePr>
    <w:footnote w:id="0"/>
    <w:footnote w:id="1"/>
  </w:footnotePr>
  <w:endnotePr>
    <w:endnote w:id="0"/>
    <w:endnote w:id="1"/>
  </w:endnotePr>
  <w:compat>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77C87"/>
    <w:rsid w:val="09087B48"/>
    <w:rsid w:val="0FEF02B3"/>
    <w:rsid w:val="241430A6"/>
    <w:rsid w:val="26F96822"/>
    <w:rsid w:val="281213CE"/>
    <w:rsid w:val="2EF97A69"/>
    <w:rsid w:val="38180BFB"/>
    <w:rsid w:val="4ACC05C3"/>
    <w:rsid w:val="559A7E59"/>
    <w:rsid w:val="60A70CC1"/>
    <w:rsid w:val="64041226"/>
    <w:rsid w:val="693F5C3A"/>
    <w:rsid w:val="6C8C44D6"/>
    <w:rsid w:val="6DB910B8"/>
    <w:rsid w:val="77CC7198"/>
    <w:rsid w:val="7A0B4FF8"/>
    <w:rsid w:val="7D925D0F"/>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tabs>
        <w:tab w:val="left" w:pos="340"/>
      </w:tabs>
      <w:suppressAutoHyphens/>
      <w:bidi w:val="0"/>
      <w:spacing w:before="0" w:after="60" w:line="360" w:lineRule="auto"/>
      <w:jc w:val="both"/>
    </w:pPr>
    <w:rPr>
      <w:rFonts w:ascii="Calibri" w:hAnsi="Calibri" w:eastAsia="Calibri" w:cs="Times New Roman"/>
      <w:color w:val="auto"/>
      <w:kern w:val="0"/>
      <w:sz w:val="22"/>
      <w:szCs w:val="22"/>
      <w:lang w:val="el-GR" w:eastAsia="en-US" w:bidi="ar-SA"/>
    </w:rPr>
  </w:style>
  <w:style w:type="paragraph" w:styleId="2">
    <w:name w:val="heading 1"/>
    <w:basedOn w:val="1"/>
    <w:next w:val="1"/>
    <w:qFormat/>
    <w:uiPriority w:val="0"/>
    <w:pPr>
      <w:keepNext/>
      <w:keepLines w:val="0"/>
      <w:pBdr>
        <w:bottom w:val="single" w:color="0070C0" w:sz="24" w:space="1"/>
      </w:pBdr>
      <w:shd w:val="solid" w:color="0070C0" w:fill="0070C0"/>
      <w:snapToGrid w:val="0"/>
      <w:spacing w:before="120" w:after="240" w:line="360" w:lineRule="auto"/>
      <w:ind w:left="1587" w:right="1587"/>
      <w:jc w:val="center"/>
      <w:outlineLvl w:val="0"/>
    </w:pPr>
    <w:rPr>
      <w:rFonts w:ascii="Cambria" w:hAnsi="Cambria" w:cs="Calibri"/>
      <w:b/>
      <w:bCs/>
      <w:i/>
      <w:color w:val="FFFFFF" w:themeColor="light1"/>
      <w:kern w:val="2"/>
      <w:sz w:val="28"/>
      <w:szCs w:val="28"/>
      <w14:textFill>
        <w14:solidFill>
          <w14:schemeClr w14:val="lt1"/>
        </w14:solidFill>
      </w14:textFill>
    </w:rPr>
  </w:style>
  <w:style w:type="paragraph" w:styleId="3">
    <w:name w:val="heading 2"/>
    <w:basedOn w:val="1"/>
    <w:next w:val="1"/>
    <w:unhideWhenUsed/>
    <w:qFormat/>
    <w:uiPriority w:val="0"/>
    <w:pPr>
      <w:keepNext/>
      <w:keepLines/>
      <w:spacing w:before="260" w:after="260" w:line="418" w:lineRule="auto"/>
      <w:outlineLvl w:val="1"/>
    </w:pPr>
    <w:rPr>
      <w:b/>
      <w:bCs/>
      <w:sz w:val="32"/>
      <w:szCs w:val="32"/>
    </w:rPr>
  </w:style>
  <w:style w:type="paragraph" w:styleId="4">
    <w:name w:val="heading 3"/>
    <w:basedOn w:val="1"/>
    <w:next w:val="1"/>
    <w:unhideWhenUsed/>
    <w:qFormat/>
    <w:uiPriority w:val="0"/>
    <w:pPr>
      <w:keepNext/>
      <w:keepLines/>
      <w:spacing w:before="260" w:after="260" w:line="418" w:lineRule="auto"/>
      <w:outlineLvl w:val="2"/>
    </w:pPr>
    <w:rPr>
      <w:b/>
      <w:bCs/>
      <w:sz w:val="32"/>
      <w:szCs w:val="32"/>
    </w:rPr>
  </w:style>
  <w:style w:type="paragraph" w:styleId="5">
    <w:name w:val="heading 4"/>
    <w:basedOn w:val="1"/>
    <w:next w:val="1"/>
    <w:unhideWhenUsed/>
    <w:qFormat/>
    <w:uiPriority w:val="0"/>
    <w:pPr>
      <w:keepNext/>
      <w:keepLines/>
      <w:spacing w:before="280" w:after="290" w:line="377" w:lineRule="auto"/>
      <w:outlineLvl w:val="3"/>
    </w:pPr>
    <w:rPr>
      <w:b/>
      <w:bCs/>
      <w:sz w:val="28"/>
      <w:szCs w:val="28"/>
    </w:rPr>
  </w:style>
  <w:style w:type="paragraph" w:styleId="6">
    <w:name w:val="heading 5"/>
    <w:basedOn w:val="1"/>
    <w:next w:val="1"/>
    <w:unhideWhenUsed/>
    <w:qFormat/>
    <w:uiPriority w:val="0"/>
    <w:pPr>
      <w:keepNext/>
      <w:keepLines/>
      <w:spacing w:before="280" w:after="290" w:line="377" w:lineRule="auto"/>
      <w:outlineLvl w:val="4"/>
    </w:pPr>
    <w:rPr>
      <w:b/>
      <w:bCs/>
      <w:sz w:val="28"/>
      <w:szCs w:val="28"/>
    </w:rPr>
  </w:style>
  <w:style w:type="paragraph" w:styleId="7">
    <w:name w:val="heading 6"/>
    <w:basedOn w:val="1"/>
    <w:next w:val="1"/>
    <w:unhideWhenUsed/>
    <w:qFormat/>
    <w:uiPriority w:val="0"/>
    <w:pPr>
      <w:keepNext/>
      <w:keepLines/>
      <w:spacing w:before="240" w:after="64" w:line="319" w:lineRule="auto"/>
      <w:outlineLvl w:val="5"/>
    </w:pPr>
    <w:rPr>
      <w:b/>
      <w:bCs/>
      <w:sz w:val="24"/>
      <w:szCs w:val="24"/>
    </w:rPr>
  </w:style>
  <w:style w:type="paragraph" w:styleId="8">
    <w:name w:val="heading 7"/>
    <w:basedOn w:val="1"/>
    <w:next w:val="1"/>
    <w:unhideWhenUsed/>
    <w:qFormat/>
    <w:uiPriority w:val="0"/>
    <w:pPr>
      <w:keepNext/>
      <w:keepLines/>
      <w:spacing w:before="240" w:after="64" w:line="319" w:lineRule="auto"/>
      <w:outlineLvl w:val="6"/>
    </w:pPr>
    <w:rPr>
      <w:b/>
      <w:bCs/>
      <w:sz w:val="24"/>
      <w:szCs w:val="24"/>
    </w:rPr>
  </w:style>
  <w:style w:type="paragraph" w:styleId="9">
    <w:name w:val="heading 8"/>
    <w:basedOn w:val="1"/>
    <w:next w:val="1"/>
    <w:unhideWhenUsed/>
    <w:qFormat/>
    <w:uiPriority w:val="0"/>
    <w:pPr>
      <w:keepNext/>
      <w:keepLines/>
      <w:spacing w:before="240" w:after="64" w:line="319" w:lineRule="auto"/>
      <w:outlineLvl w:val="7"/>
    </w:pPr>
    <w:rPr>
      <w:sz w:val="24"/>
      <w:szCs w:val="24"/>
    </w:rPr>
  </w:style>
  <w:style w:type="paragraph" w:styleId="10">
    <w:name w:val="heading 9"/>
    <w:basedOn w:val="1"/>
    <w:next w:val="1"/>
    <w:unhideWhenUsed/>
    <w:qFormat/>
    <w:uiPriority w:val="0"/>
    <w:pPr>
      <w:keepNext/>
      <w:keepLines/>
      <w:spacing w:before="240" w:after="64" w:line="319"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before="0" w:after="120"/>
      <w:ind w:leftChars="700" w:rightChars="700"/>
    </w:pPr>
  </w:style>
  <w:style w:type="paragraph" w:styleId="15">
    <w:name w:val="Body Text"/>
    <w:basedOn w:val="1"/>
    <w:qFormat/>
    <w:uiPriority w:val="0"/>
    <w:pPr>
      <w:spacing w:before="0" w:after="120"/>
    </w:pPr>
  </w:style>
  <w:style w:type="paragraph" w:styleId="16">
    <w:name w:val="Body Text 2"/>
    <w:basedOn w:val="1"/>
    <w:qFormat/>
    <w:uiPriority w:val="0"/>
    <w:pPr>
      <w:spacing w:before="0" w:after="120" w:line="480" w:lineRule="auto"/>
    </w:pPr>
  </w:style>
  <w:style w:type="paragraph" w:styleId="17">
    <w:name w:val="Body Text 3"/>
    <w:basedOn w:val="1"/>
    <w:qFormat/>
    <w:uiPriority w:val="0"/>
    <w:pPr>
      <w:spacing w:before="0" w:after="120"/>
    </w:pPr>
    <w:rPr>
      <w:sz w:val="16"/>
      <w:szCs w:val="16"/>
    </w:rPr>
  </w:style>
  <w:style w:type="paragraph" w:styleId="18">
    <w:name w:val="Body Text First Indent"/>
    <w:basedOn w:val="15"/>
    <w:qFormat/>
    <w:uiPriority w:val="0"/>
    <w:pPr>
      <w:ind w:firstLineChars="100"/>
    </w:pPr>
  </w:style>
  <w:style w:type="paragraph" w:styleId="19">
    <w:name w:val="Body Text Indent"/>
    <w:basedOn w:val="1"/>
    <w:qFormat/>
    <w:uiPriority w:val="0"/>
    <w:pPr>
      <w:spacing w:before="0" w:after="120"/>
      <w:ind w:left="340"/>
    </w:pPr>
    <w:rPr>
      <w:rFonts w:ascii="Times New Roman" w:hAnsi="Times New Roman" w:eastAsia="Calibri" w:cs="Times New Roman"/>
      <w:lang w:val="el-GR" w:eastAsia="en-US"/>
    </w:rPr>
  </w:style>
  <w:style w:type="paragraph" w:styleId="20">
    <w:name w:val="Body Text First Indent 2"/>
    <w:basedOn w:val="19"/>
    <w:qFormat/>
    <w:uiPriority w:val="0"/>
    <w:pPr>
      <w:ind w:firstLineChars="200"/>
    </w:pPr>
  </w:style>
  <w:style w:type="paragraph" w:styleId="21">
    <w:name w:val="Body Text Indent 2"/>
    <w:basedOn w:val="1"/>
    <w:qFormat/>
    <w:uiPriority w:val="0"/>
    <w:pPr>
      <w:spacing w:before="0" w:after="120" w:line="480" w:lineRule="auto"/>
      <w:ind w:leftChars="200"/>
    </w:pPr>
  </w:style>
  <w:style w:type="paragraph" w:styleId="22">
    <w:name w:val="Body Text Indent 3"/>
    <w:basedOn w:val="1"/>
    <w:qFormat/>
    <w:uiPriority w:val="0"/>
    <w:pPr>
      <w:spacing w:before="0" w:after="120"/>
      <w:ind w:leftChars="200"/>
    </w:pPr>
    <w:rPr>
      <w:sz w:val="16"/>
      <w:szCs w:val="16"/>
    </w:rPr>
  </w:style>
  <w:style w:type="paragraph" w:styleId="23">
    <w:name w:val="caption"/>
    <w:basedOn w:val="1"/>
    <w:next w:val="1"/>
    <w:unhideWhenUsed/>
    <w:qFormat/>
    <w:uiPriority w:val="0"/>
    <w:rPr>
      <w:rFonts w:ascii="Arial" w:hAnsi="Arial" w:eastAsia="黑体" w:cs="Arial"/>
      <w:sz w:val="20"/>
    </w:rPr>
  </w:style>
  <w:style w:type="paragraph" w:styleId="24">
    <w:name w:val="Closing"/>
    <w:basedOn w:val="1"/>
    <w:qFormat/>
    <w:uiPriority w:val="0"/>
    <w:pPr>
      <w:ind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snapToGrid w:val="0"/>
      <w:ind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pBdr>
        <w:top w:val="single" w:color="000000" w:sz="4" w:space="1"/>
      </w:pBdr>
      <w:tabs>
        <w:tab w:val="center" w:pos="4153"/>
        <w:tab w:val="right" w:pos="8306"/>
        <w:tab w:val="clear" w:pos="340"/>
      </w:tabs>
      <w:snapToGrid w:val="0"/>
      <w:jc w:val="left"/>
    </w:pPr>
    <w:rPr>
      <w:i/>
      <w:color w:val="auto"/>
      <w:sz w:val="18"/>
      <w:szCs w:val="18"/>
    </w:rPr>
  </w:style>
  <w:style w:type="character" w:styleId="38">
    <w:name w:val="footnote reference"/>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pBdr>
        <w:bottom w:val="single" w:color="000000" w:sz="4" w:space="1"/>
      </w:pBdr>
      <w:tabs>
        <w:tab w:val="center" w:pos="4153"/>
        <w:tab w:val="right" w:pos="8306"/>
        <w:tab w:val="clear" w:pos="340"/>
      </w:tabs>
      <w:snapToGrid w:val="0"/>
    </w:pPr>
    <w:rPr>
      <w:i/>
      <w:sz w:val="20"/>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Chars="200"/>
    </w:pPr>
  </w:style>
  <w:style w:type="paragraph" w:styleId="54">
    <w:name w:val="index 3"/>
    <w:basedOn w:val="1"/>
    <w:next w:val="1"/>
    <w:qFormat/>
    <w:uiPriority w:val="0"/>
    <w:pPr>
      <w:ind w:leftChars="400"/>
    </w:pPr>
  </w:style>
  <w:style w:type="paragraph" w:styleId="55">
    <w:name w:val="index 4"/>
    <w:basedOn w:val="1"/>
    <w:next w:val="1"/>
    <w:qFormat/>
    <w:uiPriority w:val="0"/>
    <w:pPr>
      <w:ind w:leftChars="600"/>
    </w:pPr>
  </w:style>
  <w:style w:type="paragraph" w:styleId="56">
    <w:name w:val="index 5"/>
    <w:basedOn w:val="1"/>
    <w:next w:val="1"/>
    <w:qFormat/>
    <w:uiPriority w:val="0"/>
    <w:pPr>
      <w:ind w:leftChars="800"/>
    </w:pPr>
  </w:style>
  <w:style w:type="paragraph" w:styleId="57">
    <w:name w:val="index 6"/>
    <w:basedOn w:val="1"/>
    <w:next w:val="1"/>
    <w:qFormat/>
    <w:uiPriority w:val="0"/>
    <w:pPr>
      <w:ind w:leftChars="1000"/>
    </w:pPr>
  </w:style>
  <w:style w:type="paragraph" w:styleId="58">
    <w:name w:val="index 7"/>
    <w:basedOn w:val="1"/>
    <w:next w:val="1"/>
    <w:qFormat/>
    <w:uiPriority w:val="0"/>
    <w:pPr>
      <w:ind w:leftChars="1200"/>
    </w:pPr>
  </w:style>
  <w:style w:type="paragraph" w:styleId="59">
    <w:name w:val="index 8"/>
    <w:basedOn w:val="1"/>
    <w:next w:val="1"/>
    <w:qFormat/>
    <w:uiPriority w:val="0"/>
    <w:pPr>
      <w:ind w:leftChars="1400"/>
    </w:pPr>
  </w:style>
  <w:style w:type="paragraph" w:styleId="60">
    <w:name w:val="index 9"/>
    <w:basedOn w:val="1"/>
    <w:next w:val="1"/>
    <w:qFormat/>
    <w:uiPriority w:val="0"/>
    <w:pPr>
      <w:ind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Chars="200"/>
    </w:pPr>
  </w:style>
  <w:style w:type="paragraph" w:styleId="64">
    <w:name w:val="List 2"/>
    <w:basedOn w:val="1"/>
    <w:qFormat/>
    <w:uiPriority w:val="0"/>
    <w:pPr>
      <w:ind w:leftChars="200" w:hangingChars="200"/>
    </w:pPr>
  </w:style>
  <w:style w:type="paragraph" w:styleId="65">
    <w:name w:val="List 3"/>
    <w:basedOn w:val="1"/>
    <w:qFormat/>
    <w:uiPriority w:val="0"/>
    <w:pPr>
      <w:ind w:leftChars="400" w:hangingChars="200"/>
    </w:pPr>
  </w:style>
  <w:style w:type="paragraph" w:styleId="66">
    <w:name w:val="List 4"/>
    <w:basedOn w:val="1"/>
    <w:qFormat/>
    <w:uiPriority w:val="0"/>
    <w:pPr>
      <w:ind w:leftChars="600" w:hangingChars="200"/>
    </w:pPr>
  </w:style>
  <w:style w:type="paragraph" w:styleId="67">
    <w:name w:val="List 5"/>
    <w:basedOn w:val="1"/>
    <w:qFormat/>
    <w:uiPriority w:val="0"/>
    <w:pPr>
      <w:ind w:leftChars="800" w:hangingChars="200"/>
    </w:pPr>
  </w:style>
  <w:style w:type="paragraph" w:styleId="68">
    <w:name w:val="List Bullet"/>
    <w:basedOn w:val="1"/>
    <w:qFormat/>
    <w:uiPriority w:val="0"/>
    <w:pPr>
      <w:numPr>
        <w:ilvl w:val="0"/>
        <w:numId w:val="1"/>
      </w:numPr>
      <w:tabs>
        <w:tab w:val="clear" w:pos="340"/>
      </w:tabs>
    </w:pPr>
  </w:style>
  <w:style w:type="paragraph" w:styleId="69">
    <w:name w:val="List Bullet 2"/>
    <w:basedOn w:val="1"/>
    <w:qFormat/>
    <w:uiPriority w:val="0"/>
    <w:pPr>
      <w:numPr>
        <w:ilvl w:val="0"/>
        <w:numId w:val="2"/>
      </w:numPr>
      <w:tabs>
        <w:tab w:val="clear" w:pos="340"/>
      </w:tabs>
    </w:pPr>
  </w:style>
  <w:style w:type="paragraph" w:styleId="70">
    <w:name w:val="List Bullet 3"/>
    <w:basedOn w:val="1"/>
    <w:qFormat/>
    <w:uiPriority w:val="0"/>
    <w:pPr>
      <w:numPr>
        <w:ilvl w:val="0"/>
        <w:numId w:val="3"/>
      </w:numPr>
      <w:tabs>
        <w:tab w:val="clear" w:pos="340"/>
      </w:tabs>
    </w:pPr>
  </w:style>
  <w:style w:type="paragraph" w:styleId="71">
    <w:name w:val="List Bullet 4"/>
    <w:basedOn w:val="1"/>
    <w:qFormat/>
    <w:uiPriority w:val="0"/>
    <w:pPr>
      <w:numPr>
        <w:ilvl w:val="0"/>
        <w:numId w:val="4"/>
      </w:numPr>
      <w:tabs>
        <w:tab w:val="clear" w:pos="340"/>
      </w:tabs>
    </w:pPr>
  </w:style>
  <w:style w:type="paragraph" w:styleId="72">
    <w:name w:val="List Bullet 5"/>
    <w:basedOn w:val="1"/>
    <w:qFormat/>
    <w:uiPriority w:val="0"/>
    <w:pPr>
      <w:numPr>
        <w:ilvl w:val="0"/>
        <w:numId w:val="5"/>
      </w:numPr>
      <w:tabs>
        <w:tab w:val="clear" w:pos="340"/>
      </w:tabs>
    </w:pPr>
  </w:style>
  <w:style w:type="paragraph" w:styleId="73">
    <w:name w:val="List Continue"/>
    <w:basedOn w:val="1"/>
    <w:qFormat/>
    <w:uiPriority w:val="0"/>
    <w:pPr>
      <w:spacing w:before="0" w:after="120"/>
      <w:ind w:leftChars="200"/>
    </w:pPr>
  </w:style>
  <w:style w:type="paragraph" w:styleId="74">
    <w:name w:val="List Continue 2"/>
    <w:basedOn w:val="1"/>
    <w:qFormat/>
    <w:uiPriority w:val="0"/>
    <w:pPr>
      <w:spacing w:before="0" w:after="120"/>
      <w:ind w:leftChars="400"/>
    </w:pPr>
  </w:style>
  <w:style w:type="paragraph" w:styleId="75">
    <w:name w:val="List Continue 3"/>
    <w:basedOn w:val="1"/>
    <w:qFormat/>
    <w:uiPriority w:val="0"/>
    <w:pPr>
      <w:spacing w:before="0" w:after="120"/>
      <w:ind w:leftChars="600"/>
    </w:pPr>
  </w:style>
  <w:style w:type="paragraph" w:styleId="76">
    <w:name w:val="List Continue 4"/>
    <w:basedOn w:val="1"/>
    <w:qFormat/>
    <w:uiPriority w:val="0"/>
    <w:pPr>
      <w:spacing w:before="0" w:after="120"/>
      <w:ind w:leftChars="800"/>
    </w:pPr>
  </w:style>
  <w:style w:type="paragraph" w:styleId="77">
    <w:name w:val="List Continue 5"/>
    <w:basedOn w:val="1"/>
    <w:qFormat/>
    <w:uiPriority w:val="0"/>
    <w:pPr>
      <w:spacing w:before="0" w:after="120"/>
      <w:ind w:leftChars="1000"/>
    </w:pPr>
  </w:style>
  <w:style w:type="paragraph" w:styleId="78">
    <w:name w:val="List Number"/>
    <w:basedOn w:val="1"/>
    <w:qFormat/>
    <w:uiPriority w:val="0"/>
    <w:pPr>
      <w:numPr>
        <w:ilvl w:val="0"/>
        <w:numId w:val="6"/>
      </w:numPr>
      <w:tabs>
        <w:tab w:val="clear" w:pos="340"/>
      </w:tabs>
    </w:pPr>
  </w:style>
  <w:style w:type="paragraph" w:styleId="79">
    <w:name w:val="List Number 2"/>
    <w:basedOn w:val="1"/>
    <w:qFormat/>
    <w:uiPriority w:val="0"/>
    <w:pPr>
      <w:numPr>
        <w:ilvl w:val="0"/>
        <w:numId w:val="7"/>
      </w:numPr>
      <w:tabs>
        <w:tab w:val="clear" w:pos="340"/>
      </w:tabs>
    </w:pPr>
  </w:style>
  <w:style w:type="paragraph" w:styleId="80">
    <w:name w:val="List Number 3"/>
    <w:basedOn w:val="1"/>
    <w:qFormat/>
    <w:uiPriority w:val="0"/>
    <w:pPr>
      <w:numPr>
        <w:ilvl w:val="0"/>
        <w:numId w:val="8"/>
      </w:numPr>
      <w:tabs>
        <w:tab w:val="clear" w:pos="340"/>
      </w:tabs>
    </w:pPr>
  </w:style>
  <w:style w:type="paragraph" w:styleId="81">
    <w:name w:val="List Number 4"/>
    <w:basedOn w:val="1"/>
    <w:qFormat/>
    <w:uiPriority w:val="0"/>
    <w:pPr>
      <w:numPr>
        <w:ilvl w:val="0"/>
        <w:numId w:val="9"/>
      </w:numPr>
      <w:tabs>
        <w:tab w:val="clear" w:pos="340"/>
      </w:tabs>
    </w:pPr>
  </w:style>
  <w:style w:type="paragraph" w:styleId="82">
    <w:name w:val="List Number 5"/>
    <w:basedOn w:val="1"/>
    <w:qFormat/>
    <w:uiPriority w:val="0"/>
    <w:pPr>
      <w:numPr>
        <w:ilvl w:val="0"/>
        <w:numId w:val="10"/>
      </w:numPr>
      <w:tabs>
        <w:tab w:val="clear" w:pos="340"/>
      </w:tabs>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suppressAutoHyphens/>
      <w:overflowPunct w:val="0"/>
      <w:bidi w:val="0"/>
      <w:snapToGrid w:val="0"/>
      <w:spacing w:before="0" w:after="0"/>
      <w:jc w:val="left"/>
    </w:pPr>
    <w:rPr>
      <w:rFonts w:ascii="Courier New" w:hAnsi="Courier New" w:eastAsia="SimSun" w:cs="Courier New"/>
      <w:color w:val="auto"/>
      <w:kern w:val="2"/>
      <w:sz w:val="24"/>
      <w:szCs w:val="24"/>
      <w:lang w:val="en-US" w:eastAsia="zh-CN" w:bidi="ar-SA"/>
    </w:rPr>
  </w:style>
  <w:style w:type="paragraph" w:styleId="84">
    <w:name w:val="Message Header"/>
    <w:basedOn w:val="1"/>
    <w:qFormat/>
    <w:uiPriority w:val="0"/>
    <w:pPr>
      <w:pBdr>
        <w:top w:val="single" w:color="000000" w:sz="6" w:space="1"/>
        <w:left w:val="single" w:color="000000" w:sz="6" w:space="1"/>
        <w:bottom w:val="single" w:color="000000" w:sz="6" w:space="1"/>
        <w:right w:val="single" w:color="000000" w:sz="6" w:space="1"/>
      </w:pBdr>
      <w:shd w:val="pct20" w:color="auto" w:fill="auto"/>
      <w:ind w:leftChars="50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SimSun" w:cs="Courier New"/>
      <w:szCs w:val="21"/>
    </w:rPr>
  </w:style>
  <w:style w:type="paragraph" w:styleId="90">
    <w:name w:val="Salutation"/>
    <w:basedOn w:val="1"/>
    <w:next w:val="1"/>
    <w:qFormat/>
    <w:uiPriority w:val="0"/>
  </w:style>
  <w:style w:type="paragraph" w:styleId="91">
    <w:name w:val="Signature"/>
    <w:basedOn w:val="1"/>
    <w:qFormat/>
    <w:uiPriority w:val="0"/>
    <w:pPr>
      <w:ind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
      <w:sz w:val="32"/>
      <w:szCs w:val="32"/>
    </w:rPr>
  </w:style>
  <w:style w:type="table" w:styleId="94">
    <w:name w:val="Table 3D effects 1"/>
    <w:basedOn w:val="12"/>
    <w:qFormat/>
    <w:uiPriority w:val="0"/>
    <w:pPr>
      <w:jc w:val="both"/>
    </w:pPr>
    <w:tblPr/>
    <w:tcPr>
      <w:shd w:val="solid" w:color="C0C0C0" w:fill="FFFFFF"/>
    </w:tcPr>
    <w:tblStylePr w:type="firstRow">
      <w:rPr>
        <w:b/>
        <w:bCs/>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3D effects 2"/>
    <w:basedOn w:val="12"/>
    <w:qFormat/>
    <w:uiPriority w:val="0"/>
    <w:pPr>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3D effects 3"/>
    <w:basedOn w:val="12"/>
    <w:qFormat/>
    <w:uiPriority w:val="0"/>
    <w:pPr>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Classic 1"/>
    <w:basedOn w:val="12"/>
    <w:qFormat/>
    <w:uiPriority w:val="0"/>
    <w:pPr>
      <w:jc w:val="both"/>
    </w:pPr>
    <w:tblPr>
      <w:tblBorders>
        <w:top w:val="single" w:color="000000" w:sz="12" w:space="0"/>
        <w:bottom w:val="single" w:color="000000" w:sz="12" w:space="0"/>
      </w:tblBorders>
    </w:tblPr>
    <w:tcPr>
      <w:shd w:val="clear" w:color="auto" w:fill="auto"/>
    </w:tcPr>
    <w:tblStylePr w:type="firstRow">
      <w:rPr>
        <w:i/>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Classic 2"/>
    <w:basedOn w:val="12"/>
    <w:qFormat/>
    <w:uiPriority w:val="0"/>
    <w:pPr>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Classic 3"/>
    <w:basedOn w:val="12"/>
    <w:qFormat/>
    <w:uiPriority w:val="0"/>
    <w:pPr>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rPr>
      <w:tblPr/>
      <w:tcPr>
        <w:tcBorders>
          <w:top w:val="nil"/>
          <w:left w:val="nil"/>
          <w:bottom w:val="nil"/>
          <w:right w:val="nil"/>
          <w:insideH w:val="nil"/>
          <w:insideV w:val="nil"/>
          <w:tl2br w:val="nil"/>
          <w:tr2bl w:val="nil"/>
        </w:tcBorders>
      </w:tcPr>
    </w:tblStylePr>
  </w:style>
  <w:style w:type="table" w:styleId="100">
    <w:name w:val="Table Classic 4"/>
    <w:basedOn w:val="12"/>
    <w:qFormat/>
    <w:uiPriority w:val="0"/>
    <w:pPr>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1">
    <w:name w:val="Table Colorful 1"/>
    <w:basedOn w:val="12"/>
    <w:qFormat/>
    <w:uiPriority w:val="0"/>
    <w:pPr>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rPr>
      <w:tblPr/>
      <w:tcPr>
        <w:tcBorders>
          <w:top w:val="nil"/>
          <w:left w:val="nil"/>
          <w:bottom w:val="nil"/>
          <w:right w:val="nil"/>
          <w:insideH w:val="nil"/>
          <w:insideV w:val="nil"/>
          <w:tl2br w:val="nil"/>
          <w:tr2bl w:val="nil"/>
        </w:tcBorders>
        <w:shd w:val="solid" w:color="000000" w:fill="FFFFFF"/>
      </w:tcPr>
    </w:tblStylePr>
    <w:tblStylePr w:type="firstCol">
      <w:rPr>
        <w:b/>
        <w:bCs/>
        <w:i/>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rPr>
      <w:tblPr/>
      <w:tcPr>
        <w:tcBorders>
          <w:top w:val="nil"/>
          <w:left w:val="nil"/>
          <w:bottom w:val="nil"/>
          <w:right w:val="nil"/>
          <w:insideH w:val="nil"/>
          <w:insideV w:val="nil"/>
          <w:tl2br w:val="nil"/>
          <w:tr2bl w:val="nil"/>
        </w:tcBorders>
      </w:tcPr>
    </w:tblStylePr>
  </w:style>
  <w:style w:type="table" w:styleId="102">
    <w:name w:val="Table Colorful 2"/>
    <w:basedOn w:val="12"/>
    <w:qFormat/>
    <w:uiPriority w:val="0"/>
    <w:pPr>
      <w:jc w:val="both"/>
    </w:pPr>
    <w:tblPr>
      <w:tblBorders>
        <w:bottom w:val="single" w:color="000000" w:sz="12" w:space="0"/>
      </w:tblBorders>
    </w:tblPr>
    <w:tcPr>
      <w:shd w:val="pct20" w:color="FFFF00" w:fill="FFFFFF"/>
    </w:tcPr>
    <w:tblStylePr w:type="firstRow">
      <w:rPr>
        <w:b/>
        <w:bCs/>
        <w:i/>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rPr>
      <w:tblPr/>
      <w:tcPr>
        <w:tcBorders>
          <w:top w:val="nil"/>
          <w:left w:val="nil"/>
          <w:bottom w:val="nil"/>
          <w:right w:val="nil"/>
          <w:insideH w:val="nil"/>
          <w:insideV w:val="nil"/>
          <w:tl2br w:val="nil"/>
          <w:tr2bl w:val="nil"/>
        </w:tcBorders>
      </w:tcPr>
    </w:tblStylePr>
  </w:style>
  <w:style w:type="table" w:styleId="103">
    <w:name w:val="Table Colorful 3"/>
    <w:basedOn w:val="12"/>
    <w:qFormat/>
    <w:uiPriority w:val="0"/>
    <w:pPr>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rPr>
      <w:tblPr/>
      <w:tcPr>
        <w:tcBorders>
          <w:top w:val="nil"/>
          <w:left w:val="nil"/>
          <w:bottom w:val="nil"/>
          <w:right w:val="nil"/>
          <w:insideH w:val="nil"/>
          <w:insideV w:val="nil"/>
          <w:tl2br w:val="nil"/>
          <w:tr2bl w:val="nil"/>
        </w:tcBorders>
        <w:shd w:val="solid" w:color="000000" w:fill="FFFFFF"/>
      </w:tcPr>
    </w:tblStylePr>
  </w:style>
  <w:style w:type="table" w:styleId="104">
    <w:name w:val="Table Columns 1"/>
    <w:basedOn w:val="12"/>
    <w:qFormat/>
    <w:uiPriority w:val="0"/>
    <w:pPr>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Columns 2"/>
    <w:basedOn w:val="12"/>
    <w:qFormat/>
    <w:uiPriority w:val="0"/>
    <w:pPr>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Columns 3"/>
    <w:basedOn w:val="12"/>
    <w:qFormat/>
    <w:uiPriority w:val="0"/>
    <w:pPr>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7">
    <w:name w:val="Table Columns 4"/>
    <w:basedOn w:val="12"/>
    <w:qFormat/>
    <w:uiPriority w:val="0"/>
    <w:pPr>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jc w:val="both"/>
    </w:pPr>
    <w:tblPr>
      <w:tblBorders>
        <w:insideH w:val="single" w:color="FFFFFF" w:sz="18" w:space="0"/>
        <w:insideV w:val="single" w:color="FFFFFF" w:sz="18" w:space="0"/>
      </w:tblBorders>
    </w:tblPr>
    <w:tblStylePr w:type="firstRow">
      <w:rPr>
        <w:b/>
        <w:bCs/>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0">
    <w:name w:val="Table Elegant"/>
    <w:basedOn w:val="12"/>
    <w:qFormat/>
    <w:uiPriority w:val="0"/>
    <w:pPr>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rPr>
      <w:tblPr/>
      <w:tcPr>
        <w:tcBorders>
          <w:top w:val="nil"/>
          <w:left w:val="nil"/>
          <w:bottom w:val="nil"/>
          <w:right w:val="nil"/>
          <w:insideH w:val="nil"/>
          <w:insideV w:val="nil"/>
          <w:tl2br w:val="nil"/>
          <w:tr2bl w:val="nil"/>
        </w:tcBorders>
      </w:tcPr>
    </w:tblStylePr>
  </w:style>
  <w:style w:type="table" w:styleId="111">
    <w:name w:val="Table Grid"/>
    <w:basedOn w:val="12"/>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rPr>
      <w:tblPr/>
      <w:tcPr>
        <w:tcBorders>
          <w:top w:val="nil"/>
          <w:left w:val="nil"/>
          <w:bottom w:val="nil"/>
          <w:right w:val="nil"/>
          <w:insideH w:val="nil"/>
          <w:insideV w:val="nil"/>
          <w:tl2br w:val="nil"/>
          <w:tr2bl w:val="nil"/>
        </w:tcBorders>
      </w:tcPr>
    </w:tblStylePr>
    <w:tblStylePr w:type="lastCol">
      <w:rPr>
        <w:i/>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Grid 2"/>
    <w:basedOn w:val="12"/>
    <w:qFormat/>
    <w:uiPriority w:val="0"/>
    <w:pPr>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4">
    <w:name w:val="Table Grid 3"/>
    <w:basedOn w:val="12"/>
    <w:qFormat/>
    <w:uiPriority w:val="0"/>
    <w:pPr>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5">
    <w:name w:val="Table Grid 4"/>
    <w:basedOn w:val="12"/>
    <w:qFormat/>
    <w:uiPriority w:val="0"/>
    <w:pPr>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rPr>
      <w:tblPr/>
      <w:tcPr>
        <w:tcBorders>
          <w:top w:val="nil"/>
          <w:left w:val="nil"/>
          <w:bottom w:val="nil"/>
          <w:right w:val="nil"/>
          <w:insideH w:val="nil"/>
          <w:insideV w:val="nil"/>
          <w:tl2br w:val="nil"/>
          <w:tr2bl w:val="nil"/>
        </w:tcBorders>
      </w:tcPr>
    </w:tblStylePr>
  </w:style>
  <w:style w:type="table" w:styleId="116">
    <w:name w:val="Table Grid 5"/>
    <w:basedOn w:val="12"/>
    <w:qFormat/>
    <w:uiPriority w:val="0"/>
    <w:pPr>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6"/>
    <w:basedOn w:val="12"/>
    <w:qFormat/>
    <w:uiPriority w:val="0"/>
    <w:pPr>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8">
    <w:name w:val="Table Grid 7"/>
    <w:basedOn w:val="12"/>
    <w:qFormat/>
    <w:uiPriority w:val="0"/>
    <w:pPr>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8"/>
    <w:basedOn w:val="12"/>
    <w:qFormat/>
    <w:uiPriority w:val="0"/>
    <w:pPr>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shd w:val="solid" w:color="00008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List 1"/>
    <w:basedOn w:val="12"/>
    <w:qFormat/>
    <w:uiPriority w:val="0"/>
    <w:pPr>
      <w:jc w:val="both"/>
    </w:pPr>
    <w:tblPr>
      <w:tblBorders>
        <w:top w:val="single" w:color="008080" w:sz="12" w:space="0"/>
        <w:left w:val="single" w:color="008080" w:sz="6" w:space="0"/>
        <w:bottom w:val="single" w:color="008080" w:sz="12" w:space="0"/>
        <w:right w:val="single" w:color="008080" w:sz="6" w:space="0"/>
      </w:tblBorders>
    </w:tblPr>
    <w:tblStylePr w:type="firstRow">
      <w:rPr>
        <w:b/>
        <w:bCs/>
        <w:i/>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1">
    <w:name w:val="Table List 2"/>
    <w:basedOn w:val="12"/>
    <w:qFormat/>
    <w:uiPriority w:val="0"/>
    <w:pPr>
      <w:jc w:val="both"/>
    </w:pPr>
    <w:tblPr>
      <w:tblBorders>
        <w:bottom w:val="single" w:color="808080" w:sz="12" w:space="0"/>
      </w:tblBorders>
    </w:tblPr>
    <w:tblStylePr w:type="firstRow">
      <w:rPr>
        <w:b/>
        <w:bCs/>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List 3"/>
    <w:basedOn w:val="12"/>
    <w:qFormat/>
    <w:uiPriority w:val="0"/>
    <w:pPr>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rPr>
      <w:tblPr/>
      <w:tcPr>
        <w:tcBorders>
          <w:top w:val="nil"/>
          <w:left w:val="nil"/>
          <w:bottom w:val="nil"/>
          <w:right w:val="nil"/>
          <w:insideH w:val="nil"/>
          <w:insideV w:val="nil"/>
          <w:tl2br w:val="nil"/>
          <w:tr2bl w:val="nil"/>
        </w:tcBorders>
      </w:tcPr>
    </w:tblStylePr>
  </w:style>
  <w:style w:type="table" w:styleId="123">
    <w:name w:val="Table List 4"/>
    <w:basedOn w:val="12"/>
    <w:qFormat/>
    <w:uiPriority w:val="0"/>
    <w:pPr>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24">
    <w:name w:val="Table List 5"/>
    <w:basedOn w:val="12"/>
    <w:qFormat/>
    <w:uiPriority w:val="0"/>
    <w:pPr>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25">
    <w:name w:val="Table List 6"/>
    <w:basedOn w:val="12"/>
    <w:qFormat/>
    <w:uiPriority w:val="0"/>
    <w:pPr>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6">
    <w:name w:val="Table List 7"/>
    <w:basedOn w:val="12"/>
    <w:qFormat/>
    <w:uiPriority w:val="0"/>
    <w:pPr>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27">
    <w:name w:val="Table List 8"/>
    <w:basedOn w:val="12"/>
    <w:qFormat/>
    <w:uiPriority w:val="0"/>
    <w:pPr>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paragraph" w:styleId="128">
    <w:name w:val="table of authorities"/>
    <w:basedOn w:val="1"/>
    <w:next w:val="1"/>
    <w:qFormat/>
    <w:uiPriority w:val="0"/>
    <w:pPr>
      <w:ind w:leftChars="200"/>
    </w:pPr>
  </w:style>
  <w:style w:type="paragraph" w:styleId="129">
    <w:name w:val="table of figures"/>
    <w:basedOn w:val="1"/>
    <w:next w:val="1"/>
    <w:qFormat/>
    <w:uiPriority w:val="0"/>
    <w:pPr>
      <w:ind w:leftChars="200" w:hangingChars="200"/>
    </w:pPr>
  </w:style>
  <w:style w:type="table" w:styleId="130">
    <w:name w:val="Table Professional"/>
    <w:basedOn w:val="12"/>
    <w:qFormat/>
    <w:uiPriority w:val="0"/>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shd w:val="solid" w:color="000000" w:fill="FFFFFF"/>
      </w:tcPr>
    </w:tblStylePr>
  </w:style>
  <w:style w:type="table" w:styleId="131">
    <w:name w:val="Table Simple 1"/>
    <w:basedOn w:val="12"/>
    <w:qFormat/>
    <w:uiPriority w:val="0"/>
    <w:pPr>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32">
    <w:name w:val="Table Simple 2"/>
    <w:basedOn w:val="12"/>
    <w:qFormat/>
    <w:uiPriority w:val="0"/>
    <w:pPr>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3">
    <w:name w:val="Table Simple 3"/>
    <w:basedOn w:val="12"/>
    <w:qFormat/>
    <w:uiPriority w:val="0"/>
    <w:pPr>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rPr>
      <w:tblPr/>
      <w:tcPr>
        <w:tcBorders>
          <w:top w:val="nil"/>
          <w:left w:val="nil"/>
          <w:bottom w:val="nil"/>
          <w:right w:val="nil"/>
          <w:insideH w:val="nil"/>
          <w:insideV w:val="nil"/>
          <w:tl2br w:val="nil"/>
          <w:tr2bl w:val="nil"/>
        </w:tcBorders>
        <w:shd w:val="solid" w:color="000000" w:fill="FFFFFF"/>
      </w:tcPr>
    </w:tblStylePr>
  </w:style>
  <w:style w:type="table" w:styleId="134">
    <w:name w:val="Table Subtle 1"/>
    <w:basedOn w:val="12"/>
    <w:qFormat/>
    <w:uiPriority w:val="0"/>
    <w:pPr>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Subtle 2"/>
    <w:basedOn w:val="12"/>
    <w:qFormat/>
    <w:uiPriority w:val="0"/>
    <w:pPr>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6">
    <w:name w:val="Table Theme"/>
    <w:basedOn w:val="12"/>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jc w:val="both"/>
    </w:pPr>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8">
    <w:name w:val="Table Web 2"/>
    <w:basedOn w:val="12"/>
    <w:qFormat/>
    <w:uiPriority w:val="0"/>
    <w:pPr>
      <w:jc w:val="both"/>
    </w:pPr>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9">
    <w:name w:val="Table Web 3"/>
    <w:basedOn w:val="12"/>
    <w:qFormat/>
    <w:uiPriority w:val="0"/>
    <w:pPr>
      <w:jc w:val="both"/>
    </w:pPr>
    <w:tblPr>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after="6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Chars="200"/>
    </w:pPr>
  </w:style>
  <w:style w:type="paragraph" w:styleId="144">
    <w:name w:val="toc 3"/>
    <w:basedOn w:val="1"/>
    <w:next w:val="1"/>
    <w:qFormat/>
    <w:uiPriority w:val="0"/>
    <w:pPr>
      <w:ind w:leftChars="400"/>
    </w:pPr>
  </w:style>
  <w:style w:type="paragraph" w:styleId="145">
    <w:name w:val="toc 4"/>
    <w:basedOn w:val="1"/>
    <w:next w:val="1"/>
    <w:qFormat/>
    <w:uiPriority w:val="0"/>
    <w:pPr>
      <w:ind w:leftChars="600"/>
    </w:pPr>
  </w:style>
  <w:style w:type="paragraph" w:styleId="146">
    <w:name w:val="toc 5"/>
    <w:basedOn w:val="1"/>
    <w:next w:val="1"/>
    <w:qFormat/>
    <w:uiPriority w:val="0"/>
    <w:pPr>
      <w:ind w:leftChars="800"/>
    </w:pPr>
  </w:style>
  <w:style w:type="paragraph" w:styleId="147">
    <w:name w:val="toc 6"/>
    <w:basedOn w:val="1"/>
    <w:next w:val="1"/>
    <w:qFormat/>
    <w:uiPriority w:val="0"/>
    <w:pPr>
      <w:ind w:leftChars="1000"/>
    </w:pPr>
  </w:style>
  <w:style w:type="paragraph" w:styleId="148">
    <w:name w:val="toc 7"/>
    <w:basedOn w:val="1"/>
    <w:next w:val="1"/>
    <w:qFormat/>
    <w:uiPriority w:val="0"/>
    <w:pPr>
      <w:ind w:leftChars="1200"/>
    </w:pPr>
  </w:style>
  <w:style w:type="paragraph" w:styleId="149">
    <w:name w:val="toc 8"/>
    <w:basedOn w:val="1"/>
    <w:next w:val="1"/>
    <w:qFormat/>
    <w:uiPriority w:val="0"/>
    <w:pPr>
      <w:ind w:leftChars="1400"/>
    </w:pPr>
  </w:style>
  <w:style w:type="paragraph" w:styleId="150">
    <w:name w:val="toc 9"/>
    <w:basedOn w:val="1"/>
    <w:next w:val="1"/>
    <w:qFormat/>
    <w:uiPriority w:val="0"/>
    <w:pPr>
      <w:ind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Horz">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Horz">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b/>
        <w:bCs/>
      </w:rPr>
      <w:tblPr/>
      <w:tcPr>
        <w:tcBorders>
          <w:top w:val="single" w:color="000000" w:sz="8" w:space="0"/>
          <w:left w:val="single" w:color="000000" w:sz="18" w:space="0"/>
          <w:bottom w:val="single" w:color="000000" w:sz="8" w:space="0"/>
          <w:right w:val="single" w:color="000000" w:sz="8" w:space="0"/>
          <w:insideH w:val="nil"/>
          <w:insideV w:val="single" w:sz="8" w:space="0"/>
          <w:tl2br w:val="nil"/>
          <w:tr2bl w:val="nil"/>
        </w:tcBorders>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b/>
        <w:bCs/>
      </w:rPr>
    </w:tblStylePr>
    <w:tblStylePr w:type="lastCol">
      <w:rPr>
        <w:b/>
        <w:bCs/>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b/>
        <w:bCs/>
      </w:rPr>
      <w:tblPr/>
      <w:tcPr>
        <w:tcBorders>
          <w:top w:val="single" w:color="4F81BD" w:sz="8" w:space="0"/>
          <w:left w:val="single" w:color="4F81BD" w:sz="18" w:space="0"/>
          <w:bottom w:val="single" w:color="4F81BD" w:sz="8" w:space="0"/>
          <w:right w:val="single" w:color="4F81BD" w:sz="8" w:space="0"/>
          <w:insideH w:val="nil"/>
          <w:insideV w:val="single" w:sz="8" w:space="0"/>
          <w:tl2br w:val="nil"/>
          <w:tr2bl w:val="nil"/>
        </w:tcBorders>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insideH w:val="nil"/>
          <w:insideV w:val="single" w:sz="8" w:space="0"/>
          <w:tl2br w:val="nil"/>
          <w:tr2bl w:val="nil"/>
        </w:tcBorders>
      </w:tcPr>
    </w:tblStylePr>
    <w:tblStylePr w:type="firstCol">
      <w:rPr>
        <w:b/>
        <w:bCs/>
      </w:rPr>
    </w:tblStylePr>
    <w:tblStylePr w:type="lastCol">
      <w:rPr>
        <w:b/>
        <w:bCs/>
      </w:rPr>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b/>
        <w:bCs/>
      </w:rPr>
      <w:tblPr/>
      <w:tcPr>
        <w:tcBorders>
          <w:top w:val="single" w:color="C0504D" w:sz="8" w:space="0"/>
          <w:left w:val="single" w:color="C0504D" w:sz="18" w:space="0"/>
          <w:bottom w:val="single" w:color="C0504D" w:sz="8" w:space="0"/>
          <w:right w:val="single" w:color="C0504D" w:sz="8" w:space="0"/>
          <w:insideH w:val="nil"/>
          <w:insideV w:val="single" w:sz="8" w:space="0"/>
          <w:tl2br w:val="nil"/>
          <w:tr2bl w:val="nil"/>
        </w:tcBorders>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single" w:sz="8" w:space="0"/>
          <w:tl2br w:val="nil"/>
          <w:tr2bl w:val="nil"/>
        </w:tcBorders>
      </w:tcPr>
    </w:tblStylePr>
    <w:tblStylePr w:type="firstCol">
      <w:rPr>
        <w:b/>
        <w:bCs/>
      </w:rPr>
    </w:tblStylePr>
    <w:tblStylePr w:type="lastCol">
      <w:rPr>
        <w:b/>
        <w:bCs/>
      </w:rPr>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rPr>
      <w:tblPr/>
      <w:tcPr>
        <w:tcBorders>
          <w:top w:val="single" w:color="9BBB59" w:sz="8" w:space="0"/>
          <w:left w:val="single" w:color="9BBB59" w:sz="18" w:space="0"/>
          <w:bottom w:val="single" w:color="9BBB59" w:sz="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b/>
        <w:bCs/>
      </w:rPr>
      <w:tblPr/>
      <w:tcPr>
        <w:tcBorders>
          <w:top w:val="single" w:color="8064A2" w:sz="8" w:space="0"/>
          <w:left w:val="single" w:color="8064A2" w:sz="18" w:space="0"/>
          <w:bottom w:val="single" w:color="8064A2" w:sz="8" w:space="0"/>
          <w:right w:val="single" w:color="8064A2" w:sz="8" w:space="0"/>
          <w:insideH w:val="nil"/>
          <w:insideV w:val="single" w:sz="8" w:space="0"/>
          <w:tl2br w:val="nil"/>
          <w:tr2bl w:val="nil"/>
        </w:tcBorders>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insideH w:val="nil"/>
          <w:insideV w:val="single" w:sz="8" w:space="0"/>
          <w:tl2br w:val="nil"/>
          <w:tr2bl w:val="nil"/>
        </w:tcBorders>
      </w:tcPr>
    </w:tblStylePr>
    <w:tblStylePr w:type="firstCol">
      <w:rPr>
        <w:b/>
        <w:bCs/>
      </w:rPr>
    </w:tblStylePr>
    <w:tblStylePr w:type="lastCol">
      <w:rPr>
        <w:b/>
        <w:bCs/>
      </w:rPr>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b/>
        <w:bCs/>
      </w:rPr>
      <w:tblPr/>
      <w:tcPr>
        <w:tcBorders>
          <w:top w:val="single" w:color="4BACC6" w:sz="8" w:space="0"/>
          <w:left w:val="single" w:color="4BACC6" w:sz="18" w:space="0"/>
          <w:bottom w:val="single" w:color="4BACC6" w:sz="8" w:space="0"/>
          <w:right w:val="single" w:color="4BACC6" w:sz="8" w:space="0"/>
          <w:insideH w:val="nil"/>
          <w:insideV w:val="single" w:sz="8" w:space="0"/>
          <w:tl2br w:val="nil"/>
          <w:tr2bl w:val="nil"/>
        </w:tcBorders>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b/>
        <w:bCs/>
      </w:rPr>
    </w:tblStylePr>
    <w:tblStylePr w:type="lastCol">
      <w:rPr>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b/>
        <w:bCs/>
      </w:rPr>
      <w:tblPr/>
      <w:tcPr>
        <w:tcBorders>
          <w:top w:val="single" w:color="F79646" w:sz="8" w:space="0"/>
          <w:left w:val="single" w:color="F79646" w:sz="18" w:space="0"/>
          <w:bottom w:val="single" w:color="F79646" w:sz="8" w:space="0"/>
          <w:right w:val="single" w:color="F79646" w:sz="8" w:space="0"/>
          <w:insideH w:val="nil"/>
          <w:insideV w:val="single" w:sz="8" w:space="0"/>
          <w:tl2br w:val="nil"/>
          <w:tr2bl w:val="nil"/>
        </w:tcBorders>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insideH w:val="nil"/>
          <w:insideV w:val="single" w:sz="8" w:space="0"/>
          <w:tl2br w:val="nil"/>
          <w:tr2bl w:val="nil"/>
        </w:tcBorders>
      </w:tcPr>
    </w:tblStylePr>
    <w:tblStylePr w:type="firstCol">
      <w:rPr>
        <w:b/>
        <w:bCs/>
      </w:rPr>
    </w:tblStylePr>
    <w:tblStylePr w:type="lastCol">
      <w:rPr>
        <w:b/>
        <w:bCs/>
      </w:rPr>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rPr>
      <w:tbl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band2Horz">
      <w:tblPr/>
      <w:tcPr>
        <w:tcBorders>
          <w:top w:val="nil"/>
          <w:left w:val="nil"/>
          <w:bottom w:val="nil"/>
          <w:right w:val="nil"/>
          <w:insideH w:val="nil"/>
          <w:insideV w:val="nil"/>
          <w:tl2br w:val="nil"/>
          <w:tr2bl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rPr>
      <w:tbl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rPr>
      <w:tblPr/>
      <w:tcPr>
        <w:tcBorders>
          <w:top w:val="single" w:color="CF7B79" w:sz="8" w:space="0"/>
          <w:left w:val="single" w:color="CF7B79" w:sz="8" w:space="0"/>
          <w:bottom w:val="single" w:color="CF7B79" w:sz="8" w:space="0"/>
          <w:right w:val="single" w:color="CF7B79" w:sz="8" w:space="0"/>
          <w:insideH w:val="nil"/>
          <w:insideV w:val="nil"/>
          <w:tl2br w:val="nil"/>
          <w:tr2bl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rPr>
      <w:tblPr/>
      <w:tcPr>
        <w:tcBorders>
          <w:top w:val="single" w:color="B3CC82" w:sz="8" w:space="0"/>
          <w:left w:val="single" w:color="B3CC82" w:sz="8" w:space="0"/>
          <w:bottom w:val="single" w:color="B3CC82" w:sz="8" w:space="0"/>
          <w:right w:val="single" w:color="B3CC82" w:sz="8" w:space="0"/>
          <w:insideH w:val="nil"/>
          <w:insideV w:val="nil"/>
          <w:tl2br w:val="nil"/>
          <w:tr2bl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band2Horz">
      <w:tblPr/>
      <w:tcPr>
        <w:tcBorders>
          <w:top w:val="nil"/>
          <w:left w:val="nil"/>
          <w:bottom w:val="nil"/>
          <w:right w:val="nil"/>
          <w:insideH w:val="nil"/>
          <w:insideV w:val="nil"/>
          <w:tl2br w:val="nil"/>
          <w:tr2bl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rPr>
      <w:tblPr/>
      <w:tcPr>
        <w:tcBorders>
          <w:top w:val="single" w:color="9F8AB9" w:sz="8" w:space="0"/>
          <w:left w:val="single" w:color="9F8AB9" w:sz="8" w:space="0"/>
          <w:bottom w:val="single" w:color="9F8AB9" w:sz="8" w:space="0"/>
          <w:right w:val="single" w:color="9F8AB9" w:sz="8" w:space="0"/>
          <w:insideH w:val="nil"/>
          <w:insideV w:val="nil"/>
          <w:tl2br w:val="nil"/>
          <w:tr2bl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band2Horz">
      <w:tblPr/>
      <w:tcPr>
        <w:tcBorders>
          <w:top w:val="nil"/>
          <w:left w:val="nil"/>
          <w:bottom w:val="nil"/>
          <w:right w:val="nil"/>
          <w:insideH w:val="nil"/>
          <w:insideV w:val="nil"/>
          <w:tl2br w:val="nil"/>
          <w:tr2bl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rPr>
      <w:tblPr/>
      <w:tcPr>
        <w:tcBorders>
          <w:top w:val="single" w:color="78C0D4" w:sz="8" w:space="0"/>
          <w:left w:val="single" w:color="78C0D4" w:sz="8" w:space="0"/>
          <w:bottom w:val="single" w:color="78C0D4" w:sz="8" w:space="0"/>
          <w:right w:val="single" w:color="78C0D4" w:sz="8" w:space="0"/>
          <w:insideH w:val="nil"/>
          <w:insideV w:val="nil"/>
          <w:tl2br w:val="nil"/>
          <w:tr2bl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band2Horz">
      <w:tblPr/>
      <w:tcPr>
        <w:tcBorders>
          <w:top w:val="nil"/>
          <w:left w:val="nil"/>
          <w:bottom w:val="nil"/>
          <w:right w:val="nil"/>
          <w:insideH w:val="nil"/>
          <w:insideV w:val="nil"/>
          <w:tl2br w:val="nil"/>
          <w:tr2bl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rPr>
      <w:tblPr/>
      <w:tcPr>
        <w:tcBorders>
          <w:top w:val="single" w:color="F9B074" w:sz="8" w:space="0"/>
          <w:left w:val="single" w:color="F9B074" w:sz="8" w:space="0"/>
          <w:bottom w:val="single" w:color="F9B074" w:sz="8" w:space="0"/>
          <w:right w:val="single" w:color="F9B074" w:sz="8" w:space="0"/>
          <w:insideH w:val="nil"/>
          <w:insideV w:val="nil"/>
          <w:tl2br w:val="nil"/>
          <w:tr2bl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band2Horz">
      <w:tblPr/>
      <w:tcPr>
        <w:tcBorders>
          <w:top w:val="nil"/>
          <w:left w:val="nil"/>
          <w:bottom w:val="nil"/>
          <w:right w:val="nil"/>
          <w:insideH w:val="nil"/>
          <w:insideV w:val="nil"/>
          <w:tl2br w:val="nil"/>
          <w:tr2bl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rPr>
      <w:tblPr/>
      <w:tcPr>
        <w:tcBorders>
          <w:top w:val="single" w:color="auto" w:sz="18" w:space="0"/>
          <w:left w:val="single" w:color="auto" w:sz="18" w:space="0"/>
          <w:bottom w:val="nil"/>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rPr>
      <w:tblPr/>
      <w:tcPr>
        <w:tcBorders>
          <w:top w:val="nil"/>
          <w:left w:val="single" w:color="auto" w:sz="18" w:space="0"/>
          <w:bottom w:val="nil"/>
          <w:right w:val="nil"/>
          <w:insideH w:val="nil"/>
          <w:insideV w:val="nil"/>
          <w:tl2br w:val="nil"/>
          <w:tr2bl w:val="nil"/>
        </w:tcBorders>
        <w:shd w:val="clear" w:color="auto" w:fill="000000"/>
      </w:tcPr>
    </w:tblStylePr>
    <w:tblStylePr w:type="lastCol">
      <w:rPr>
        <w:b/>
        <w:bCs/>
      </w:rPr>
      <w:tblPr/>
      <w:tcPr>
        <w:tcBorders>
          <w:top w:val="nil"/>
          <w:left w:val="nil"/>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rPr>
      <w:tblPr/>
      <w:tcPr>
        <w:tcBorders>
          <w:top w:val="single" w:color="auto" w:sz="18" w:space="0"/>
          <w:left w:val="single" w:color="auto" w:sz="18" w:space="0"/>
          <w:bottom w:val="nil"/>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rPr>
      <w:tblPr/>
      <w:tcPr>
        <w:tcBorders>
          <w:top w:val="nil"/>
          <w:left w:val="single" w:color="auto" w:sz="18" w:space="0"/>
          <w:bottom w:val="nil"/>
          <w:right w:val="nil"/>
          <w:insideH w:val="nil"/>
          <w:insideV w:val="nil"/>
          <w:tl2br w:val="nil"/>
          <w:tr2bl w:val="nil"/>
        </w:tcBorders>
        <w:shd w:val="clear" w:color="auto" w:fill="4F81BD"/>
      </w:tcPr>
    </w:tblStylePr>
    <w:tblStylePr w:type="lastCol">
      <w:rPr>
        <w:b/>
        <w:bCs/>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rPr>
      <w:tblPr/>
      <w:tcPr>
        <w:tcBorders>
          <w:top w:val="single" w:color="auto" w:sz="18" w:space="0"/>
          <w:left w:val="single" w:color="auto" w:sz="18" w:space="0"/>
          <w:bottom w:val="nil"/>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rPr>
      <w:tblPr/>
      <w:tcPr>
        <w:tcBorders>
          <w:top w:val="nil"/>
          <w:left w:val="single" w:color="auto" w:sz="18" w:space="0"/>
          <w:bottom w:val="nil"/>
          <w:right w:val="nil"/>
          <w:insideH w:val="nil"/>
          <w:insideV w:val="nil"/>
          <w:tl2br w:val="nil"/>
          <w:tr2bl w:val="nil"/>
        </w:tcBorders>
        <w:shd w:val="clear" w:color="auto" w:fill="C0504D"/>
      </w:tcPr>
    </w:tblStylePr>
    <w:tblStylePr w:type="lastCol">
      <w:rPr>
        <w:b/>
        <w:bCs/>
      </w:rPr>
      <w:tblPr/>
      <w:tcPr>
        <w:tcBorders>
          <w:top w:val="nil"/>
          <w:left w:val="nil"/>
          <w:bottom w:val="nil"/>
          <w:right w:val="nil"/>
          <w:insideH w:val="nil"/>
          <w:insideV w:val="nil"/>
          <w:tl2br w:val="nil"/>
          <w:tr2bl w:val="nil"/>
        </w:tcBorders>
        <w:shd w:val="clear" w:color="auto" w:fill="C0504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rPr>
      <w:tblPr/>
      <w:tcPr>
        <w:tcBorders>
          <w:top w:val="single" w:color="auto" w:sz="18" w:space="0"/>
          <w:left w:val="single" w:color="auto" w:sz="18" w:space="0"/>
          <w:bottom w:val="nil"/>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rPr>
      <w:tblPr/>
      <w:tcPr>
        <w:tcBorders>
          <w:top w:val="nil"/>
          <w:left w:val="single" w:color="auto" w:sz="18" w:space="0"/>
          <w:bottom w:val="nil"/>
          <w:right w:val="nil"/>
          <w:insideH w:val="nil"/>
          <w:insideV w:val="nil"/>
          <w:tl2br w:val="nil"/>
          <w:tr2bl w:val="nil"/>
        </w:tcBorders>
        <w:shd w:val="clear" w:color="auto" w:fill="9BBB59"/>
      </w:tcPr>
    </w:tblStylePr>
    <w:tblStylePr w:type="lastCol">
      <w:rPr>
        <w:b/>
        <w:bCs/>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rPr>
      <w:tblPr/>
      <w:tcPr>
        <w:tcBorders>
          <w:top w:val="single" w:color="auto" w:sz="18" w:space="0"/>
          <w:left w:val="single" w:color="auto" w:sz="18" w:space="0"/>
          <w:bottom w:val="nil"/>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rPr>
      <w:tblPr/>
      <w:tcPr>
        <w:tcBorders>
          <w:top w:val="nil"/>
          <w:left w:val="single" w:color="auto" w:sz="18" w:space="0"/>
          <w:bottom w:val="nil"/>
          <w:right w:val="nil"/>
          <w:insideH w:val="nil"/>
          <w:insideV w:val="nil"/>
          <w:tl2br w:val="nil"/>
          <w:tr2bl w:val="nil"/>
        </w:tcBorders>
        <w:shd w:val="clear" w:color="auto" w:fill="8064A2"/>
      </w:tcPr>
    </w:tblStylePr>
    <w:tblStylePr w:type="lastCol">
      <w:rPr>
        <w:b/>
        <w:bCs/>
      </w:rPr>
      <w:tblPr/>
      <w:tcPr>
        <w:tcBorders>
          <w:top w:val="nil"/>
          <w:left w:val="nil"/>
          <w:bottom w:val="nil"/>
          <w:right w:val="nil"/>
          <w:insideH w:val="nil"/>
          <w:insideV w:val="nil"/>
          <w:tl2br w:val="nil"/>
          <w:tr2bl w:val="nil"/>
        </w:tcBorders>
        <w:shd w:val="clear" w:color="auto" w:fill="8064A2"/>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rPr>
      <w:tblPr/>
      <w:tcPr>
        <w:tcBorders>
          <w:top w:val="single" w:color="auto" w:sz="18" w:space="0"/>
          <w:left w:val="single" w:color="auto" w:sz="18" w:space="0"/>
          <w:bottom w:val="nil"/>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rPr>
      <w:tblPr/>
      <w:tcPr>
        <w:tcBorders>
          <w:top w:val="nil"/>
          <w:left w:val="single" w:color="auto" w:sz="18" w:space="0"/>
          <w:bottom w:val="nil"/>
          <w:right w:val="nil"/>
          <w:insideH w:val="nil"/>
          <w:insideV w:val="nil"/>
          <w:tl2br w:val="nil"/>
          <w:tr2bl w:val="nil"/>
        </w:tcBorders>
        <w:shd w:val="clear" w:color="auto" w:fill="4BACC6"/>
      </w:tcPr>
    </w:tblStylePr>
    <w:tblStylePr w:type="lastCol">
      <w:rPr>
        <w:b/>
        <w:bCs/>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rPr>
      <w:tblPr/>
      <w:tcPr>
        <w:tcBorders>
          <w:top w:val="single" w:color="auto" w:sz="18" w:space="0"/>
          <w:left w:val="single" w:color="auto" w:sz="18" w:space="0"/>
          <w:bottom w:val="nil"/>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rPr>
      <w:tblPr/>
      <w:tcPr>
        <w:tcBorders>
          <w:top w:val="nil"/>
          <w:left w:val="single" w:color="auto" w:sz="18" w:space="0"/>
          <w:bottom w:val="nil"/>
          <w:right w:val="nil"/>
          <w:insideH w:val="nil"/>
          <w:insideV w:val="nil"/>
          <w:tl2br w:val="nil"/>
          <w:tr2bl w:val="nil"/>
        </w:tcBorders>
        <w:shd w:val="clear" w:color="auto" w:fill="F79646"/>
      </w:tcPr>
    </w:tblStylePr>
    <w:tblStylePr w:type="lastCol">
      <w:rPr>
        <w:b/>
        <w:bCs/>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bottom w:val="nil"/>
          <w:right w:val="nil"/>
          <w:insideH w:val="nil"/>
          <w:insideV w:val="nil"/>
          <w:tl2br w:val="nil"/>
          <w:tr2bl w:val="nil"/>
        </w:tcBorders>
      </w:tcPr>
    </w:tblStylePr>
    <w:tblStylePr w:type="lastRow">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000000" w:sz="8" w:space="0"/>
          <w:left w:val="single" w:color="000000" w:sz="8" w:space="0"/>
          <w:bottom w:val="nil"/>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bottom w:val="nil"/>
          <w:right w:val="nil"/>
          <w:insideH w:val="nil"/>
          <w:insideV w:val="nil"/>
          <w:tl2br w:val="nil"/>
          <w:tr2bl w:val="nil"/>
        </w:tcBorders>
      </w:tcPr>
    </w:tblStylePr>
    <w:tblStylePr w:type="lastRow">
      <w:rPr>
        <w:b/>
        <w:bCs/>
      </w:rPr>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4F81BD" w:sz="8" w:space="0"/>
          <w:left w:val="single" w:color="4F81BD" w:sz="8" w:space="0"/>
          <w:bottom w:val="nil"/>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bottom w:val="nil"/>
          <w:right w:val="nil"/>
          <w:insideH w:val="nil"/>
          <w:insideV w:val="nil"/>
          <w:tl2br w:val="nil"/>
          <w:tr2bl w:val="nil"/>
        </w:tcBorders>
      </w:tcPr>
    </w:tblStylePr>
    <w:tblStylePr w:type="lastRow">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C0504D" w:sz="8" w:space="0"/>
          <w:left w:val="single" w:color="C0504D" w:sz="8" w:space="0"/>
          <w:bottom w:val="nil"/>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bottom w:val="nil"/>
          <w:right w:val="nil"/>
          <w:insideH w:val="nil"/>
          <w:insideV w:val="nil"/>
          <w:tl2br w:val="nil"/>
          <w:tr2bl w:val="nil"/>
        </w:tcBorders>
      </w:tcPr>
    </w:tblStylePr>
    <w:tblStylePr w:type="lastRow">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9BBB59" w:sz="8" w:space="0"/>
          <w:left w:val="single" w:color="9BBB59" w:sz="8" w:space="0"/>
          <w:bottom w:val="nil"/>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bottom w:val="nil"/>
          <w:right w:val="nil"/>
          <w:insideH w:val="nil"/>
          <w:insideV w:val="nil"/>
          <w:tl2br w:val="nil"/>
          <w:tr2bl w:val="nil"/>
        </w:tcBorders>
      </w:tcPr>
    </w:tblStylePr>
    <w:tblStylePr w:type="lastRow">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8064A2" w:sz="8" w:space="0"/>
          <w:left w:val="single" w:color="8064A2" w:sz="8" w:space="0"/>
          <w:bottom w:val="nil"/>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bottom w:val="nil"/>
          <w:right w:val="nil"/>
          <w:insideH w:val="nil"/>
          <w:insideV w:val="nil"/>
          <w:tl2br w:val="nil"/>
          <w:tr2bl w:val="nil"/>
        </w:tcBorders>
      </w:tcPr>
    </w:tblStylePr>
    <w:tblStylePr w:type="lastRow">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4BACC6" w:sz="8" w:space="0"/>
          <w:left w:val="single" w:color="4BACC6" w:sz="8" w:space="0"/>
          <w:bottom w:val="nil"/>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bottom w:val="nil"/>
          <w:right w:val="nil"/>
          <w:insideH w:val="nil"/>
          <w:insideV w:val="nil"/>
          <w:tl2br w:val="nil"/>
          <w:tr2bl w:val="nil"/>
        </w:tcBorders>
      </w:tcPr>
    </w:tblStylePr>
    <w:tblStylePr w:type="lastRow">
      <w:rPr>
        <w:b/>
        <w:bCs/>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F79646" w:sz="8" w:space="0"/>
          <w:left w:val="single" w:color="F79646" w:sz="8" w:space="0"/>
          <w:bottom w:val="nil"/>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l2br w:val="nil"/>
          <w:tr2bl w:val="nil"/>
        </w:tcBorders>
        <w:shd w:val="clear" w:color="auto" w:fill="FFFFFF"/>
      </w:tcPr>
    </w:tblStylePr>
    <w:tblStylePr w:type="lastRow">
      <w:tblPr/>
      <w:tcPr>
        <w:tcBorders>
          <w:top w:val="single" w:color="000000"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000000" w:sz="8" w:space="0"/>
          <w:insideH w:val="nil"/>
          <w:insideV w:val="nil"/>
          <w:tl2br w:val="nil"/>
          <w:tr2bl w:val="nil"/>
        </w:tcBorders>
        <w:shd w:val="clear" w:color="auto" w:fill="FFFFFF"/>
      </w:tcPr>
    </w:tblStylePr>
    <w:tblStylePr w:type="lastCol">
      <w:tblPr/>
      <w:tcPr>
        <w:tcBorders>
          <w:top w:val="nil"/>
          <w:left w:val="nil"/>
          <w:bottom w:val="single" w:color="000000"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l2br w:val="nil"/>
          <w:tr2bl w:val="nil"/>
        </w:tcBorders>
        <w:shd w:val="clear" w:color="auto" w:fill="FFFFFF"/>
      </w:tcPr>
    </w:tblStylePr>
    <w:tblStylePr w:type="lastRow">
      <w:tblPr/>
      <w:tcPr>
        <w:tcBorders>
          <w:top w:val="single" w:color="4F81B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F81BD" w:sz="8" w:space="0"/>
          <w:insideH w:val="nil"/>
          <w:insideV w:val="nil"/>
          <w:tl2br w:val="nil"/>
          <w:tr2bl w:val="nil"/>
        </w:tcBorders>
        <w:shd w:val="clear" w:color="auto" w:fill="FFFFFF"/>
      </w:tcPr>
    </w:tblStylePr>
    <w:tblStylePr w:type="lastCol">
      <w:tblPr/>
      <w:tcPr>
        <w:tcBorders>
          <w:top w:val="nil"/>
          <w:left w:val="nil"/>
          <w:bottom w:val="single" w:color="4F81BD"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l2br w:val="nil"/>
          <w:tr2bl w:val="nil"/>
        </w:tcBorders>
        <w:shd w:val="clear" w:color="auto" w:fill="FFFFFF"/>
      </w:tcPr>
    </w:tblStylePr>
    <w:tblStylePr w:type="lastRow">
      <w:tblPr/>
      <w:tcPr>
        <w:tcBorders>
          <w:top w:val="single" w:color="C0504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C0504D" w:sz="8" w:space="0"/>
          <w:insideH w:val="nil"/>
          <w:insideV w:val="nil"/>
          <w:tl2br w:val="nil"/>
          <w:tr2bl w:val="nil"/>
        </w:tcBorders>
        <w:shd w:val="clear" w:color="auto" w:fill="FFFFFF"/>
      </w:tcPr>
    </w:tblStylePr>
    <w:tblStylePr w:type="lastCol">
      <w:tblPr/>
      <w:tcPr>
        <w:tcBorders>
          <w:top w:val="nil"/>
          <w:left w:val="nil"/>
          <w:bottom w:val="single" w:color="C0504D"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l2br w:val="nil"/>
          <w:tr2bl w:val="nil"/>
        </w:tcBorders>
        <w:shd w:val="clear" w:color="auto" w:fill="FFFFFF"/>
      </w:tcPr>
    </w:tblStylePr>
    <w:tblStylePr w:type="lastRow">
      <w:tblPr/>
      <w:tcPr>
        <w:tcBorders>
          <w:top w:val="single" w:color="9BBB59"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9BBB59" w:sz="8" w:space="0"/>
          <w:insideH w:val="nil"/>
          <w:insideV w:val="nil"/>
          <w:tl2br w:val="nil"/>
          <w:tr2bl w:val="nil"/>
        </w:tcBorders>
        <w:shd w:val="clear" w:color="auto" w:fill="FFFFFF"/>
      </w:tcPr>
    </w:tblStylePr>
    <w:tblStylePr w:type="lastCol">
      <w:tblPr/>
      <w:tcPr>
        <w:tcBorders>
          <w:top w:val="nil"/>
          <w:left w:val="nil"/>
          <w:bottom w:val="single" w:color="9BBB59"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l2br w:val="nil"/>
          <w:tr2bl w:val="nil"/>
        </w:tcBorders>
        <w:shd w:val="clear" w:color="auto" w:fill="FFFFFF"/>
      </w:tcPr>
    </w:tblStylePr>
    <w:tblStylePr w:type="lastRow">
      <w:tblPr/>
      <w:tcPr>
        <w:tcBorders>
          <w:top w:val="single" w:color="8064A2"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nil"/>
          <w:bottom w:val="single" w:color="8064A2"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l2br w:val="nil"/>
          <w:tr2bl w:val="nil"/>
        </w:tcBorders>
        <w:shd w:val="clear" w:color="auto" w:fill="FFFFFF"/>
      </w:tcPr>
    </w:tblStylePr>
    <w:tblStylePr w:type="lastRow">
      <w:tblPr/>
      <w:tcPr>
        <w:tcBorders>
          <w:top w:val="single" w:color="4BACC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BACC6" w:sz="8" w:space="0"/>
          <w:insideH w:val="nil"/>
          <w:insideV w:val="nil"/>
          <w:tl2br w:val="nil"/>
          <w:tr2bl w:val="nil"/>
        </w:tcBorders>
        <w:shd w:val="clear" w:color="auto" w:fill="FFFFFF"/>
      </w:tcPr>
    </w:tblStylePr>
    <w:tblStylePr w:type="lastCol">
      <w:tblPr/>
      <w:tcPr>
        <w:tcBorders>
          <w:top w:val="nil"/>
          <w:left w:val="nil"/>
          <w:bottom w:val="single" w:color="4BACC6"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l2br w:val="nil"/>
          <w:tr2bl w:val="nil"/>
        </w:tcBorders>
        <w:shd w:val="clear" w:color="auto" w:fill="FFFFFF"/>
      </w:tcPr>
    </w:tblStylePr>
    <w:tblStylePr w:type="lastRow">
      <w:tblPr/>
      <w:tcPr>
        <w:tcBorders>
          <w:top w:val="single" w:color="F7964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F79646" w:sz="8" w:space="0"/>
          <w:insideH w:val="nil"/>
          <w:insideV w:val="nil"/>
          <w:tl2br w:val="nil"/>
          <w:tr2bl w:val="nil"/>
        </w:tcBorders>
        <w:shd w:val="clear" w:color="auto" w:fill="FFFFFF"/>
      </w:tcPr>
    </w:tblStylePr>
    <w:tblStylePr w:type="lastCol">
      <w:tblPr/>
      <w:tcPr>
        <w:tcBorders>
          <w:top w:val="nil"/>
          <w:left w:val="nil"/>
          <w:bottom w:val="single" w:color="F79646"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rPr>
      <w:tblPr/>
      <w:tcPr>
        <w:shd w:val="clear" w:color="auto" w:fill="E6E6E6"/>
      </w:tcPr>
    </w:tblStylePr>
    <w:tblStylePr w:type="lastRow">
      <w:rPr>
        <w:b/>
        <w:bCs/>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val="0"/>
        <w:bCs w:val="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insideV w:val="single" w:sz="6" w:space="0"/>
          <w:tl2br w:val="nil"/>
          <w:tr2bl w:val="nil"/>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rPr>
      <w:tblPr/>
      <w:tcPr>
        <w:shd w:val="clear" w:color="auto" w:fill="EDF2F8"/>
      </w:tcPr>
    </w:tblStylePr>
    <w:tblStylePr w:type="lastRow">
      <w:rPr>
        <w:b/>
        <w:bCs/>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val="0"/>
        <w:bCs w:val="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insideV w:val="single" w:sz="6" w:space="0"/>
          <w:tl2br w:val="nil"/>
          <w:tr2bl w:val="nil"/>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rPr>
      <w:tblPr/>
      <w:tcPr>
        <w:shd w:val="clear" w:color="auto" w:fill="F8EDED"/>
      </w:tcPr>
    </w:tblStylePr>
    <w:tblStylePr w:type="lastRow">
      <w:rPr>
        <w:b/>
        <w:bCs/>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val="0"/>
        <w:bCs w:val="0"/>
      </w:rPr>
      <w:tblPr/>
      <w:tcPr>
        <w:tcBorders>
          <w:top w:val="nil"/>
          <w:left w:val="nil"/>
          <w:bottom w:val="nil"/>
          <w:right w:val="nil"/>
          <w:insideH w:val="nil"/>
          <w:insideV w:val="nil"/>
          <w:tl2br w:val="nil"/>
          <w:tr2bl w:val="nil"/>
        </w:tcBorders>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insideV w:val="single" w:sz="6" w:space="0"/>
          <w:tl2br w:val="nil"/>
          <w:tr2bl w:val="nil"/>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rPr>
      <w:tblPr/>
      <w:tcPr>
        <w:shd w:val="clear" w:color="auto" w:fill="F5F8EE"/>
      </w:tcPr>
    </w:tblStylePr>
    <w:tblStylePr w:type="lastRow">
      <w:rPr>
        <w:b/>
        <w:bCs/>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val="0"/>
        <w:bCs w:val="0"/>
      </w:rPr>
      <w:tblPr/>
      <w:tcPr>
        <w:tcBorders>
          <w:top w:val="nil"/>
          <w:left w:val="nil"/>
          <w:bottom w:val="nil"/>
          <w:right w:val="nil"/>
          <w:insideH w:val="nil"/>
          <w:insideV w:val="nil"/>
          <w:tl2br w:val="nil"/>
          <w:tr2bl w:val="nil"/>
        </w:tcBorders>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insideV w:val="single" w:sz="6" w:space="0"/>
          <w:tl2br w:val="nil"/>
          <w:tr2bl w:val="nil"/>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rPr>
      <w:tblPr/>
      <w:tcPr>
        <w:shd w:val="clear" w:color="auto" w:fill="F2EFF6"/>
      </w:tcPr>
    </w:tblStylePr>
    <w:tblStylePr w:type="lastRow">
      <w:rPr>
        <w:b/>
        <w:bCs/>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val="0"/>
        <w:bCs w:val="0"/>
      </w:rPr>
      <w:tblPr/>
      <w:tcPr>
        <w:tcBorders>
          <w:top w:val="nil"/>
          <w:left w:val="nil"/>
          <w:bottom w:val="nil"/>
          <w:right w:val="nil"/>
          <w:insideH w:val="nil"/>
          <w:insideV w:val="nil"/>
          <w:tl2br w:val="nil"/>
          <w:tr2bl w:val="nil"/>
        </w:tcBorders>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insideV w:val="single" w:sz="6" w:space="0"/>
          <w:tl2br w:val="nil"/>
          <w:tr2bl w:val="nil"/>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rPr>
      <w:tblPr/>
      <w:tcPr>
        <w:shd w:val="clear" w:color="auto" w:fill="EDF6F9"/>
      </w:tcPr>
    </w:tblStylePr>
    <w:tblStylePr w:type="lastRow">
      <w:rPr>
        <w:b/>
        <w:bCs/>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val="0"/>
        <w:bCs w:val="0"/>
      </w:rPr>
      <w:tblPr/>
      <w:tcPr>
        <w:tcBorders>
          <w:top w:val="nil"/>
          <w:left w:val="nil"/>
          <w:bottom w:val="nil"/>
          <w:right w:val="nil"/>
          <w:insideH w:val="nil"/>
          <w:insideV w:val="nil"/>
          <w:tl2br w:val="nil"/>
          <w:tr2bl w:val="nil"/>
        </w:tcBorders>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insideV w:val="single" w:sz="6" w:space="0"/>
          <w:tl2br w:val="nil"/>
          <w:tr2bl w:val="nil"/>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rPr>
      <w:tblPr/>
      <w:tcPr>
        <w:shd w:val="clear" w:color="auto" w:fill="FEF4EC"/>
      </w:tcPr>
    </w:tblStylePr>
    <w:tblStylePr w:type="lastRow">
      <w:rPr>
        <w:b/>
        <w:bCs/>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val="0"/>
        <w:bCs w:val="0"/>
      </w:rPr>
      <w:tblPr/>
      <w:tcPr>
        <w:tcBorders>
          <w:top w:val="nil"/>
          <w:left w:val="nil"/>
          <w:bottom w:val="nil"/>
          <w:right w:val="nil"/>
          <w:insideH w:val="nil"/>
          <w:insideV w:val="nil"/>
          <w:tl2br w:val="nil"/>
          <w:tr2bl w:val="nil"/>
        </w:tcBorders>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insideV w:val="single" w:sz="6" w:space="0"/>
          <w:tl2br w:val="nil"/>
          <w:tr2bl w:val="nil"/>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000000"/>
      </w:tcPr>
    </w:tblStylePr>
    <w:tblStylePr w:type="lastRow">
      <w:rPr>
        <w:b/>
        <w:bCs/>
        <w:i w:val="0"/>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000000"/>
      </w:tcPr>
    </w:tblStylePr>
    <w:tblStylePr w:type="firstCol">
      <w:rPr>
        <w:b/>
        <w:bCs/>
        <w:i w:val="0"/>
      </w:rPr>
      <w:tblPr/>
      <w:tcPr>
        <w:tcBorders>
          <w:top w:val="nil"/>
          <w:left w:val="nil"/>
          <w:bottom w:val="single" w:color="FFFFFF" w:sz="8" w:space="0"/>
          <w:right w:val="single" w:color="FFFFFF" w:sz="24" w:space="0"/>
          <w:insideH w:val="nil"/>
          <w:insideV w:val="nil"/>
          <w:tl2br w:val="nil"/>
          <w:tr2bl w:val="nil"/>
        </w:tcBorders>
        <w:shd w:val="clear" w:color="auto" w:fill="000000"/>
      </w:tcPr>
    </w:tblStylePr>
    <w:tblStylePr w:type="lastCol">
      <w:rPr>
        <w:b/>
        <w:bCs/>
        <w:i w:val="0"/>
      </w:rPr>
      <w:tblPr/>
      <w:tcPr>
        <w:tcBorders>
          <w:top w:val="nil"/>
          <w:left w:val="nil"/>
          <w:bottom w:val="single" w:color="FFFFFF" w:sz="24" w:space="0"/>
          <w:right w:val="nil"/>
          <w:insideH w:val="nil"/>
          <w:insideV w:val="nil"/>
          <w:tl2br w:val="nil"/>
          <w:tr2bl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F81BD"/>
      </w:tcPr>
    </w:tblStylePr>
    <w:tblStylePr w:type="lastRow">
      <w:rPr>
        <w:b/>
        <w:bCs/>
        <w:i w:val="0"/>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rPr>
      <w:tblPr/>
      <w:tcPr>
        <w:tcBorders>
          <w:top w:val="nil"/>
          <w:left w:val="nil"/>
          <w:bottom w:val="single" w:color="FFFFFF" w:sz="8" w:space="0"/>
          <w:right w:val="single" w:color="FFFFFF" w:sz="24" w:space="0"/>
          <w:insideH w:val="nil"/>
          <w:insideV w:val="nil"/>
          <w:tl2br w:val="nil"/>
          <w:tr2bl w:val="nil"/>
        </w:tcBorders>
        <w:shd w:val="clear" w:color="auto" w:fill="4F81BD"/>
      </w:tcPr>
    </w:tblStylePr>
    <w:tblStylePr w:type="lastCol">
      <w:rPr>
        <w:b/>
        <w:bCs/>
        <w:i w:val="0"/>
      </w:rPr>
      <w:tblPr/>
      <w:tcPr>
        <w:tcBorders>
          <w:top w:val="nil"/>
          <w:left w:val="nil"/>
          <w:bottom w:val="single" w:color="FFFFFF" w:sz="24" w:space="0"/>
          <w:right w:val="nil"/>
          <w:insideH w:val="nil"/>
          <w:insideV w:val="nil"/>
          <w:tl2br w:val="nil"/>
          <w:tr2bl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C0504D"/>
      </w:tcPr>
    </w:tblStylePr>
    <w:tblStylePr w:type="lastRow">
      <w:rPr>
        <w:b/>
        <w:bCs/>
        <w:i w:val="0"/>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C0504D"/>
      </w:tcPr>
    </w:tblStylePr>
    <w:tblStylePr w:type="firstCol">
      <w:rPr>
        <w:b/>
        <w:bCs/>
        <w:i w:val="0"/>
      </w:rPr>
      <w:tblPr/>
      <w:tcPr>
        <w:tcBorders>
          <w:top w:val="nil"/>
          <w:left w:val="nil"/>
          <w:bottom w:val="single" w:color="FFFFFF" w:sz="8" w:space="0"/>
          <w:right w:val="single" w:color="FFFFFF" w:sz="24" w:space="0"/>
          <w:insideH w:val="nil"/>
          <w:insideV w:val="nil"/>
          <w:tl2br w:val="nil"/>
          <w:tr2bl w:val="nil"/>
        </w:tcBorders>
        <w:shd w:val="clear" w:color="auto" w:fill="C0504D"/>
      </w:tcPr>
    </w:tblStylePr>
    <w:tblStylePr w:type="lastCol">
      <w:rPr>
        <w:b/>
        <w:bCs/>
        <w:i w:val="0"/>
      </w:rPr>
      <w:tblPr/>
      <w:tcPr>
        <w:tcBorders>
          <w:top w:val="nil"/>
          <w:left w:val="nil"/>
          <w:bottom w:val="single" w:color="FFFFFF" w:sz="24" w:space="0"/>
          <w:right w:val="nil"/>
          <w:insideH w:val="nil"/>
          <w:insideV w:val="nil"/>
          <w:tl2br w:val="nil"/>
          <w:tr2bl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9BBB59"/>
      </w:tcPr>
    </w:tblStylePr>
    <w:tblStylePr w:type="lastRow">
      <w:rPr>
        <w:b/>
        <w:bCs/>
        <w:i w:val="0"/>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9BBB59"/>
      </w:tcPr>
    </w:tblStylePr>
    <w:tblStylePr w:type="firstCol">
      <w:rPr>
        <w:b/>
        <w:bCs/>
        <w:i w:val="0"/>
      </w:rPr>
      <w:tblPr/>
      <w:tcPr>
        <w:tcBorders>
          <w:top w:val="nil"/>
          <w:left w:val="nil"/>
          <w:bottom w:val="single" w:color="FFFFFF" w:sz="8" w:space="0"/>
          <w:right w:val="single" w:color="FFFFFF" w:sz="24" w:space="0"/>
          <w:insideH w:val="nil"/>
          <w:insideV w:val="nil"/>
          <w:tl2br w:val="nil"/>
          <w:tr2bl w:val="nil"/>
        </w:tcBorders>
        <w:shd w:val="clear" w:color="auto" w:fill="9BBB59"/>
      </w:tcPr>
    </w:tblStylePr>
    <w:tblStylePr w:type="lastCol">
      <w:rPr>
        <w:b/>
        <w:bCs/>
        <w:i w:val="0"/>
      </w:rPr>
      <w:tblPr/>
      <w:tcPr>
        <w:tcBorders>
          <w:top w:val="nil"/>
          <w:left w:val="nil"/>
          <w:bottom w:val="single" w:color="FFFFFF" w:sz="24" w:space="0"/>
          <w:right w:val="nil"/>
          <w:insideH w:val="nil"/>
          <w:insideV w:val="nil"/>
          <w:tl2br w:val="nil"/>
          <w:tr2bl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8064A2"/>
      </w:tcPr>
    </w:tblStylePr>
    <w:tblStylePr w:type="lastRow">
      <w:rPr>
        <w:b/>
        <w:bCs/>
        <w:i w:val="0"/>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8064A2"/>
      </w:tcPr>
    </w:tblStylePr>
    <w:tblStylePr w:type="firstCol">
      <w:rPr>
        <w:b/>
        <w:bCs/>
        <w:i w:val="0"/>
      </w:rPr>
      <w:tblPr/>
      <w:tcPr>
        <w:tcBorders>
          <w:top w:val="nil"/>
          <w:left w:val="nil"/>
          <w:bottom w:val="single" w:color="FFFFFF" w:sz="8" w:space="0"/>
          <w:right w:val="single" w:color="FFFFFF" w:sz="24" w:space="0"/>
          <w:insideH w:val="nil"/>
          <w:insideV w:val="nil"/>
          <w:tl2br w:val="nil"/>
          <w:tr2bl w:val="nil"/>
        </w:tcBorders>
        <w:shd w:val="clear" w:color="auto" w:fill="8064A2"/>
      </w:tcPr>
    </w:tblStylePr>
    <w:tblStylePr w:type="lastCol">
      <w:rPr>
        <w:b/>
        <w:bCs/>
        <w:i w:val="0"/>
      </w:rPr>
      <w:tblPr/>
      <w:tcPr>
        <w:tcBorders>
          <w:top w:val="nil"/>
          <w:left w:val="nil"/>
          <w:bottom w:val="single" w:color="FFFFFF" w:sz="24" w:space="0"/>
          <w:right w:val="nil"/>
          <w:insideH w:val="nil"/>
          <w:insideV w:val="nil"/>
          <w:tl2br w:val="nil"/>
          <w:tr2bl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BACC6"/>
      </w:tcPr>
    </w:tblStylePr>
    <w:tblStylePr w:type="lastRow">
      <w:rPr>
        <w:b/>
        <w:bCs/>
        <w:i w:val="0"/>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BACC6"/>
      </w:tcPr>
    </w:tblStylePr>
    <w:tblStylePr w:type="firstCol">
      <w:rPr>
        <w:b/>
        <w:bCs/>
        <w:i w:val="0"/>
      </w:rPr>
      <w:tblPr/>
      <w:tcPr>
        <w:tcBorders>
          <w:top w:val="nil"/>
          <w:left w:val="nil"/>
          <w:bottom w:val="single" w:color="FFFFFF" w:sz="8" w:space="0"/>
          <w:right w:val="single" w:color="FFFFFF" w:sz="24" w:space="0"/>
          <w:insideH w:val="nil"/>
          <w:insideV w:val="nil"/>
          <w:tl2br w:val="nil"/>
          <w:tr2bl w:val="nil"/>
        </w:tcBorders>
        <w:shd w:val="clear" w:color="auto" w:fill="4BACC6"/>
      </w:tcPr>
    </w:tblStylePr>
    <w:tblStylePr w:type="lastCol">
      <w:rPr>
        <w:b/>
        <w:bCs/>
        <w:i w:val="0"/>
      </w:rPr>
      <w:tblPr/>
      <w:tcPr>
        <w:tcBorders>
          <w:top w:val="nil"/>
          <w:left w:val="nil"/>
          <w:bottom w:val="single" w:color="FFFFFF" w:sz="24" w:space="0"/>
          <w:right w:val="nil"/>
          <w:insideH w:val="nil"/>
          <w:insideV w:val="nil"/>
          <w:tl2br w:val="nil"/>
          <w:tr2bl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F79646"/>
      </w:tcPr>
    </w:tblStylePr>
    <w:tblStylePr w:type="lastRow">
      <w:rPr>
        <w:b/>
        <w:bCs/>
        <w:i w:val="0"/>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F79646"/>
      </w:tcPr>
    </w:tblStylePr>
    <w:tblStylePr w:type="firstCol">
      <w:rPr>
        <w:b/>
        <w:bCs/>
        <w:i w:val="0"/>
      </w:rPr>
      <w:tblPr/>
      <w:tcPr>
        <w:tcBorders>
          <w:top w:val="nil"/>
          <w:left w:val="nil"/>
          <w:bottom w:val="single" w:color="FFFFFF" w:sz="8" w:space="0"/>
          <w:right w:val="single" w:color="FFFFFF" w:sz="24" w:space="0"/>
          <w:insideH w:val="nil"/>
          <w:insideV w:val="nil"/>
          <w:tl2br w:val="nil"/>
          <w:tr2bl w:val="nil"/>
        </w:tcBorders>
        <w:shd w:val="clear" w:color="auto" w:fill="F79646"/>
      </w:tcPr>
    </w:tblStylePr>
    <w:tblStylePr w:type="lastCol">
      <w:rPr>
        <w:b/>
        <w:bCs/>
        <w:i w:val="0"/>
      </w:rPr>
      <w:tblPr/>
      <w:tcPr>
        <w:tcBorders>
          <w:top w:val="nil"/>
          <w:left w:val="nil"/>
          <w:bottom w:val="single" w:color="FFFFFF" w:sz="24" w:space="0"/>
          <w:right w:val="nil"/>
          <w:insideH w:val="nil"/>
          <w:insideV w:val="nil"/>
          <w:tl2br w:val="nil"/>
          <w:tr2bl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color="FFFFFF" w:sz="18" w:space="0"/>
          <w:insideH w:val="nil"/>
          <w:insideV w:val="nil"/>
          <w:tl2br w:val="nil"/>
          <w:tr2bl w:val="nil"/>
        </w:tcBorders>
        <w:shd w:val="clear" w:color="auto" w:fill="000000"/>
      </w:tcPr>
    </w:tblStylePr>
    <w:tblStylePr w:type="lastCol">
      <w:tblPr/>
      <w:tcPr>
        <w:tcBorders>
          <w:top w:val="nil"/>
          <w:left w:val="nil"/>
          <w:bottom w:val="single" w:color="FFFFFF" w:sz="18" w:space="0"/>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000000"/>
      </w:tcPr>
    </w:tblStylePr>
    <w:tblStylePr w:type="band1Horz">
      <w:tblPr/>
      <w:tcPr>
        <w:tcBorders>
          <w:top w:val="nil"/>
          <w:left w:val="nil"/>
          <w:bottom w:val="nil"/>
          <w:right w:val="nil"/>
          <w:insideH w:val="nil"/>
          <w:insideV w:val="nil"/>
          <w:tl2br w:val="nil"/>
          <w:tr2bl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color="FFFFFF" w:sz="18" w:space="0"/>
          <w:insideH w:val="nil"/>
          <w:insideV w:val="nil"/>
          <w:tl2br w:val="nil"/>
          <w:tr2bl w:val="nil"/>
        </w:tcBorders>
        <w:shd w:val="clear" w:color="auto" w:fill="365F91"/>
      </w:tcPr>
    </w:tblStylePr>
    <w:tblStylePr w:type="lastCol">
      <w:tblPr/>
      <w:tcPr>
        <w:tcBorders>
          <w:top w:val="nil"/>
          <w:left w:val="nil"/>
          <w:bottom w:val="single" w:color="FFFFFF" w:sz="18" w:space="0"/>
          <w:right w:val="nil"/>
          <w:insideH w:val="nil"/>
          <w:insideV w:val="nil"/>
          <w:tl2br w:val="nil"/>
          <w:tr2bl w:val="nil"/>
        </w:tcBorders>
        <w:shd w:val="clear" w:color="auto" w:fill="365F91"/>
      </w:tcPr>
    </w:tblStylePr>
    <w:tblStylePr w:type="band1Vert">
      <w:tblPr/>
      <w:tcPr>
        <w:tcBorders>
          <w:top w:val="nil"/>
          <w:left w:val="nil"/>
          <w:bottom w:val="nil"/>
          <w:right w:val="nil"/>
          <w:insideH w:val="nil"/>
          <w:insideV w:val="nil"/>
          <w:tl2br w:val="nil"/>
          <w:tr2bl w:val="nil"/>
        </w:tcBorders>
        <w:shd w:val="clear" w:color="auto" w:fill="365F91"/>
      </w:tcPr>
    </w:tblStylePr>
    <w:tblStylePr w:type="band1Horz">
      <w:tblPr/>
      <w:tcPr>
        <w:tcBorders>
          <w:top w:val="nil"/>
          <w:left w:val="nil"/>
          <w:bottom w:val="nil"/>
          <w:right w:val="nil"/>
          <w:insideH w:val="nil"/>
          <w:insideV w:val="nil"/>
          <w:tl2br w:val="nil"/>
          <w:tr2bl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color="FFFFFF" w:sz="18" w:space="0"/>
          <w:insideH w:val="nil"/>
          <w:insideV w:val="nil"/>
          <w:tl2br w:val="nil"/>
          <w:tr2bl w:val="nil"/>
        </w:tcBorders>
        <w:shd w:val="clear" w:color="auto" w:fill="943634"/>
      </w:tcPr>
    </w:tblStylePr>
    <w:tblStylePr w:type="lastCol">
      <w:tblPr/>
      <w:tcPr>
        <w:tcBorders>
          <w:top w:val="nil"/>
          <w:left w:val="nil"/>
          <w:bottom w:val="single" w:color="FFFFFF" w:sz="18" w:space="0"/>
          <w:right w:val="nil"/>
          <w:insideH w:val="nil"/>
          <w:insideV w:val="nil"/>
          <w:tl2br w:val="nil"/>
          <w:tr2bl w:val="nil"/>
        </w:tcBorders>
        <w:shd w:val="clear" w:color="auto" w:fill="943634"/>
      </w:tcPr>
    </w:tblStylePr>
    <w:tblStylePr w:type="band1Vert">
      <w:tblPr/>
      <w:tcPr>
        <w:tcBorders>
          <w:top w:val="nil"/>
          <w:left w:val="nil"/>
          <w:bottom w:val="nil"/>
          <w:right w:val="nil"/>
          <w:insideH w:val="nil"/>
          <w:insideV w:val="nil"/>
          <w:tl2br w:val="nil"/>
          <w:tr2bl w:val="nil"/>
        </w:tcBorders>
        <w:shd w:val="clear" w:color="auto" w:fill="943634"/>
      </w:tcPr>
    </w:tblStylePr>
    <w:tblStylePr w:type="band1Horz">
      <w:tblPr/>
      <w:tcPr>
        <w:tcBorders>
          <w:top w:val="nil"/>
          <w:left w:val="nil"/>
          <w:bottom w:val="nil"/>
          <w:right w:val="nil"/>
          <w:insideH w:val="nil"/>
          <w:insideV w:val="nil"/>
          <w:tl2br w:val="nil"/>
          <w:tr2bl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color="FFFFFF" w:sz="18" w:space="0"/>
          <w:insideH w:val="nil"/>
          <w:insideV w:val="nil"/>
          <w:tl2br w:val="nil"/>
          <w:tr2bl w:val="nil"/>
        </w:tcBorders>
        <w:shd w:val="clear" w:color="auto" w:fill="76923C"/>
      </w:tcPr>
    </w:tblStylePr>
    <w:tblStylePr w:type="lastCol">
      <w:tblPr/>
      <w:tcPr>
        <w:tcBorders>
          <w:top w:val="nil"/>
          <w:left w:val="nil"/>
          <w:bottom w:val="single" w:color="FFFFFF" w:sz="18" w:space="0"/>
          <w:right w:val="nil"/>
          <w:insideH w:val="nil"/>
          <w:insideV w:val="nil"/>
          <w:tl2br w:val="nil"/>
          <w:tr2bl w:val="nil"/>
        </w:tcBorders>
        <w:shd w:val="clear" w:color="auto" w:fill="76923C"/>
      </w:tcPr>
    </w:tblStylePr>
    <w:tblStylePr w:type="band1Vert">
      <w:tblPr/>
      <w:tcPr>
        <w:tcBorders>
          <w:top w:val="nil"/>
          <w:left w:val="nil"/>
          <w:bottom w:val="nil"/>
          <w:right w:val="nil"/>
          <w:insideH w:val="nil"/>
          <w:insideV w:val="nil"/>
          <w:tl2br w:val="nil"/>
          <w:tr2bl w:val="nil"/>
        </w:tcBorders>
        <w:shd w:val="clear" w:color="auto" w:fill="76923C"/>
      </w:tcPr>
    </w:tblStylePr>
    <w:tblStylePr w:type="band1Horz">
      <w:tblPr/>
      <w:tcPr>
        <w:tcBorders>
          <w:top w:val="nil"/>
          <w:left w:val="nil"/>
          <w:bottom w:val="nil"/>
          <w:right w:val="nil"/>
          <w:insideH w:val="nil"/>
          <w:insideV w:val="nil"/>
          <w:tl2br w:val="nil"/>
          <w:tr2bl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color="FFFFFF" w:sz="18" w:space="0"/>
          <w:insideH w:val="nil"/>
          <w:insideV w:val="nil"/>
          <w:tl2br w:val="nil"/>
          <w:tr2bl w:val="nil"/>
        </w:tcBorders>
        <w:shd w:val="clear" w:color="auto" w:fill="5F497A"/>
      </w:tcPr>
    </w:tblStylePr>
    <w:tblStylePr w:type="lastCol">
      <w:tblPr/>
      <w:tcPr>
        <w:tcBorders>
          <w:top w:val="nil"/>
          <w:left w:val="nil"/>
          <w:bottom w:val="single" w:color="FFFFFF" w:sz="18" w:space="0"/>
          <w:right w:val="nil"/>
          <w:insideH w:val="nil"/>
          <w:insideV w:val="nil"/>
          <w:tl2br w:val="nil"/>
          <w:tr2bl w:val="nil"/>
        </w:tcBorders>
        <w:shd w:val="clear" w:color="auto" w:fill="5F497A"/>
      </w:tcPr>
    </w:tblStylePr>
    <w:tblStylePr w:type="band1Vert">
      <w:tblPr/>
      <w:tcPr>
        <w:tcBorders>
          <w:top w:val="nil"/>
          <w:left w:val="nil"/>
          <w:bottom w:val="nil"/>
          <w:right w:val="nil"/>
          <w:insideH w:val="nil"/>
          <w:insideV w:val="nil"/>
          <w:tl2br w:val="nil"/>
          <w:tr2bl w:val="nil"/>
        </w:tcBorders>
        <w:shd w:val="clear" w:color="auto" w:fill="5F497A"/>
      </w:tcPr>
    </w:tblStylePr>
    <w:tblStylePr w:type="band1Horz">
      <w:tblPr/>
      <w:tcPr>
        <w:tcBorders>
          <w:top w:val="nil"/>
          <w:left w:val="nil"/>
          <w:bottom w:val="nil"/>
          <w:right w:val="nil"/>
          <w:insideH w:val="nil"/>
          <w:insideV w:val="nil"/>
          <w:tl2br w:val="nil"/>
          <w:tr2bl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color="FFFFFF" w:sz="18" w:space="0"/>
          <w:insideH w:val="nil"/>
          <w:insideV w:val="nil"/>
          <w:tl2br w:val="nil"/>
          <w:tr2bl w:val="nil"/>
        </w:tcBorders>
        <w:shd w:val="clear" w:color="auto" w:fill="31849B"/>
      </w:tcPr>
    </w:tblStylePr>
    <w:tblStylePr w:type="lastCol">
      <w:tblPr/>
      <w:tcPr>
        <w:tcBorders>
          <w:top w:val="nil"/>
          <w:left w:val="nil"/>
          <w:bottom w:val="single" w:color="FFFFFF" w:sz="18" w:space="0"/>
          <w:right w:val="nil"/>
          <w:insideH w:val="nil"/>
          <w:insideV w:val="nil"/>
          <w:tl2br w:val="nil"/>
          <w:tr2bl w:val="nil"/>
        </w:tcBorders>
        <w:shd w:val="clear" w:color="auto" w:fill="31849B"/>
      </w:tcPr>
    </w:tblStylePr>
    <w:tblStylePr w:type="band1Vert">
      <w:tblPr/>
      <w:tcPr>
        <w:tcBorders>
          <w:top w:val="nil"/>
          <w:left w:val="nil"/>
          <w:bottom w:val="nil"/>
          <w:right w:val="nil"/>
          <w:insideH w:val="nil"/>
          <w:insideV w:val="nil"/>
          <w:tl2br w:val="nil"/>
          <w:tr2bl w:val="nil"/>
        </w:tcBorders>
        <w:shd w:val="clear" w:color="auto" w:fill="31849B"/>
      </w:tcPr>
    </w:tblStylePr>
    <w:tblStylePr w:type="band1Horz">
      <w:tblPr/>
      <w:tcPr>
        <w:tcBorders>
          <w:top w:val="nil"/>
          <w:left w:val="nil"/>
          <w:bottom w:val="nil"/>
          <w:right w:val="nil"/>
          <w:insideH w:val="nil"/>
          <w:insideV w:val="nil"/>
          <w:tl2br w:val="nil"/>
          <w:tr2bl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color="FFFFFF" w:sz="18" w:space="0"/>
          <w:insideH w:val="nil"/>
          <w:insideV w:val="nil"/>
          <w:tl2br w:val="nil"/>
          <w:tr2bl w:val="nil"/>
        </w:tcBorders>
        <w:shd w:val="clear" w:color="auto" w:fill="E36C0A"/>
      </w:tcPr>
    </w:tblStylePr>
    <w:tblStylePr w:type="lastCol">
      <w:tblPr/>
      <w:tcPr>
        <w:tcBorders>
          <w:top w:val="nil"/>
          <w:left w:val="nil"/>
          <w:bottom w:val="single" w:color="FFFFFF" w:sz="18" w:space="0"/>
          <w:right w:val="nil"/>
          <w:insideH w:val="nil"/>
          <w:insideV w:val="nil"/>
          <w:tl2br w:val="nil"/>
          <w:tr2bl w:val="nil"/>
        </w:tcBorders>
        <w:shd w:val="clear" w:color="auto" w:fill="E36C0A"/>
      </w:tcPr>
    </w:tblStylePr>
    <w:tblStylePr w:type="band1Vert">
      <w:tblPr/>
      <w:tcPr>
        <w:tcBorders>
          <w:top w:val="nil"/>
          <w:left w:val="nil"/>
          <w:bottom w:val="nil"/>
          <w:right w:val="nil"/>
          <w:insideH w:val="nil"/>
          <w:insideV w:val="nil"/>
          <w:tl2br w:val="nil"/>
          <w:tr2bl w:val="nil"/>
        </w:tcBorders>
        <w:shd w:val="clear" w:color="auto" w:fill="E36C0A"/>
      </w:tcPr>
    </w:tblStylePr>
    <w:tblStylePr w:type="band1Horz">
      <w:tblPr/>
      <w:tcPr>
        <w:tcBorders>
          <w:top w:val="nil"/>
          <w:left w:val="nil"/>
          <w:bottom w:val="nil"/>
          <w:right w:val="nil"/>
          <w:insideH w:val="nil"/>
          <w:insideV w:val="nil"/>
          <w:tl2br w:val="nil"/>
          <w:tr2bl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rPr>
      <w:tblPr/>
      <w:tcPr>
        <w:tcBorders>
          <w:top w:val="single" w:color="FFFFFF" w:sz="6" w:space="0"/>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insideV w:val="nil"/>
          <w:tl2br w:val="nil"/>
          <w:tr2bl w:val="nil"/>
        </w:tcBorders>
        <w:shd w:val="clear" w:color="auto" w:fill="000000"/>
      </w:tcPr>
    </w:tblStylePr>
    <w:tblStylePr w:type="lastCol">
      <w:rPr>
        <w:color w:val="FFFFFF"/>
      </w:rPr>
      <w:tblPr/>
      <w:tcPr>
        <w:tcBorders>
          <w:top w:val="nil"/>
          <w:left w:val="nil"/>
          <w:bottom w:val="nil"/>
          <w:right w:val="nil"/>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rPr>
      <w:tblPr/>
      <w:tcPr>
        <w:tcBorders>
          <w:top w:val="single" w:color="FFFFFF" w:sz="6" w:space="0"/>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insideV w:val="nil"/>
          <w:tl2br w:val="nil"/>
          <w:tr2bl w:val="nil"/>
        </w:tcBorders>
        <w:shd w:val="clear" w:color="auto" w:fill="2C4C74"/>
      </w:tcPr>
    </w:tblStylePr>
    <w:tblStylePr w:type="lastCol">
      <w:rPr>
        <w:color w:val="FFFFFF"/>
      </w:rPr>
      <w:tblPr/>
      <w:tcPr>
        <w:tcBorders>
          <w:top w:val="nil"/>
          <w:left w:val="nil"/>
          <w:bottom w:val="nil"/>
          <w:right w:val="nil"/>
          <w:insideH w:val="nil"/>
          <w:insideV w:val="nil"/>
          <w:tl2br w:val="nil"/>
          <w:tr2bl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rPr>
      <w:tblPr/>
      <w:tcPr>
        <w:tcBorders>
          <w:top w:val="single" w:color="FFFFFF" w:sz="6" w:space="0"/>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insideV w:val="nil"/>
          <w:tl2br w:val="nil"/>
          <w:tr2bl w:val="nil"/>
        </w:tcBorders>
        <w:shd w:val="clear" w:color="auto" w:fill="772C2A"/>
      </w:tcPr>
    </w:tblStylePr>
    <w:tblStylePr w:type="lastCol">
      <w:rPr>
        <w:color w:val="FFFFFF"/>
      </w:rPr>
      <w:tblPr/>
      <w:tcPr>
        <w:tcBorders>
          <w:top w:val="nil"/>
          <w:left w:val="nil"/>
          <w:bottom w:val="nil"/>
          <w:right w:val="nil"/>
          <w:insideH w:val="nil"/>
          <w:insideV w:val="nil"/>
          <w:tl2br w:val="nil"/>
          <w:tr2bl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l2br w:val="nil"/>
          <w:tr2bl w:val="nil"/>
        </w:tcBorders>
        <w:shd w:val="clear" w:color="auto" w:fill="FFFFFF"/>
      </w:tcPr>
    </w:tblStylePr>
    <w:tblStylePr w:type="lastRow">
      <w:rPr>
        <w:b/>
        <w:bCs/>
      </w:rPr>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tcBorders>
          <w:top w:val="nil"/>
          <w:left w:val="nil"/>
          <w:bottom w:val="nil"/>
          <w:right w:val="nil"/>
          <w:insideH w:val="nil"/>
          <w:insideV w:val="nil"/>
          <w:tl2br w:val="nil"/>
          <w:tr2bl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l2br w:val="nil"/>
          <w:tr2bl w:val="nil"/>
        </w:tcBorders>
        <w:shd w:val="clear" w:color="auto" w:fill="FFFFFF"/>
      </w:tcPr>
    </w:tblStylePr>
    <w:tblStylePr w:type="lastRow">
      <w:rPr>
        <w:b/>
        <w:bCs/>
      </w:rPr>
      <w:tblPr/>
      <w:tcPr>
        <w:tcBorders>
          <w:top w:val="single" w:color="FFFFFF" w:sz="6" w:space="0"/>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insideV w:val="nil"/>
          <w:tl2br w:val="nil"/>
          <w:tr2bl w:val="nil"/>
        </w:tcBorders>
        <w:shd w:val="clear" w:color="auto" w:fill="4C3B62"/>
      </w:tcPr>
    </w:tblStylePr>
    <w:tblStylePr w:type="lastCol">
      <w:rPr>
        <w:color w:val="FFFFFF"/>
      </w:rPr>
      <w:tblPr/>
      <w:tcPr>
        <w:tcBorders>
          <w:top w:val="nil"/>
          <w:left w:val="nil"/>
          <w:bottom w:val="nil"/>
          <w:right w:val="nil"/>
          <w:insideH w:val="nil"/>
          <w:insideV w:val="nil"/>
          <w:tl2br w:val="nil"/>
          <w:tr2bl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l2br w:val="nil"/>
          <w:tr2bl w:val="nil"/>
        </w:tcBorders>
        <w:shd w:val="clear" w:color="auto" w:fill="FFFFFF"/>
      </w:tcPr>
    </w:tblStylePr>
    <w:tblStylePr w:type="lastRow">
      <w:rPr>
        <w:b/>
        <w:bCs/>
      </w:rPr>
      <w:tbl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blPr/>
      <w:tcPr>
        <w:tcBorders>
          <w:top w:val="nil"/>
          <w:left w:val="nil"/>
          <w:bottom w:val="nil"/>
          <w:right w:val="nil"/>
          <w:insideH w:val="nil"/>
          <w:insideV w:val="nil"/>
          <w:tl2br w:val="nil"/>
          <w:tr2bl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l2br w:val="nil"/>
          <w:tr2bl w:val="nil"/>
        </w:tcBorders>
        <w:shd w:val="clear" w:color="auto" w:fill="FFFFFF"/>
      </w:tcPr>
    </w:tblStylePr>
    <w:tblStylePr w:type="lastRow">
      <w:rPr>
        <w:b/>
        <w:bCs/>
      </w:rPr>
      <w:tblPr/>
      <w:tcPr>
        <w:tcBorders>
          <w:top w:val="single" w:color="FFFFFF" w:sz="6" w:space="0"/>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insideV w:val="nil"/>
          <w:tl2br w:val="nil"/>
          <w:tr2bl w:val="nil"/>
        </w:tcBorders>
        <w:shd w:val="clear" w:color="auto" w:fill="B65608"/>
      </w:tcPr>
    </w:tblStylePr>
    <w:tblStylePr w:type="lastCol">
      <w:rPr>
        <w:color w:val="FFFFFF"/>
      </w:rPr>
      <w:tblPr/>
      <w:tcPr>
        <w:tcBorders>
          <w:top w:val="nil"/>
          <w:left w:val="nil"/>
          <w:bottom w:val="nil"/>
          <w:right w:val="nil"/>
          <w:insideH w:val="nil"/>
          <w:insideV w:val="nil"/>
          <w:tl2br w:val="nil"/>
          <w:tr2bl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rPr>
      <w:tblPr/>
      <w:tcPr>
        <w:tcBorders>
          <w:top w:val="nil"/>
          <w:left w:val="single" w:color="FFFFFF" w:sz="12" w:space="0"/>
          <w:bottom w:val="nil"/>
          <w:right w:val="nil"/>
          <w:insideH w:val="nil"/>
          <w:insideV w:val="nil"/>
          <w:tl2br w:val="nil"/>
          <w:tr2bl w:val="nil"/>
        </w:tcBorders>
        <w:shd w:val="clear" w:color="auto" w:fill="664E82"/>
      </w:tcPr>
    </w:tblStylePr>
    <w:tblStylePr w:type="lastRow">
      <w:rPr>
        <w:b/>
        <w:bCs/>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rPr>
      <w:tblPr/>
      <w:tcPr>
        <w:tcBorders>
          <w:top w:val="nil"/>
          <w:left w:val="single" w:color="FFFFFF" w:sz="12" w:space="0"/>
          <w:bottom w:val="nil"/>
          <w:right w:val="nil"/>
          <w:insideH w:val="nil"/>
          <w:insideV w:val="nil"/>
          <w:tl2br w:val="nil"/>
          <w:tr2bl w:val="nil"/>
        </w:tcBorders>
        <w:shd w:val="clear" w:color="auto" w:fill="7E9C40"/>
      </w:tcPr>
    </w:tblStylePr>
    <w:tblStylePr w:type="lastRow">
      <w:rPr>
        <w:b/>
        <w:bCs/>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rPr>
      <w:tblPr/>
      <w:tcPr>
        <w:tcBorders>
          <w:top w:val="nil"/>
          <w:left w:val="single" w:color="FFFFFF" w:sz="12" w:space="0"/>
          <w:bottom w:val="nil"/>
          <w:right w:val="nil"/>
          <w:insideH w:val="nil"/>
          <w:insideV w:val="nil"/>
          <w:tl2br w:val="nil"/>
          <w:tr2bl w:val="nil"/>
        </w:tcBorders>
        <w:shd w:val="clear" w:color="auto" w:fill="F2730A"/>
      </w:tcPr>
    </w:tblStylePr>
    <w:tblStylePr w:type="lastRow">
      <w:rPr>
        <w:b/>
        <w:bCs/>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rPr>
      <w:tblPr/>
      <w:tcPr>
        <w:tcBorders>
          <w:top w:val="nil"/>
          <w:left w:val="single" w:color="FFFFFF" w:sz="12" w:space="0"/>
          <w:bottom w:val="nil"/>
          <w:right w:val="nil"/>
          <w:insideH w:val="nil"/>
          <w:insideV w:val="nil"/>
          <w:tl2br w:val="nil"/>
          <w:tr2bl w:val="nil"/>
        </w:tcBorders>
        <w:shd w:val="clear" w:color="auto" w:fill="348DA5"/>
      </w:tcPr>
    </w:tblStylePr>
    <w:tblStylePr w:type="lastRow">
      <w:rPr>
        <w:b/>
        <w:bCs/>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Αριθμός i"/>
    <w:basedOn w:val="1"/>
    <w:qFormat/>
    <w:uiPriority w:val="0"/>
    <w:pPr>
      <w:numPr>
        <w:ilvl w:val="0"/>
        <w:numId w:val="11"/>
      </w:numPr>
      <w:ind w:left="340" w:hanging="340"/>
    </w:pPr>
    <w:rPr>
      <w:rFonts w:ascii="Calibri" w:hAnsi="Calibri" w:eastAsia="Times New Roman" w:cs="Times New Roman"/>
      <w:szCs w:val="20"/>
      <w:lang w:eastAsia="el-GR"/>
    </w:rPr>
  </w:style>
  <w:style w:type="paragraph" w:customStyle="1" w:styleId="250">
    <w:name w:val="abc"/>
    <w:basedOn w:val="1"/>
    <w:qFormat/>
    <w:uiPriority w:val="0"/>
    <w:pPr>
      <w:ind w:left="680" w:hanging="340"/>
    </w:pPr>
  </w:style>
  <w:style w:type="paragraph" w:customStyle="1" w:styleId="251">
    <w:name w:val="Λίστα"/>
    <w:basedOn w:val="1"/>
    <w:qFormat/>
    <w:uiPriority w:val="0"/>
    <w:pPr>
      <w:numPr>
        <w:ilvl w:val="0"/>
        <w:numId w:val="12"/>
      </w:numPr>
      <w:ind w:left="454" w:hanging="340"/>
    </w:pPr>
    <w:rPr>
      <w:rFonts w:eastAsia="Times New Roman" w:cs="Calibri"/>
      <w:szCs w:val="20"/>
    </w:rPr>
  </w:style>
  <w:style w:type="character" w:customStyle="1" w:styleId="252">
    <w:name w:val="Χαρακτήρες σημείωσης τέλους"/>
    <w:qFormat/>
    <w:uiPriority w:val="0"/>
    <w:rPr>
      <w:vertAlign w:val="superscript"/>
    </w:rPr>
  </w:style>
  <w:style w:type="character" w:customStyle="1" w:styleId="253">
    <w:name w:val="Χαρακτήρες υποσημείωσης"/>
    <w:qFormat/>
    <w:uiPriority w:val="0"/>
    <w:rPr>
      <w:vertAlign w:val="superscript"/>
    </w:rPr>
  </w:style>
  <w:style w:type="character" w:customStyle="1" w:styleId="254">
    <w:name w:val="Χαρακτήρες σημείωσης τέλους (user)"/>
    <w:basedOn w:val="11"/>
    <w:qFormat/>
    <w:uiPriority w:val="0"/>
    <w:rPr>
      <w:vertAlign w:val="superscript"/>
    </w:rPr>
  </w:style>
  <w:style w:type="character" w:customStyle="1" w:styleId="255">
    <w:name w:val="Χαρακτήρες υποσημείωσης (user)"/>
    <w:basedOn w:val="11"/>
    <w:qFormat/>
    <w:uiPriority w:val="0"/>
    <w:rPr>
      <w:vertAlign w:val="superscript"/>
    </w:rPr>
  </w:style>
  <w:style w:type="paragraph" w:customStyle="1" w:styleId="256">
    <w:name w:val="Επικεφαλίδα"/>
    <w:basedOn w:val="1"/>
    <w:next w:val="15"/>
    <w:qFormat/>
    <w:uiPriority w:val="0"/>
    <w:pPr>
      <w:keepNext/>
      <w:spacing w:before="240" w:after="120"/>
    </w:pPr>
    <w:rPr>
      <w:rFonts w:ascii="Liberation Sans" w:hAnsi="Liberation Sans" w:eastAsia="Microsoft YaHei" w:cs="Lucida Sans"/>
      <w:sz w:val="28"/>
      <w:szCs w:val="28"/>
    </w:rPr>
  </w:style>
  <w:style w:type="paragraph" w:customStyle="1" w:styleId="257">
    <w:name w:val="Ευρετήριο"/>
    <w:basedOn w:val="1"/>
    <w:qFormat/>
    <w:uiPriority w:val="0"/>
    <w:pPr>
      <w:suppressLineNumbers/>
    </w:pPr>
    <w:rPr>
      <w:rFonts w:ascii="Times New Roman" w:hAnsi="Times New Roman" w:cs="Lucida Sans"/>
    </w:rPr>
  </w:style>
  <w:style w:type="paragraph" w:customStyle="1" w:styleId="258">
    <w:name w:val="Κεφαλίδα και υποσέλιδο"/>
    <w:basedOn w:val="1"/>
    <w:qFormat/>
    <w:uiPriority w:val="0"/>
  </w:style>
  <w:style w:type="paragraph" w:customStyle="1" w:styleId="259">
    <w:name w:val="Επικεφαλίδα (user)"/>
    <w:basedOn w:val="1"/>
    <w:next w:val="15"/>
    <w:qFormat/>
    <w:uiPriority w:val="0"/>
    <w:pPr>
      <w:keepNext/>
      <w:spacing w:before="240" w:after="120"/>
    </w:pPr>
    <w:rPr>
      <w:rFonts w:ascii="Cambria" w:hAnsi="Cambria" w:eastAsia="MS Gothic" w:cs="Tahoma"/>
      <w:sz w:val="28"/>
      <w:szCs w:val="28"/>
    </w:rPr>
  </w:style>
  <w:style w:type="paragraph" w:customStyle="1" w:styleId="260">
    <w:name w:val="Ευρετήριο (user)"/>
    <w:basedOn w:val="1"/>
    <w:qFormat/>
    <w:uiPriority w:val="0"/>
    <w:pPr>
      <w:suppressLineNumbers/>
    </w:pPr>
    <w:rPr>
      <w:rFonts w:ascii="Times New Roman" w:hAnsi="Times New Roman" w:eastAsia="Calibri" w:cs="Times New Roman"/>
    </w:rPr>
  </w:style>
  <w:style w:type="paragraph" w:customStyle="1" w:styleId="261">
    <w:name w:val="Κεφαλίδα και υποσέλιδο (user)"/>
    <w:basedOn w:val="1"/>
    <w:qFormat/>
    <w:uiPriority w:val="0"/>
  </w:style>
  <w:style w:type="paragraph" w:customStyle="1" w:styleId="262">
    <w:name w:val="Απάντηση"/>
    <w:basedOn w:val="1"/>
    <w:next w:val="1"/>
    <w:qFormat/>
    <w:uiPriority w:val="0"/>
    <w:pPr>
      <w:spacing w:before="0" w:after="120"/>
      <w:ind w:left="0" w:firstLine="0"/>
    </w:pPr>
    <w:rPr>
      <w:b/>
      <w:i/>
      <w:color w:val="0070C0"/>
      <w:sz w:val="24"/>
    </w:rPr>
  </w:style>
  <w:style w:type="paragraph" w:customStyle="1" w:styleId="263">
    <w:name w:val="Αριθμός 1"/>
    <w:basedOn w:val="1"/>
    <w:qFormat/>
    <w:uiPriority w:val="0"/>
    <w:pPr>
      <w:numPr>
        <w:ilvl w:val="1"/>
        <w:numId w:val="13"/>
      </w:numPr>
      <w:spacing w:before="0" w:after="0"/>
      <w:ind w:left="431" w:hanging="318"/>
    </w:pPr>
    <w:rPr>
      <w:rFonts w:eastAsia="Times New Roman"/>
      <w:szCs w:val="20"/>
      <w:lang w:eastAsia="el-GR"/>
    </w:rPr>
  </w:style>
  <w:style w:type="paragraph" w:customStyle="1" w:styleId="264">
    <w:name w:val="Περιεχόμενα πλαισίου (user)"/>
    <w:basedOn w:val="1"/>
    <w:qFormat/>
    <w:uiPriority w:val="0"/>
  </w:style>
  <w:style w:type="paragraph" w:customStyle="1" w:styleId="265">
    <w:name w:val="Εσοχή"/>
    <w:basedOn w:val="15"/>
    <w:qFormat/>
    <w:uiPriority w:val="0"/>
    <w:pPr>
      <w:ind w:left="340"/>
    </w:pPr>
  </w:style>
  <w:style w:type="paragraph" w:customStyle="1" w:styleId="266">
    <w:name w:val="Περιεχόμενα πλαισίου"/>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K.dotx</Template>
  <Pages>2</Pages>
  <Words>545</Words>
  <Characters>2301</Characters>
  <Paragraphs>36</Paragraphs>
  <TotalTime>4</TotalTime>
  <ScaleCrop>false</ScaleCrop>
  <LinksUpToDate>false</LinksUpToDate>
  <CharactersWithSpaces>2763</CharactersWithSpaces>
  <Application>WPS Office_12.1.0.26880_F1E327BC-269C-435d-A152-05C5408002CA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2026-06-19T13:42:00Z</dcterms:created>
  <dc:creator>Διονύσης</dc:creator>
  <cp:lastModifiedBy>Διονύσης</cp:lastModifiedBy>
  <cp:lastPrinted>2026-06-20T08:08:00Z</cp:lastPrinted>
  <dcterms:modified xsi:type="dcterms:W3CDTF">2026-06-24T03:30:19Z</dcterms:modified>
  <dc:title>Η τριβή με την επίδραση μεταβλητής δύναμης.</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C82D332DD98A4CCAA06B02535D592429_13</vt:lpwstr>
  </property>
  <property fmtid="{D5CDD505-2E9C-101B-9397-08002B2CF9AE}" pid="3" name="KSOProductBuildVer">
    <vt:lpwstr>1033-12.1.0.26880</vt:lpwstr>
  </property>
  <property fmtid="{D5CDD505-2E9C-101B-9397-08002B2CF9AE}" pid="4" name="KSOTemplateDocerSaveRecord">
    <vt:lpwstr>eyJoZGlkIjoiNjRiNzkwNTVlYWM4YmNkMWEzMjdjMjhjNzkxZDI4NDMiLCJ1c2VySWQiOiI2NTk3MDcxMzcxOTc0In0=</vt:lpwstr>
  </property>
</Properties>
</file>