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7362" w14:textId="1DE7BF09" w:rsidR="00D533FC" w:rsidRPr="001D2219" w:rsidRDefault="001D2219" w:rsidP="001D2219">
      <w:pPr>
        <w:pStyle w:val="11"/>
      </w:pPr>
      <w:r>
        <w:t>Η ισορροπία και η περιστροφή ενός στερεού.</w:t>
      </w:r>
    </w:p>
    <w:p w14:paraId="27AE06DD" w14:textId="3212C174" w:rsidR="00291DF9" w:rsidRDefault="00000000" w:rsidP="0064168E">
      <w:r>
        <w:rPr>
          <w:rFonts w:asciiTheme="minorHAnsi" w:eastAsiaTheme="minorEastAsia" w:hAnsiTheme="minorHAnsi" w:cstheme="minorBidi"/>
          <w:noProof/>
          <w:kern w:val="2"/>
          <w:sz w:val="24"/>
          <w:szCs w:val="24"/>
          <w:lang w:eastAsia="el-GR"/>
          <w14:ligatures w14:val="standardContextual"/>
        </w:rPr>
        <w:object w:dxaOrig="1440" w:dyaOrig="1440" w14:anchorId="5CFE5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45.3pt;margin-top:8.7pt;width:135.5pt;height:75.5pt;z-index:251659264;mso-position-horizontal-relative:text;mso-position-vertical-relative:text" filled="t" fillcolor="#d1ffe6">
            <v:imagedata r:id="rId8" o:title=""/>
            <w10:wrap type="square"/>
          </v:shape>
          <o:OLEObject Type="Embed" ProgID="Visio.Drawing.11" ShapeID="_x0000_s1030" DrawAspect="Content" ObjectID="_1838130097" r:id="rId9"/>
        </w:object>
      </w:r>
      <w:r w:rsidR="001D2219">
        <w:t xml:space="preserve">Ένα στερεό s αποτελείται από μια ομογενή ράβδο μάζας </w:t>
      </w:r>
      <w:r w:rsidR="0019631B">
        <w:t>Μ</w:t>
      </w:r>
      <w:r w:rsidR="001D2219">
        <w:t>=</w:t>
      </w:r>
      <w:r w:rsidR="00514461">
        <w:t>3</w:t>
      </w:r>
      <w:r w:rsidR="001D2219">
        <w:t>kg, μήκους</w:t>
      </w:r>
      <w:r w:rsidR="003B6B53">
        <w:t xml:space="preserve"> (ΑΒ)=</w:t>
      </w:r>
      <w:r w:rsidR="001D2219">
        <w:t xml:space="preserve"> l</w:t>
      </w:r>
      <w:r w:rsidR="002E148A">
        <w:t>=</w:t>
      </w:r>
      <w:r w:rsidR="0019631B">
        <w:t>4</w:t>
      </w:r>
      <w:r w:rsidR="002E148A">
        <w:t>m</w:t>
      </w:r>
      <w:r w:rsidR="003B6B53">
        <w:t>, στο άκρο Β της οποίας</w:t>
      </w:r>
      <w:r w:rsidR="001D2219">
        <w:t xml:space="preserve"> έχει προσδεθεί ένα σημειακό υλικό σημείο Σ μάζας </w:t>
      </w:r>
      <w:r w:rsidR="0019631B">
        <w:t>m</w:t>
      </w:r>
      <w:r w:rsidR="001D2219">
        <w:t>=</w:t>
      </w:r>
      <w:r w:rsidR="0019631B">
        <w:t>1</w:t>
      </w:r>
      <w:r w:rsidR="001D2219">
        <w:t>kg. Το στερεό s μπορεί να περιστρέφεται</w:t>
      </w:r>
      <w:r w:rsidR="002E148A">
        <w:t xml:space="preserve"> σε κατακόρυφο επίπεδο,</w:t>
      </w:r>
      <w:r w:rsidR="001D2219">
        <w:t xml:space="preserve"> γύρω από σταθερό οριζόντιο άξονα</w:t>
      </w:r>
      <w:r w:rsidR="002E148A">
        <w:t xml:space="preserve"> ο οποίος περνά από το σημείο</w:t>
      </w:r>
      <w:r w:rsidR="006B0F6E">
        <w:t xml:space="preserve"> Ο,</w:t>
      </w:r>
      <w:r w:rsidR="002E148A">
        <w:t xml:space="preserve"> το οποίο απέχει </w:t>
      </w:r>
      <w:r w:rsidR="0019631B">
        <w:t>1</w:t>
      </w:r>
      <w:r w:rsidR="00E81CB7">
        <w:t>m</w:t>
      </w:r>
      <w:r w:rsidR="002E148A">
        <w:t xml:space="preserve"> από το άκρο Α της ράβδου, όπως στο σχήμα. </w:t>
      </w:r>
      <w:r w:rsidR="003B6B53">
        <w:t>Το στερεό s ισορροπεί με τη ράβδο οριζόντια, δεμένο</w:t>
      </w:r>
      <w:r w:rsidR="00AE5F84">
        <w:t xml:space="preserve"> με νήμα</w:t>
      </w:r>
      <w:r w:rsidR="003B6B53">
        <w:t xml:space="preserve"> στο σημείο Γ, όπου (ΟΓ)=</w:t>
      </w:r>
      <w:r w:rsidR="0019631B">
        <w:t>2</w:t>
      </w:r>
      <w:r w:rsidR="003B6B53">
        <w:t>m,</w:t>
      </w:r>
      <w:r w:rsidR="00AE5F84">
        <w:t xml:space="preserve"> δεμένο σε ταβάνι. Το νήμα </w:t>
      </w:r>
      <w:r w:rsidR="003B6B53">
        <w:t>σχηματίζει γωνία θ με τ</w:t>
      </w:r>
      <w:r w:rsidR="00AE5F84">
        <w:t>η ράβδο, όπου ημθ=0,8 και συνθ=0,6.</w:t>
      </w:r>
    </w:p>
    <w:p w14:paraId="0CFF10B9" w14:textId="74109E77" w:rsidR="00291DF9" w:rsidRDefault="00AE5F84" w:rsidP="00AE5F84">
      <w:pPr>
        <w:pStyle w:val="10"/>
      </w:pPr>
      <w:r>
        <w:t xml:space="preserve">Να υπολογισθεί η τάση του νήματος και η δύναμη που </w:t>
      </w:r>
      <w:r w:rsidR="00D05437">
        <w:t>α</w:t>
      </w:r>
      <w:r>
        <w:t>σκείται στη ράβδο</w:t>
      </w:r>
      <w:r w:rsidR="00D05437">
        <w:t xml:space="preserve"> από</w:t>
      </w:r>
      <w:r w:rsidR="00E25695">
        <w:t xml:space="preserve"> το υλικό σημείο Σ</w:t>
      </w:r>
      <w:r w:rsidR="00D05437">
        <w:t>.</w:t>
      </w:r>
    </w:p>
    <w:p w14:paraId="565E7D5E" w14:textId="67F2E805" w:rsidR="00D05437" w:rsidRDefault="009A7E7E" w:rsidP="00D05437">
      <w:r w:rsidRPr="009A7E7E">
        <w:rPr>
          <w:rFonts w:asciiTheme="minorHAnsi" w:eastAsiaTheme="minorEastAsia" w:hAnsiTheme="minorHAnsi" w:cstheme="minorBidi"/>
          <w:noProof/>
          <w:kern w:val="2"/>
          <w:sz w:val="24"/>
          <w:szCs w:val="24"/>
          <w:lang w:eastAsia="el-GR"/>
          <w14:ligatures w14:val="standardContextual"/>
        </w:rPr>
        <w:object w:dxaOrig="1440" w:dyaOrig="1440" w14:anchorId="0E68A7DB">
          <v:shape id="_x0000_s1049" type="#_x0000_t75" style="position:absolute;left:0;text-align:left;margin-left:342.45pt;margin-top:7.4pt;width:139.8pt;height:60.1pt;z-index:251671552;mso-position-horizontal-relative:text;mso-position-vertical-relative:text" filled="t" fillcolor="#d1ffe6">
            <v:imagedata r:id="rId10" o:title=""/>
            <w10:wrap type="square"/>
          </v:shape>
          <o:OLEObject Type="Embed" ProgID="Visio.Drawing.11" ShapeID="_x0000_s1049" DrawAspect="Content" ObjectID="_1838130098" r:id="rId11"/>
        </w:object>
      </w:r>
      <w:r w:rsidR="00D05437">
        <w:t>Ελευθερώνουμε το στερεό από το νήμα</w:t>
      </w:r>
      <w:r w:rsidR="00DA3F3C">
        <w:t>,</w:t>
      </w:r>
      <w:r w:rsidR="00D05437">
        <w:t xml:space="preserve"> το</w:t>
      </w:r>
      <w:r w:rsidR="00DA3F3C">
        <w:t xml:space="preserve"> φέρνουμε στη θέση (1) του διπλανού σχήματος και το αφήνουμε να περιστραφεί. Μετά από λίγο </w:t>
      </w:r>
      <w:r w:rsidR="00D05437">
        <w:t>το στερεό περνά από την θέση</w:t>
      </w:r>
      <w:r w:rsidR="00DA3F3C">
        <w:t xml:space="preserve"> (2) με τη ράβδο οριζόντια,</w:t>
      </w:r>
      <w:r w:rsidR="00D05437">
        <w:t xml:space="preserve"> έχοντας  γωνιακή ταχύτητα μέτρου </w:t>
      </w:r>
      <w:r>
        <w:t>ω</w:t>
      </w:r>
      <w:r w:rsidR="00D05437">
        <w:t>=</w:t>
      </w:r>
      <w:r w:rsidR="00AE090C">
        <w:t>2</w:t>
      </w:r>
      <w:r w:rsidR="00D05437">
        <w:t xml:space="preserve">rαd/s και γωνιακή </w:t>
      </w:r>
      <w:r w:rsidR="00BD2D86">
        <w:t>επιτάχυνση</w:t>
      </w:r>
      <w:r w:rsidR="00D05437">
        <w:t xml:space="preserve"> </w:t>
      </w:r>
      <w:proofErr w:type="spellStart"/>
      <w:r w:rsidR="00D05437">
        <w:t>α</w:t>
      </w:r>
      <w:r w:rsidR="00D05437">
        <w:rPr>
          <w:vertAlign w:val="subscript"/>
        </w:rPr>
        <w:t>γ</w:t>
      </w:r>
      <w:proofErr w:type="spellEnd"/>
      <w:r w:rsidR="00D05437">
        <w:t>=</w:t>
      </w:r>
      <w:r w:rsidR="00AE090C">
        <w:t xml:space="preserve">15/4 </w:t>
      </w:r>
      <w:proofErr w:type="spellStart"/>
      <w:r w:rsidR="00AE090C">
        <w:t>r</w:t>
      </w:r>
      <w:r w:rsidR="00D05437">
        <w:t>ad</w:t>
      </w:r>
      <w:proofErr w:type="spellEnd"/>
      <w:r w:rsidR="00D05437">
        <w:t>/s</w:t>
      </w:r>
      <w:r w:rsidR="00D05437">
        <w:rPr>
          <w:vertAlign w:val="superscript"/>
        </w:rPr>
        <w:t>2</w:t>
      </w:r>
      <w:r w:rsidR="00D05437">
        <w:t>, της ίδιας κατεύθυνσης. Για τη στιγμή αυτή να βρεθούν:</w:t>
      </w:r>
    </w:p>
    <w:p w14:paraId="4E3F980E" w14:textId="12F48C02" w:rsidR="00D05437" w:rsidRDefault="00E25695" w:rsidP="00D05437">
      <w:pPr>
        <w:pStyle w:val="10"/>
      </w:pPr>
      <w:r>
        <w:t>Η ταχύτητα του υλικού σημείου Σ, καθώς και η οριζόντια και κατακόρυφη επιτάχυνσή του.</w:t>
      </w:r>
    </w:p>
    <w:p w14:paraId="41C35F2E" w14:textId="35750A12" w:rsidR="00E25695" w:rsidRDefault="00E25695" w:rsidP="00D05437">
      <w:pPr>
        <w:pStyle w:val="10"/>
      </w:pPr>
      <w:r>
        <w:t>Η δύναμη που το σώμα Σ ασκεί στη ράβδο.</w:t>
      </w:r>
    </w:p>
    <w:p w14:paraId="15EFAF7E" w14:textId="4E38B5AA" w:rsidR="00E25695" w:rsidRDefault="00E25695" w:rsidP="00D05437">
      <w:pPr>
        <w:pStyle w:val="10"/>
      </w:pPr>
      <w:r>
        <w:t>Η στροφορμή και ο ρυθμός μεταβολής της στροφορμής του υλικού σημείου Σ ως προς τον άξονα περιστροφής.</w:t>
      </w:r>
    </w:p>
    <w:p w14:paraId="7EB67EA7" w14:textId="33998CC1" w:rsidR="00E25695" w:rsidRDefault="00E25695" w:rsidP="00041100">
      <w:r>
        <w:t>Δίνεται g=10m/s</w:t>
      </w:r>
      <w:r>
        <w:rPr>
          <w:vertAlign w:val="superscript"/>
        </w:rPr>
        <w:t>2</w:t>
      </w:r>
      <w:r>
        <w:t>.</w:t>
      </w:r>
    </w:p>
    <w:p w14:paraId="3418B067" w14:textId="59BB80EF" w:rsidR="00041100" w:rsidRDefault="00041100" w:rsidP="005A3567">
      <w:pPr>
        <w:pStyle w:val="a9"/>
      </w:pPr>
      <w:r>
        <w:t>Απάντηση:</w:t>
      </w:r>
    </w:p>
    <w:p w14:paraId="33C52003" w14:textId="73F25757" w:rsidR="002E148A" w:rsidRDefault="00000000" w:rsidP="001A1BDF">
      <w:pPr>
        <w:pStyle w:val="i"/>
      </w:pPr>
      <w:r>
        <w:rPr>
          <w:rFonts w:asciiTheme="minorHAnsi" w:eastAsiaTheme="minorEastAsia" w:hAnsiTheme="minorHAnsi" w:cstheme="minorBidi"/>
          <w:noProof/>
          <w:kern w:val="2"/>
          <w:sz w:val="24"/>
          <w:szCs w:val="24"/>
          <w14:ligatures w14:val="standardContextual"/>
        </w:rPr>
        <w:object w:dxaOrig="1440" w:dyaOrig="1440" w14:anchorId="28BD8EF4">
          <v:shape id="_x0000_s1031" type="#_x0000_t75" style="position:absolute;left:0;text-align:left;margin-left:341.9pt;margin-top:.65pt;width:139.8pt;height:94.55pt;z-index:251661312;mso-position-horizontal-relative:text;mso-position-vertical-relative:text" filled="t" fillcolor="#d1ffe6">
            <v:imagedata r:id="rId12" o:title=""/>
            <w10:wrap type="square"/>
          </v:shape>
          <o:OLEObject Type="Embed" ProgID="Visio.Drawing.11" ShapeID="_x0000_s1031" DrawAspect="Content" ObjectID="_1838130099" r:id="rId13"/>
        </w:object>
      </w:r>
      <w:r w:rsidR="001A1BDF">
        <w:t>Εξετάζουμε την ισορροπία του στερεού s (ενός συστήματος σωμάτων) οπότε στη φάση αυτή, δεν μας ενδιαφέρουν οι εσωτερικές δυνάμεις. Έτσι σχεδιάζουμε τις δυνάμεις όπως στο  διπλανό σχήμα.</w:t>
      </w:r>
      <w:r w:rsidR="0059550E">
        <w:t xml:space="preserve"> Από την ισορροπία του στερεού παίρνουμε:</w:t>
      </w:r>
    </w:p>
    <w:p w14:paraId="49E8F991" w14:textId="2B02EAE7" w:rsidR="0059550E" w:rsidRDefault="004A1E26" w:rsidP="004A1E26">
      <w:pPr>
        <w:jc w:val="center"/>
      </w:pPr>
      <w:r w:rsidRPr="004A1E26">
        <w:rPr>
          <w:position w:val="-10"/>
        </w:rPr>
        <w:object w:dxaOrig="2940" w:dyaOrig="300" w14:anchorId="163996CC">
          <v:shape id="_x0000_i1027" type="#_x0000_t75" style="width:147.2pt;height:15.15pt" o:ole="">
            <v:imagedata r:id="rId14" o:title=""/>
          </v:shape>
          <o:OLEObject Type="Embed" ProgID="Equation.DSMT4" ShapeID="_x0000_i1027" DrawAspect="Content" ObjectID="_1838130086" r:id="rId15"/>
        </w:object>
      </w:r>
    </w:p>
    <w:p w14:paraId="05BCB715" w14:textId="3A24CB4E" w:rsidR="004A1E26" w:rsidRDefault="004A1E26" w:rsidP="004A1E26">
      <w:pPr>
        <w:ind w:left="340"/>
      </w:pPr>
      <w:r>
        <w:t>Εφαρμόζοντας την εξίσωση (2) ως προς τον άξονα στο Ο, θα έχουμε:</w:t>
      </w:r>
    </w:p>
    <w:p w14:paraId="5C5BDF1B" w14:textId="68CBFE70" w:rsidR="004A1E26" w:rsidRDefault="00000000" w:rsidP="00E81CB7">
      <w:pPr>
        <w:ind w:left="340"/>
        <w:jc w:val="center"/>
      </w:pPr>
      <w:r>
        <w:rPr>
          <w:rFonts w:asciiTheme="minorHAnsi" w:eastAsiaTheme="minorEastAsia" w:hAnsiTheme="minorHAnsi" w:cstheme="minorBidi"/>
          <w:noProof/>
          <w:kern w:val="2"/>
          <w:sz w:val="24"/>
          <w:szCs w:val="24"/>
          <w:lang w:eastAsia="el-GR"/>
          <w14:ligatures w14:val="standardContextual"/>
        </w:rPr>
        <w:object w:dxaOrig="1440" w:dyaOrig="1440" w14:anchorId="7B268B9A">
          <v:shape id="_x0000_s1033" type="#_x0000_t75" style="position:absolute;left:0;text-align:left;margin-left:424.2pt;margin-top:72.55pt;width:55.15pt;height:73.35pt;z-index:251663360;mso-position-horizontal-relative:text;mso-position-vertical-relative:text" filled="t" fillcolor="#d1ffe6">
            <v:imagedata r:id="rId16" o:title=""/>
            <w10:wrap type="square"/>
          </v:shape>
          <o:OLEObject Type="Embed" ProgID="Visio.Drawing.11" ShapeID="_x0000_s1033" DrawAspect="Content" ObjectID="_1838130100" r:id="rId17"/>
        </w:object>
      </w:r>
      <w:r w:rsidR="00AB430E" w:rsidRPr="004066C4">
        <w:rPr>
          <w:position w:val="-76"/>
        </w:rPr>
        <w:object w:dxaOrig="4640" w:dyaOrig="1359" w14:anchorId="37C9B28D">
          <v:shape id="_x0000_i1128" type="#_x0000_t75" style="width:232.05pt;height:67.85pt" o:ole="">
            <v:imagedata r:id="rId18" o:title=""/>
          </v:shape>
          <o:OLEObject Type="Embed" ProgID="Equation.DSMT4" ShapeID="_x0000_i1128" DrawAspect="Content" ObjectID="_1838130087" r:id="rId19"/>
        </w:object>
      </w:r>
    </w:p>
    <w:p w14:paraId="4A6C41C2" w14:textId="57D75EF7" w:rsidR="004066C4" w:rsidRDefault="004066C4" w:rsidP="0087454E">
      <w:pPr>
        <w:ind w:left="340"/>
      </w:pPr>
      <w:r>
        <w:t>Αν τώρα έρθουμε στην ισορροπία του υλικού σημείου</w:t>
      </w:r>
      <w:r w:rsidR="0087454E">
        <w:t xml:space="preserve"> Σ</w:t>
      </w:r>
      <w:r>
        <w:t>, τότε αυτό δέχεται από την ράβδο μια δύναμη αντίθετη του βάρους,</w:t>
      </w:r>
      <w:r w:rsidR="00AE090C">
        <w:t xml:space="preserve"> </w:t>
      </w:r>
      <w:r w:rsidR="00AE090C">
        <w:t>αφού ΣF=0</w:t>
      </w:r>
      <w:r w:rsidR="00AE090C">
        <w:t xml:space="preserve">, </w:t>
      </w:r>
      <w:r>
        <w:t>ας την ονομάσουμε Ν</w:t>
      </w:r>
      <w:r>
        <w:rPr>
          <w:vertAlign w:val="subscript"/>
        </w:rPr>
        <w:t>1</w:t>
      </w:r>
      <w:r w:rsidR="00AE090C" w:rsidRPr="00AE090C">
        <w:t>=</w:t>
      </w:r>
      <w:proofErr w:type="spellStart"/>
      <w:r w:rsidR="00AE090C" w:rsidRPr="00AE090C">
        <w:t>mg</w:t>
      </w:r>
      <w:proofErr w:type="spellEnd"/>
      <w:r w:rsidR="00AE090C">
        <w:t>=10Ν</w:t>
      </w:r>
      <w:r w:rsidR="0087454E">
        <w:t>. Αλλά τότε το Σ ασκεί στη ράβδο την αντίδρασή της Ν</w:t>
      </w:r>
      <w:r w:rsidR="0087454E">
        <w:rPr>
          <w:vertAlign w:val="subscript"/>
        </w:rPr>
        <w:t>1</w:t>
      </w:r>
      <w:r w:rsidR="0087454E">
        <w:t xml:space="preserve">΄ κατακόρυφη με φορά προς τα κάτω, μέτρου </w:t>
      </w:r>
      <w:r w:rsidR="00AE090C">
        <w:t>10</w:t>
      </w:r>
      <w:r w:rsidR="0087454E">
        <w:t>Ν, όπως στο σχήμα.</w:t>
      </w:r>
    </w:p>
    <w:p w14:paraId="1A16FE59" w14:textId="65501C81" w:rsidR="0087454E" w:rsidRDefault="00BB43A8" w:rsidP="00BB43A8">
      <w:pPr>
        <w:pStyle w:val="i"/>
      </w:pPr>
      <w:r>
        <w:lastRenderedPageBreak/>
        <w:t xml:space="preserve">Στο σχήμα έχουν σχεδιαστεί η ταχύτητα του υλικού σημείου Σ, καθώς και η επιτρόχια (κατακόρυφη) </w:t>
      </w:r>
      <w:r w:rsidR="00000000">
        <w:rPr>
          <w:rFonts w:asciiTheme="minorHAnsi" w:eastAsiaTheme="minorEastAsia" w:hAnsiTheme="minorHAnsi" w:cstheme="minorBidi"/>
          <w:noProof/>
          <w:kern w:val="2"/>
          <w:sz w:val="24"/>
          <w:szCs w:val="24"/>
          <w14:ligatures w14:val="standardContextual"/>
        </w:rPr>
        <w:object w:dxaOrig="1440" w:dyaOrig="1440" w14:anchorId="32C6923C">
          <v:shape id="_x0000_s1034" type="#_x0000_t75" style="position:absolute;left:0;text-align:left;margin-left:337.3pt;margin-top:0;width:145.45pt;height:72.55pt;z-index:251665408;mso-position-horizontal-relative:text;mso-position-vertical-relative:text" filled="t" fillcolor="#d1ffe6">
            <v:imagedata r:id="rId20" o:title=""/>
            <w10:wrap type="square"/>
          </v:shape>
          <o:OLEObject Type="Embed" ProgID="Visio.Drawing.11" ShapeID="_x0000_s1034" DrawAspect="Content" ObjectID="_1838130101" r:id="rId21"/>
        </w:object>
      </w:r>
      <w:r>
        <w:t>επιτάχυνση και κεντρομόλος (οριζόντια) επιτάχυνσή του. Η ταχ</w:t>
      </w:r>
      <w:r w:rsidR="00891168">
        <w:t>ύτητα κάθετη στην ακτίνα της κυκλικής τροχιάς ΟΒ, συνεπώς κατακόρυφη, μέτρου:</w:t>
      </w:r>
    </w:p>
    <w:p w14:paraId="5369441A" w14:textId="5AB1F6BF" w:rsidR="00891168" w:rsidRDefault="00A407F8" w:rsidP="0064578A">
      <w:pPr>
        <w:jc w:val="center"/>
      </w:pPr>
      <w:r w:rsidRPr="004A1E26">
        <w:rPr>
          <w:position w:val="-10"/>
        </w:rPr>
        <w:object w:dxaOrig="3500" w:dyaOrig="320" w14:anchorId="51D36833">
          <v:shape id="_x0000_i1136" type="#_x0000_t75" style="width:175.2pt;height:16.05pt" o:ole="">
            <v:imagedata r:id="rId22" o:title=""/>
          </v:shape>
          <o:OLEObject Type="Embed" ProgID="Equation.DSMT4" ShapeID="_x0000_i1136" DrawAspect="Content" ObjectID="_1838130088" r:id="rId23"/>
        </w:object>
      </w:r>
    </w:p>
    <w:p w14:paraId="4A5634CD" w14:textId="72D3AD3E" w:rsidR="0064578A" w:rsidRDefault="0064578A" w:rsidP="0064578A">
      <w:pPr>
        <w:ind w:left="340"/>
      </w:pPr>
      <w:r>
        <w:t>Το μέτρο της επιτρόχιας επιτάχυνσης, ίδιας κατεύθυνσης με την ταχύτητα, είναι ίσο:</w:t>
      </w:r>
    </w:p>
    <w:p w14:paraId="421B3479" w14:textId="7853EDED" w:rsidR="0064578A" w:rsidRDefault="00A407F8" w:rsidP="0064578A">
      <w:pPr>
        <w:ind w:left="340"/>
        <w:jc w:val="center"/>
      </w:pPr>
      <w:r w:rsidRPr="0064578A">
        <w:rPr>
          <w:position w:val="-22"/>
        </w:rPr>
        <w:object w:dxaOrig="5440" w:dyaOrig="620" w14:anchorId="0ECD7855">
          <v:shape id="_x0000_i1134" type="#_x0000_t75" style="width:271.95pt;height:30.75pt" o:ole="">
            <v:imagedata r:id="rId24" o:title=""/>
          </v:shape>
          <o:OLEObject Type="Embed" ProgID="Equation.DSMT4" ShapeID="_x0000_i1134" DrawAspect="Content" ObjectID="_1838130089" r:id="rId25"/>
        </w:object>
      </w:r>
      <w:r>
        <w:t>.</w:t>
      </w:r>
    </w:p>
    <w:p w14:paraId="4161E5B5" w14:textId="76F71550" w:rsidR="00E73E7E" w:rsidRDefault="00E73E7E" w:rsidP="00E73E7E">
      <w:pPr>
        <w:ind w:left="340"/>
      </w:pPr>
      <w:r>
        <w:t>Ενώ η κεντρομόλος επιτάχυνση με κατεύθυνση προς τον άξονα, έχει μέτρο:</w:t>
      </w:r>
    </w:p>
    <w:p w14:paraId="251CD52E" w14:textId="0CCA4E8F" w:rsidR="00E73E7E" w:rsidRDefault="00A407F8" w:rsidP="00E73E7E">
      <w:pPr>
        <w:ind w:left="340"/>
        <w:jc w:val="center"/>
      </w:pPr>
      <w:r w:rsidRPr="004A1E26">
        <w:rPr>
          <w:position w:val="-10"/>
        </w:rPr>
        <w:object w:dxaOrig="3080" w:dyaOrig="340" w14:anchorId="52B944F7">
          <v:shape id="_x0000_i1138" type="#_x0000_t75" style="width:154.1pt;height:16.95pt" o:ole="">
            <v:imagedata r:id="rId26" o:title=""/>
          </v:shape>
          <o:OLEObject Type="Embed" ProgID="Equation.DSMT4" ShapeID="_x0000_i1138" DrawAspect="Content" ObjectID="_1838130090" r:id="rId27"/>
        </w:object>
      </w:r>
    </w:p>
    <w:p w14:paraId="2896F382" w14:textId="2DE79654" w:rsidR="00593910" w:rsidRDefault="009E5430" w:rsidP="00593910">
      <w:pPr>
        <w:pStyle w:val="i"/>
      </w:pPr>
      <w:r w:rsidRPr="009E5430">
        <w:rPr>
          <w:rFonts w:asciiTheme="minorHAnsi" w:eastAsiaTheme="minorEastAsia" w:hAnsiTheme="minorHAnsi" w:cstheme="minorBidi"/>
          <w:noProof/>
          <w:kern w:val="2"/>
          <w:sz w:val="24"/>
          <w:szCs w:val="24"/>
          <w14:ligatures w14:val="standardContextual"/>
        </w:rPr>
        <w:object w:dxaOrig="1440" w:dyaOrig="1440" w14:anchorId="367796BC">
          <v:shape id="_x0000_s1050" type="#_x0000_t75" style="position:absolute;left:0;text-align:left;margin-left:345.75pt;margin-top:19.3pt;width:132.4pt;height:88.45pt;z-index:251673600;mso-position-horizontal-relative:text;mso-position-vertical-relative:text" filled="t" fillcolor="#d1ffe6">
            <v:imagedata r:id="rId28" o:title=""/>
            <w10:wrap type="square"/>
          </v:shape>
          <o:OLEObject Type="Embed" ProgID="Visio.Drawing.11" ShapeID="_x0000_s1050" DrawAspect="Content" ObjectID="_1838130102" r:id="rId29"/>
        </w:object>
      </w:r>
      <w:r w:rsidR="00593910">
        <w:t>Πάμε ξανά στο σώμα Σ, σχεδιάζοντας τις δυνάμεις, όπως στο</w:t>
      </w:r>
      <w:r>
        <w:t xml:space="preserve"> αριστερό </w:t>
      </w:r>
      <w:r w:rsidR="00593910">
        <w:t xml:space="preserve"> σχήμα</w:t>
      </w:r>
      <w:r>
        <w:t>, δίπλα</w:t>
      </w:r>
      <w:r w:rsidR="00593910">
        <w:t>. Οπότε με βάση τις δύο παραπάνω επιταχύνσεις που βρήκαμε, θα έχουμε:</w:t>
      </w:r>
    </w:p>
    <w:p w14:paraId="3A04927B" w14:textId="0AE5DE4A" w:rsidR="00593910" w:rsidRDefault="00A407F8" w:rsidP="0015730C">
      <w:pPr>
        <w:jc w:val="center"/>
      </w:pPr>
      <w:r w:rsidRPr="0015730C">
        <w:rPr>
          <w:position w:val="-10"/>
        </w:rPr>
        <w:object w:dxaOrig="3660" w:dyaOrig="320" w14:anchorId="1B8EF386">
          <v:shape id="_x0000_i1140" type="#_x0000_t75" style="width:183pt;height:16.05pt" o:ole="">
            <v:imagedata r:id="rId30" o:title=""/>
          </v:shape>
          <o:OLEObject Type="Embed" ProgID="Equation.DSMT4" ShapeID="_x0000_i1140" DrawAspect="Content" ObjectID="_1838130091" r:id="rId31"/>
        </w:object>
      </w:r>
    </w:p>
    <w:p w14:paraId="06B563FA" w14:textId="615FB373" w:rsidR="0015730C" w:rsidRDefault="00945B31" w:rsidP="0015730C">
      <w:pPr>
        <w:jc w:val="center"/>
      </w:pPr>
      <w:r w:rsidRPr="0015730C">
        <w:rPr>
          <w:position w:val="-32"/>
        </w:rPr>
        <w:object w:dxaOrig="5200" w:dyaOrig="740" w14:anchorId="0C37E9DD">
          <v:shape id="_x0000_i1144" type="#_x0000_t75" style="width:260.05pt;height:36.7pt" o:ole="">
            <v:imagedata r:id="rId32" o:title=""/>
          </v:shape>
          <o:OLEObject Type="Embed" ProgID="Equation.DSMT4" ShapeID="_x0000_i1144" DrawAspect="Content" ObjectID="_1838130092" r:id="rId33"/>
        </w:object>
      </w:r>
    </w:p>
    <w:p w14:paraId="4CC014DB" w14:textId="1AA70484" w:rsidR="002B1F81" w:rsidRDefault="00000000" w:rsidP="00A36967">
      <w:pPr>
        <w:ind w:left="340"/>
      </w:pPr>
      <w:r>
        <w:rPr>
          <w:rFonts w:asciiTheme="minorHAnsi" w:eastAsiaTheme="minorEastAsia" w:hAnsiTheme="minorHAnsi" w:cstheme="minorBidi"/>
          <w:noProof/>
          <w:kern w:val="2"/>
          <w:sz w:val="24"/>
          <w:szCs w:val="24"/>
          <w:lang w:eastAsia="el-GR"/>
          <w14:ligatures w14:val="standardContextual"/>
        </w:rPr>
        <w:object w:dxaOrig="1440" w:dyaOrig="1440" w14:anchorId="717C3505">
          <v:shape id="_x0000_s1036" type="#_x0000_t75" style="position:absolute;left:0;text-align:left;margin-left:396.1pt;margin-top:28.45pt;width:85.9pt;height:56pt;z-index:251669504;mso-position-horizontal-relative:text;mso-position-vertical-relative:text" filled="t" fillcolor="#d1ffe6">
            <v:imagedata r:id="rId34" o:title=""/>
            <w10:wrap type="square"/>
          </v:shape>
          <o:OLEObject Type="Embed" ProgID="Visio.Drawing.11" ShapeID="_x0000_s1036" DrawAspect="Content" ObjectID="_1838130103" r:id="rId35"/>
        </w:object>
      </w:r>
      <w:r w:rsidR="00A36967">
        <w:t>Το αρνητικό πρόσημο για την συνιστώσα Ν</w:t>
      </w:r>
      <w:r w:rsidR="00A36967">
        <w:rPr>
          <w:vertAlign w:val="subscript"/>
        </w:rPr>
        <w:t>2y</w:t>
      </w:r>
      <w:r w:rsidR="00A36967">
        <w:t>, σημαίνει ότι έχει αντίθετη φορά από αυτή που σχεδιάστηκε στο σχήμα</w:t>
      </w:r>
      <w:r w:rsidR="00F323D5">
        <w:t>, έχοντας φορά προς τα κάτω</w:t>
      </w:r>
      <w:r w:rsidR="00945B31">
        <w:t>, όπως στο δεξιό σχήμα.</w:t>
      </w:r>
    </w:p>
    <w:p w14:paraId="1355C1E4" w14:textId="6348CE03" w:rsidR="00A36967" w:rsidRDefault="00A36967" w:rsidP="00A36967">
      <w:pPr>
        <w:ind w:left="340"/>
      </w:pPr>
      <w:r>
        <w:t>Πηγαίνοντας τώρα στη ράβδο, δέχεται από το υλικό σημείο τις αντιδράσεις των δύο παραπάνω συνιστωσών</w:t>
      </w:r>
      <w:r w:rsidR="00FE15D4">
        <w:t xml:space="preserve"> της  δύναμης Ν</w:t>
      </w:r>
      <w:r w:rsidR="00FE15D4">
        <w:rPr>
          <w:vertAlign w:val="subscript"/>
        </w:rPr>
        <w:t>2</w:t>
      </w:r>
      <w:r>
        <w:t>, όπως στο διπλανό σχήμα.</w:t>
      </w:r>
    </w:p>
    <w:p w14:paraId="779F5FD4" w14:textId="1CF9763E" w:rsidR="002B1F81" w:rsidRDefault="00CD1D61" w:rsidP="002B1F81">
      <w:pPr>
        <w:ind w:left="340"/>
        <w:jc w:val="center"/>
      </w:pPr>
      <w:r w:rsidRPr="002B1F81">
        <w:rPr>
          <w:position w:val="-16"/>
        </w:rPr>
        <w:object w:dxaOrig="3760" w:dyaOrig="460" w14:anchorId="382C42F9">
          <v:shape id="_x0000_i1152" type="#_x0000_t75" style="width:188.05pt;height:22.95pt" o:ole="">
            <v:imagedata r:id="rId36" o:title=""/>
          </v:shape>
          <o:OLEObject Type="Embed" ProgID="Equation.DSMT4" ShapeID="_x0000_i1152" DrawAspect="Content" ObjectID="_1838130093" r:id="rId37"/>
        </w:object>
      </w:r>
    </w:p>
    <w:p w14:paraId="207BCC57" w14:textId="6DBF7ECD" w:rsidR="0052086A" w:rsidRDefault="0052086A" w:rsidP="00F053D6">
      <w:pPr>
        <w:ind w:left="340"/>
      </w:pPr>
      <w:r>
        <w:t>Με διεύθυνση, όπου:</w:t>
      </w:r>
      <w:r w:rsidR="00F053D6">
        <w:t xml:space="preserve">  </w:t>
      </w:r>
      <w:r w:rsidR="00CD1D61" w:rsidRPr="0052086A">
        <w:rPr>
          <w:position w:val="-28"/>
        </w:rPr>
        <w:object w:dxaOrig="2120" w:dyaOrig="660" w14:anchorId="61B88AD1">
          <v:shape id="_x0000_i1166" type="#_x0000_t75" style="width:105.95pt;height:33pt" o:ole="">
            <v:imagedata r:id="rId38" o:title=""/>
          </v:shape>
          <o:OLEObject Type="Embed" ProgID="Equation.DSMT4" ShapeID="_x0000_i1166" DrawAspect="Content" ObjectID="_1838130094" r:id="rId39"/>
        </w:object>
      </w:r>
    </w:p>
    <w:p w14:paraId="46C2ACF3" w14:textId="354FDC7A" w:rsidR="00304DE6" w:rsidRDefault="00F053D6" w:rsidP="00304DE6">
      <w:pPr>
        <w:pStyle w:val="i"/>
      </w:pPr>
      <w:r w:rsidRPr="00F053D6">
        <w:rPr>
          <w:rFonts w:asciiTheme="minorHAnsi" w:eastAsiaTheme="minorEastAsia" w:hAnsiTheme="minorHAnsi" w:cstheme="minorBidi"/>
          <w:noProof/>
          <w:kern w:val="2"/>
          <w:sz w:val="24"/>
          <w:szCs w:val="24"/>
          <w14:ligatures w14:val="standardContextual"/>
        </w:rPr>
        <w:object w:dxaOrig="1440" w:dyaOrig="1440" w14:anchorId="0490B608">
          <v:shape id="_x0000_s1051" type="#_x0000_t75" style="position:absolute;left:0;text-align:left;margin-left:351.05pt;margin-top:3.9pt;width:130.95pt;height:59.4pt;z-index:251675648;mso-position-horizontal-relative:text;mso-position-vertical-relative:text" filled="t" fillcolor="#d1ffe6">
            <v:imagedata r:id="rId40" o:title=""/>
            <w10:wrap type="square"/>
          </v:shape>
          <o:OLEObject Type="Embed" ProgID="Visio.Drawing.11" ShapeID="_x0000_s1051" DrawAspect="Content" ObjectID="_1838130104" r:id="rId41"/>
        </w:object>
      </w:r>
      <w:r w:rsidR="00304DE6">
        <w:t>Η στροφορμή του υλικού σημείου Σ, ως προς τον άξονα περιστροφής στο Ο, έχει τη διεύθυνση του άξονα, κάθετη στο επίπεδο της σελίδας και φορά προς τα μέσα, όπως στο σχήμα με μέτρο:</w:t>
      </w:r>
    </w:p>
    <w:p w14:paraId="3D04A9F9" w14:textId="42DD2F0E" w:rsidR="00304DE6" w:rsidRDefault="00304DE6" w:rsidP="00304DE6">
      <w:pPr>
        <w:jc w:val="center"/>
      </w:pPr>
      <w:r w:rsidRPr="00304DE6">
        <w:rPr>
          <w:position w:val="-10"/>
        </w:rPr>
        <w:object w:dxaOrig="4700" w:dyaOrig="340" w14:anchorId="7F92D064">
          <v:shape id="_x0000_i1169" type="#_x0000_t75" style="width:234.8pt;height:16.95pt" o:ole="">
            <v:imagedata r:id="rId42" o:title=""/>
          </v:shape>
          <o:OLEObject Type="Embed" ProgID="Equation.DSMT4" ShapeID="_x0000_i1169" DrawAspect="Content" ObjectID="_1838130095" r:id="rId43"/>
        </w:object>
      </w:r>
    </w:p>
    <w:p w14:paraId="01FE7CC2" w14:textId="7767054E" w:rsidR="00304DE6" w:rsidRDefault="00304DE6" w:rsidP="00D86739">
      <w:pPr>
        <w:ind w:left="340"/>
      </w:pPr>
      <w:r>
        <w:t xml:space="preserve">Την ίδια διεύθυνση, πάνω στον άξονα και την ίδια φορά έχει και ο ρυθμός μεταβολής της στροφορμής του </w:t>
      </w:r>
      <w:r w:rsidR="00D86739">
        <w:t xml:space="preserve"> σώματος Σ, ως προς τον άξονα, με μέτρο:</w:t>
      </w:r>
    </w:p>
    <w:p w14:paraId="266E8139" w14:textId="6183C4AD" w:rsidR="00D86739" w:rsidRDefault="00D86739" w:rsidP="00304DE6">
      <w:pPr>
        <w:jc w:val="center"/>
      </w:pPr>
      <w:r w:rsidRPr="00D86739">
        <w:rPr>
          <w:position w:val="-22"/>
        </w:rPr>
        <w:object w:dxaOrig="6860" w:dyaOrig="580" w14:anchorId="47C2F954">
          <v:shape id="_x0000_i1174" type="#_x0000_t75" style="width:343.05pt;height:28.9pt" o:ole="">
            <v:imagedata r:id="rId44" o:title=""/>
          </v:shape>
          <o:OLEObject Type="Embed" ProgID="Equation.DSMT4" ShapeID="_x0000_i1174" DrawAspect="Content" ObjectID="_1838130096" r:id="rId45"/>
        </w:object>
      </w:r>
    </w:p>
    <w:p w14:paraId="037C52D3" w14:textId="57D22E2E" w:rsidR="00F053D6" w:rsidRPr="00A36967" w:rsidRDefault="00F053D6" w:rsidP="00F053D6">
      <w:pPr>
        <w:pStyle w:val="a9"/>
        <w:jc w:val="right"/>
      </w:pPr>
      <w:r>
        <w:t>dmargaris@gmail.com</w:t>
      </w:r>
    </w:p>
    <w:sectPr w:rsidR="00F053D6" w:rsidRPr="00A36967">
      <w:headerReference w:type="default" r:id="rId46"/>
      <w:footerReference w:type="default" r:id="rId4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2263" w14:textId="77777777" w:rsidR="00B71C94" w:rsidRDefault="00B71C94">
      <w:pPr>
        <w:spacing w:line="240" w:lineRule="auto"/>
      </w:pPr>
      <w:r>
        <w:separator/>
      </w:r>
    </w:p>
  </w:endnote>
  <w:endnote w:type="continuationSeparator" w:id="0">
    <w:p w14:paraId="59B1E1AE" w14:textId="77777777" w:rsidR="00B71C94" w:rsidRDefault="00B71C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4E17"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181791A3"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5B3AE66A"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96A0" w14:textId="77777777" w:rsidR="00B71C94" w:rsidRDefault="00B71C94">
      <w:pPr>
        <w:spacing w:after="0"/>
      </w:pPr>
      <w:r>
        <w:separator/>
      </w:r>
    </w:p>
  </w:footnote>
  <w:footnote w:type="continuationSeparator" w:id="0">
    <w:p w14:paraId="11FC9C79" w14:textId="77777777" w:rsidR="00B71C94" w:rsidRDefault="00B71C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8E83" w14:textId="779218EA"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1D2219">
      <w:rPr>
        <w:i/>
      </w:rPr>
      <w:t>Μηχανική στερεού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2DCEC3EC"/>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 w:numId="23" w16cid:durableId="1453934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19"/>
    <w:rsid w:val="00023972"/>
    <w:rsid w:val="00026D66"/>
    <w:rsid w:val="00041100"/>
    <w:rsid w:val="00053396"/>
    <w:rsid w:val="00054F6D"/>
    <w:rsid w:val="0005670B"/>
    <w:rsid w:val="00060EF4"/>
    <w:rsid w:val="0006732F"/>
    <w:rsid w:val="000679A2"/>
    <w:rsid w:val="000912E3"/>
    <w:rsid w:val="00091E43"/>
    <w:rsid w:val="000A5A2D"/>
    <w:rsid w:val="000B48D3"/>
    <w:rsid w:val="000C397A"/>
    <w:rsid w:val="000C3E70"/>
    <w:rsid w:val="000D78E0"/>
    <w:rsid w:val="00116DDF"/>
    <w:rsid w:val="00136141"/>
    <w:rsid w:val="00141A8E"/>
    <w:rsid w:val="0015730C"/>
    <w:rsid w:val="00157DCF"/>
    <w:rsid w:val="001664A5"/>
    <w:rsid w:val="00174704"/>
    <w:rsid w:val="001764F7"/>
    <w:rsid w:val="00191C12"/>
    <w:rsid w:val="0019631B"/>
    <w:rsid w:val="001A1BDF"/>
    <w:rsid w:val="001B25B2"/>
    <w:rsid w:val="001B45D6"/>
    <w:rsid w:val="001C5136"/>
    <w:rsid w:val="001D2219"/>
    <w:rsid w:val="001D46AC"/>
    <w:rsid w:val="001D7FC9"/>
    <w:rsid w:val="00263D0E"/>
    <w:rsid w:val="002805FC"/>
    <w:rsid w:val="00291DF9"/>
    <w:rsid w:val="0029377E"/>
    <w:rsid w:val="002B1F81"/>
    <w:rsid w:val="002C4684"/>
    <w:rsid w:val="002D32C2"/>
    <w:rsid w:val="002E148A"/>
    <w:rsid w:val="003034D4"/>
    <w:rsid w:val="00304DE6"/>
    <w:rsid w:val="00305BAA"/>
    <w:rsid w:val="00311D4A"/>
    <w:rsid w:val="00325EE1"/>
    <w:rsid w:val="003262AE"/>
    <w:rsid w:val="003272C2"/>
    <w:rsid w:val="00334BD8"/>
    <w:rsid w:val="00342B66"/>
    <w:rsid w:val="00353D44"/>
    <w:rsid w:val="00381AB7"/>
    <w:rsid w:val="0039013D"/>
    <w:rsid w:val="003959A8"/>
    <w:rsid w:val="003A6C4E"/>
    <w:rsid w:val="003A77A4"/>
    <w:rsid w:val="003B4900"/>
    <w:rsid w:val="003B6B53"/>
    <w:rsid w:val="003D2058"/>
    <w:rsid w:val="003E1678"/>
    <w:rsid w:val="003E2B70"/>
    <w:rsid w:val="003E53D7"/>
    <w:rsid w:val="004066C4"/>
    <w:rsid w:val="0041752B"/>
    <w:rsid w:val="00430289"/>
    <w:rsid w:val="00435174"/>
    <w:rsid w:val="0044454D"/>
    <w:rsid w:val="00447568"/>
    <w:rsid w:val="00465544"/>
    <w:rsid w:val="00465D8E"/>
    <w:rsid w:val="00470A0F"/>
    <w:rsid w:val="0047288B"/>
    <w:rsid w:val="00480ADE"/>
    <w:rsid w:val="00485825"/>
    <w:rsid w:val="00493B83"/>
    <w:rsid w:val="00495D19"/>
    <w:rsid w:val="004968AF"/>
    <w:rsid w:val="00497B72"/>
    <w:rsid w:val="004A1E26"/>
    <w:rsid w:val="004B1BA7"/>
    <w:rsid w:val="004C6566"/>
    <w:rsid w:val="004E4502"/>
    <w:rsid w:val="004F7518"/>
    <w:rsid w:val="00503A3E"/>
    <w:rsid w:val="0050788A"/>
    <w:rsid w:val="00514461"/>
    <w:rsid w:val="0051685F"/>
    <w:rsid w:val="0052086A"/>
    <w:rsid w:val="00540D85"/>
    <w:rsid w:val="005423A9"/>
    <w:rsid w:val="0055699C"/>
    <w:rsid w:val="00572886"/>
    <w:rsid w:val="005763D5"/>
    <w:rsid w:val="00585132"/>
    <w:rsid w:val="00593910"/>
    <w:rsid w:val="0059550E"/>
    <w:rsid w:val="005A3567"/>
    <w:rsid w:val="005B297C"/>
    <w:rsid w:val="005C059F"/>
    <w:rsid w:val="005C4E67"/>
    <w:rsid w:val="0064168E"/>
    <w:rsid w:val="0064578A"/>
    <w:rsid w:val="00667E23"/>
    <w:rsid w:val="00687B49"/>
    <w:rsid w:val="006A4B3B"/>
    <w:rsid w:val="006B0F6E"/>
    <w:rsid w:val="006B30FD"/>
    <w:rsid w:val="006C290F"/>
    <w:rsid w:val="006C3491"/>
    <w:rsid w:val="006E4ABE"/>
    <w:rsid w:val="006E4CBF"/>
    <w:rsid w:val="006F5F92"/>
    <w:rsid w:val="00717932"/>
    <w:rsid w:val="00736498"/>
    <w:rsid w:val="00744C3F"/>
    <w:rsid w:val="00757BF7"/>
    <w:rsid w:val="00767BD2"/>
    <w:rsid w:val="00774F6B"/>
    <w:rsid w:val="007B35C2"/>
    <w:rsid w:val="007B36AF"/>
    <w:rsid w:val="007C3D0B"/>
    <w:rsid w:val="007D112E"/>
    <w:rsid w:val="007D7637"/>
    <w:rsid w:val="007E115B"/>
    <w:rsid w:val="007F12A4"/>
    <w:rsid w:val="007F2E67"/>
    <w:rsid w:val="007F4EE5"/>
    <w:rsid w:val="00814FD8"/>
    <w:rsid w:val="0081576D"/>
    <w:rsid w:val="00844E46"/>
    <w:rsid w:val="00847AED"/>
    <w:rsid w:val="008627CA"/>
    <w:rsid w:val="00873F39"/>
    <w:rsid w:val="0087454E"/>
    <w:rsid w:val="0087491C"/>
    <w:rsid w:val="00884709"/>
    <w:rsid w:val="00891168"/>
    <w:rsid w:val="008945AD"/>
    <w:rsid w:val="008F3C3C"/>
    <w:rsid w:val="008F70FE"/>
    <w:rsid w:val="00923AB1"/>
    <w:rsid w:val="009443EC"/>
    <w:rsid w:val="00945B31"/>
    <w:rsid w:val="009675D3"/>
    <w:rsid w:val="00986BE8"/>
    <w:rsid w:val="009A1C4D"/>
    <w:rsid w:val="009A7E7E"/>
    <w:rsid w:val="009D218C"/>
    <w:rsid w:val="009E5430"/>
    <w:rsid w:val="009F636C"/>
    <w:rsid w:val="00A11A1B"/>
    <w:rsid w:val="00A15C87"/>
    <w:rsid w:val="00A36967"/>
    <w:rsid w:val="00A407F8"/>
    <w:rsid w:val="00A953BA"/>
    <w:rsid w:val="00AA662C"/>
    <w:rsid w:val="00AA7C21"/>
    <w:rsid w:val="00AB430E"/>
    <w:rsid w:val="00AB5DFB"/>
    <w:rsid w:val="00AC5AC3"/>
    <w:rsid w:val="00AD72BF"/>
    <w:rsid w:val="00AE090C"/>
    <w:rsid w:val="00AE5F84"/>
    <w:rsid w:val="00B014E3"/>
    <w:rsid w:val="00B042C9"/>
    <w:rsid w:val="00B11C3D"/>
    <w:rsid w:val="00B32221"/>
    <w:rsid w:val="00B344E9"/>
    <w:rsid w:val="00B43F62"/>
    <w:rsid w:val="00B47762"/>
    <w:rsid w:val="00B71C94"/>
    <w:rsid w:val="00B820C2"/>
    <w:rsid w:val="00B911DC"/>
    <w:rsid w:val="00BB3001"/>
    <w:rsid w:val="00BB43A8"/>
    <w:rsid w:val="00BD2D86"/>
    <w:rsid w:val="00BD7B74"/>
    <w:rsid w:val="00BF370D"/>
    <w:rsid w:val="00BF7EE1"/>
    <w:rsid w:val="00C0299B"/>
    <w:rsid w:val="00C14402"/>
    <w:rsid w:val="00C87750"/>
    <w:rsid w:val="00CA7A43"/>
    <w:rsid w:val="00CD14BB"/>
    <w:rsid w:val="00CD1D61"/>
    <w:rsid w:val="00CF4B1F"/>
    <w:rsid w:val="00D045EF"/>
    <w:rsid w:val="00D05437"/>
    <w:rsid w:val="00D533FC"/>
    <w:rsid w:val="00D82210"/>
    <w:rsid w:val="00D86739"/>
    <w:rsid w:val="00D97305"/>
    <w:rsid w:val="00DA0155"/>
    <w:rsid w:val="00DA1226"/>
    <w:rsid w:val="00DA3F3C"/>
    <w:rsid w:val="00DB03A5"/>
    <w:rsid w:val="00DB6628"/>
    <w:rsid w:val="00DB77D1"/>
    <w:rsid w:val="00DC3154"/>
    <w:rsid w:val="00DE1D3D"/>
    <w:rsid w:val="00DE49E1"/>
    <w:rsid w:val="00DF0CB4"/>
    <w:rsid w:val="00DF4F17"/>
    <w:rsid w:val="00E02630"/>
    <w:rsid w:val="00E210D0"/>
    <w:rsid w:val="00E25695"/>
    <w:rsid w:val="00E33570"/>
    <w:rsid w:val="00E36598"/>
    <w:rsid w:val="00E37CC9"/>
    <w:rsid w:val="00E73E7E"/>
    <w:rsid w:val="00E81CB7"/>
    <w:rsid w:val="00EA64C4"/>
    <w:rsid w:val="00EB2362"/>
    <w:rsid w:val="00EB6640"/>
    <w:rsid w:val="00EC647B"/>
    <w:rsid w:val="00EE1786"/>
    <w:rsid w:val="00EE7957"/>
    <w:rsid w:val="00F053D6"/>
    <w:rsid w:val="00F15F4B"/>
    <w:rsid w:val="00F323D5"/>
    <w:rsid w:val="00F6515A"/>
    <w:rsid w:val="00F66882"/>
    <w:rsid w:val="00F71F26"/>
    <w:rsid w:val="00F73155"/>
    <w:rsid w:val="00F8411D"/>
    <w:rsid w:val="00F948EA"/>
    <w:rsid w:val="00F97DE8"/>
    <w:rsid w:val="00FA0CD8"/>
    <w:rsid w:val="00FA7D40"/>
    <w:rsid w:val="00FB0EDA"/>
    <w:rsid w:val="00FB67CF"/>
    <w:rsid w:val="00FB6B94"/>
    <w:rsid w:val="00FD42BB"/>
    <w:rsid w:val="00FD54FF"/>
    <w:rsid w:val="00FE15D4"/>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52">
      <o:colormru v:ext="edit" colors="#d1ffe6"/>
    </o:shapedefaults>
    <o:shapelayout v:ext="edit">
      <o:idmap v:ext="edit" data="1"/>
    </o:shapelayout>
  </w:shapeDefaults>
  <w:decimalSymbol w:val=","/>
  <w:listSeparator w:val=";"/>
  <w14:docId w14:val="7610F2EA"/>
  <w15:docId w15:val="{F01F7FCD-4244-4B1F-A444-BDABD057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1D2219"/>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701" w:right="1700"/>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5A3567"/>
    <w:pPr>
      <w:numPr>
        <w:ilvl w:val="1"/>
        <w:numId w:val="23"/>
      </w:numPr>
      <w:tabs>
        <w:tab w:val="clear" w:pos="680"/>
      </w:tabs>
      <w:spacing w:after="0"/>
      <w:ind w:left="431" w:hanging="318"/>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1D2219"/>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wmf"/><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wmf"/><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header" Target="header1.xml"/><Relationship Id="rId20" Type="http://schemas.openxmlformats.org/officeDocument/2006/relationships/image" Target="media/image7.e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0</TotalTime>
  <Pages>2</Pages>
  <Words>515</Words>
  <Characters>2781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Η ισορροπία και η περιστροφή ενός στερεού.</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ισορροπία και η περιστροφή ενός στερεού.</dc:title>
  <dc:creator>Διονύσης Μάργαρης</dc:creator>
  <cp:lastModifiedBy>Διονύσης Μάργαρης</cp:lastModifiedBy>
  <cp:revision>2</cp:revision>
  <cp:lastPrinted>2026-04-19T15:51:00Z</cp:lastPrinted>
  <dcterms:created xsi:type="dcterms:W3CDTF">2026-04-19T15:51:00Z</dcterms:created>
  <dcterms:modified xsi:type="dcterms:W3CDTF">2026-04-19T15:51:00Z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