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C072" w14:textId="045A32E5" w:rsidR="00D533FC" w:rsidRPr="00D577E1" w:rsidRDefault="00D577E1" w:rsidP="00311D4A">
      <w:pPr>
        <w:pStyle w:val="11"/>
        <w:pBdr>
          <w:top w:val="single" w:sz="4" w:space="1" w:color="0070C0"/>
          <w:left w:val="single" w:sz="4" w:space="4" w:color="0070C0"/>
          <w:bottom w:val="single" w:sz="4" w:space="1" w:color="0070C0"/>
          <w:right w:val="single" w:sz="4" w:space="4" w:color="0070C0"/>
        </w:pBdr>
      </w:pPr>
      <w:r>
        <w:t>Ξεσκονίζοντας και εμπλουτίζοντας…</w:t>
      </w:r>
    </w:p>
    <w:p w14:paraId="79A14279" w14:textId="69EA0718" w:rsidR="007843DF" w:rsidRDefault="00000000" w:rsidP="007843DF">
      <w:r>
        <w:rPr>
          <w:rFonts w:asciiTheme="minorHAnsi" w:eastAsiaTheme="minorEastAsia" w:hAnsiTheme="minorHAnsi" w:cstheme="minorBidi"/>
          <w:noProof/>
          <w:kern w:val="2"/>
          <w:sz w:val="24"/>
          <w:szCs w:val="24"/>
          <w:lang w:eastAsia="el-GR"/>
          <w14:ligatures w14:val="standardContextual"/>
        </w:rPr>
        <w:object w:dxaOrig="1440" w:dyaOrig="1440" w14:anchorId="35B09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343.9pt;margin-top:6.7pt;width:138pt;height:100.5pt;z-index:251659264;mso-position-horizontal-relative:text;mso-position-vertical-relative:text" filled="t" fillcolor="#ffc">
            <v:imagedata r:id="rId8" o:title=""/>
            <w10:wrap type="square"/>
          </v:shape>
          <o:OLEObject Type="Embed" ProgID="Visio.Drawing.11" ShapeID="_x0000_s1033" DrawAspect="Content" ObjectID="_1838883386" r:id="rId9"/>
        </w:object>
      </w:r>
      <w:r w:rsidR="007843DF">
        <w:t>Στο σχήμα φαίνονται  οι   3 πρώτες ενεργειακές στάθμες, καθώς και η κατάσταση με Ε=0, ενός υποθετικού ατόμου</w:t>
      </w:r>
      <w:r w:rsidR="00D577E1">
        <w:t xml:space="preserve"> σε αέρια φάση</w:t>
      </w:r>
      <w:r w:rsidR="007843DF">
        <w:t xml:space="preserve"> (σε eV), το οποίο έχει ένα ηλεκτρόνιο</w:t>
      </w:r>
      <w:r w:rsidR="00847436">
        <w:t xml:space="preserve"> Ρ</w:t>
      </w:r>
      <w:r w:rsidR="007843DF">
        <w:t xml:space="preserve"> στη θεμελιώδη κατάσταση.</w:t>
      </w:r>
    </w:p>
    <w:p w14:paraId="02E952DF" w14:textId="0DB23D6E" w:rsidR="00222D34" w:rsidRDefault="00222D34" w:rsidP="00D577E1">
      <w:pPr>
        <w:pStyle w:val="10"/>
      </w:pPr>
      <w:r>
        <w:t xml:space="preserve"> </w:t>
      </w:r>
      <w:r w:rsidR="007843DF">
        <w:t>Με απορ</w:t>
      </w:r>
      <w:r w:rsidR="00D577E1">
        <w:t>ρ</w:t>
      </w:r>
      <w:r w:rsidR="007843DF">
        <w:t>όφηση ενός φωτονίου</w:t>
      </w:r>
      <w:r w:rsidR="00205679">
        <w:t xml:space="preserve"> Α</w:t>
      </w:r>
      <w:r w:rsidR="007843DF">
        <w:t xml:space="preserve"> το ηλεκτρόνιο</w:t>
      </w:r>
      <w:r w:rsidR="00847436">
        <w:t xml:space="preserve"> Ρ</w:t>
      </w:r>
      <w:r w:rsidR="007843DF">
        <w:t xml:space="preserve"> έρχεται στη στάθμη </w:t>
      </w:r>
      <w:r w:rsidR="007843DF" w:rsidRPr="00D9620E">
        <w:br/>
      </w:r>
      <w:r w:rsidR="007843DF">
        <w:t>-2eV. Πόση ενέργεια είχε το φωτόνιο που απορροφήθηκε</w:t>
      </w:r>
      <w:r>
        <w:t>;</w:t>
      </w:r>
    </w:p>
    <w:p w14:paraId="7684FBE3" w14:textId="70C3AD69" w:rsidR="00205679" w:rsidRDefault="00222D34" w:rsidP="00D577E1">
      <w:pPr>
        <w:pStyle w:val="10"/>
      </w:pPr>
      <w:r>
        <w:t xml:space="preserve"> Να υπολογισθούν τα μήκη κύματος των φωτονίων που είναι δυνατόν να εκπεμφθούν στη συνέχεια; </w:t>
      </w:r>
      <w:r w:rsidR="00AB4656">
        <w:t xml:space="preserve"> Σε ποιες περιοχές του φάσματος ανήκουν τα φωτόνια αυτά;</w:t>
      </w:r>
    </w:p>
    <w:p w14:paraId="5E9A3017" w14:textId="073B5046" w:rsidR="007843DF" w:rsidRDefault="007843DF" w:rsidP="00D577E1">
      <w:pPr>
        <w:pStyle w:val="10"/>
      </w:pPr>
      <w:r>
        <w:t>Ένα φωτόνιο</w:t>
      </w:r>
      <w:r w:rsidR="00847436">
        <w:t xml:space="preserve"> Β</w:t>
      </w:r>
      <w:r>
        <w:t xml:space="preserve"> με ενέργεια 15eV προσπίπτει στο </w:t>
      </w:r>
      <w:r w:rsidR="00847436">
        <w:t>ηλεκτρόνιο Ρ</w:t>
      </w:r>
      <w:r>
        <w:t>. Εξηγήστε τι μπορεί να συμβεί.</w:t>
      </w:r>
      <w:r>
        <w:tab/>
      </w:r>
    </w:p>
    <w:p w14:paraId="76465C77" w14:textId="0966B2A5" w:rsidR="00847436" w:rsidRDefault="00847436" w:rsidP="00D577E1">
      <w:pPr>
        <w:pStyle w:val="10"/>
      </w:pPr>
      <w:r>
        <w:t>Ένα φωτόνιο Γ με ενέργεια 18eV απορροφάται από το παραπάνω  ηλεκτρόνιο Ρ. Τι θα έχουμε μετά την παραπάνω απορρόφηση;</w:t>
      </w:r>
    </w:p>
    <w:p w14:paraId="5C33C94E" w14:textId="33000AF7" w:rsidR="007843DF" w:rsidRDefault="007843DF" w:rsidP="00D577E1">
      <w:pPr>
        <w:pStyle w:val="10"/>
      </w:pPr>
      <w:r>
        <w:t>Τι μπορεί να συμβεί όταν ένα ηλεκτρόνιο</w:t>
      </w:r>
      <w:r w:rsidR="00F138CD">
        <w:t xml:space="preserve"> Δ,</w:t>
      </w:r>
      <w:r>
        <w:t xml:space="preserve"> με κινητική ενέργεια 1</w:t>
      </w:r>
      <w:r w:rsidR="00205679">
        <w:t>3,5</w:t>
      </w:r>
      <w:r>
        <w:t xml:space="preserve">eV συγκρουστεί με το </w:t>
      </w:r>
      <w:r w:rsidR="00205679">
        <w:t>παραπάνω ηλεκτρόνιο του ατόμου</w:t>
      </w:r>
      <w:r w:rsidR="00306217">
        <w:t>, δεχόμενοι ότι η αλληλεπίδραση είναι μεταξύ των δύο ηλεκτρονίων, χωρίς να επηρεάζεται το άτομο</w:t>
      </w:r>
      <w:r w:rsidR="00824E91">
        <w:t>;</w:t>
      </w:r>
    </w:p>
    <w:p w14:paraId="6E253FF6" w14:textId="028814BB" w:rsidR="00824E91" w:rsidRDefault="00306217" w:rsidP="00222D34">
      <w:pPr>
        <w:pStyle w:val="10"/>
        <w:numPr>
          <w:ilvl w:val="0"/>
          <w:numId w:val="0"/>
        </w:numPr>
        <w:ind w:left="431"/>
      </w:pPr>
      <w:r w:rsidRPr="00306217">
        <w:t>Δίνεται hc=1200eV∙nm</w:t>
      </w:r>
    </w:p>
    <w:p w14:paraId="35D4A0CB" w14:textId="596793E1" w:rsidR="007C3D0B" w:rsidRDefault="00306217" w:rsidP="003B75D5">
      <w:pPr>
        <w:pStyle w:val="a9"/>
      </w:pPr>
      <w:r>
        <w:t>Απάντηση:</w:t>
      </w:r>
    </w:p>
    <w:p w14:paraId="3CE2C6A0" w14:textId="0AB00016" w:rsidR="00306217" w:rsidRDefault="00000000" w:rsidP="00A31657">
      <w:pPr>
        <w:pStyle w:val="i"/>
      </w:pPr>
      <w:r>
        <w:rPr>
          <w:rFonts w:asciiTheme="minorHAnsi" w:eastAsiaTheme="minorEastAsia" w:hAnsiTheme="minorHAnsi" w:cstheme="minorBidi"/>
          <w:noProof/>
          <w:kern w:val="2"/>
          <w:sz w:val="24"/>
          <w:szCs w:val="24"/>
          <w14:ligatures w14:val="standardContextual"/>
        </w:rPr>
        <w:object w:dxaOrig="1440" w:dyaOrig="1440" w14:anchorId="722A8EF1">
          <v:shape id="_x0000_s1034" type="#_x0000_t75" style="position:absolute;left:0;text-align:left;margin-left:337.2pt;margin-top:4.35pt;width:146.9pt;height:99.5pt;z-index:251661312;mso-position-horizontal-relative:text;mso-position-vertical-relative:text" filled="t" fillcolor="#ffc">
            <v:imagedata r:id="rId10" o:title=""/>
            <w10:wrap type="square"/>
          </v:shape>
          <o:OLEObject Type="Embed" ProgID="Visio.Drawing.11" ShapeID="_x0000_s1034" DrawAspect="Content" ObjectID="_1838883387" r:id="rId11"/>
        </w:object>
      </w:r>
      <w:r w:rsidR="00A31657">
        <w:t>Αφού το ηλεκτρόνιο απορροφώντας ένα φωτόνιο μεταβαίνει στην στάθμη -2eV, κερδίζει ενέργεια ΔΕ=-2eV-(-16eV)=14eV. Τόση ενέργεια είχε και το φωτόνιο Α, δηλαδή Ε</w:t>
      </w:r>
      <w:r w:rsidR="00A31657">
        <w:rPr>
          <w:vertAlign w:val="subscript"/>
        </w:rPr>
        <w:t>Α</w:t>
      </w:r>
      <w:r w:rsidR="00A31657">
        <w:t>=14eV.</w:t>
      </w:r>
    </w:p>
    <w:p w14:paraId="08A73599" w14:textId="7ED2C64F" w:rsidR="00A31657" w:rsidRDefault="00A31657" w:rsidP="00A31657">
      <w:pPr>
        <w:pStyle w:val="i"/>
      </w:pPr>
      <w:r>
        <w:t>Με βάση το διπλανό διάγραμμα ενεργειακών σταθμών, το ηλεκτρόνιο στη διεγερμένη στάθμη θα παραμείνει για ελάχιστο χρόνο και στη συνέχεια θα επιστρέψει στην αρχική ενεργειακή του κατάσταση (θεμελιώδη), είτε απευθείας εκπέμποντας ένα φωτόνιο</w:t>
      </w:r>
      <w:r w:rsidR="008F5244">
        <w:t xml:space="preserve"> το Α</w:t>
      </w:r>
      <w:r w:rsidR="008F5244">
        <w:rPr>
          <w:vertAlign w:val="subscript"/>
        </w:rPr>
        <w:t>1</w:t>
      </w:r>
      <w:r>
        <w:t>, με την ίδια ενέργεια με το Α και μήκος κύματος:</w:t>
      </w:r>
    </w:p>
    <w:p w14:paraId="37E3265A" w14:textId="0B6BE448" w:rsidR="00A31657" w:rsidRDefault="00AB4656" w:rsidP="00AB4656">
      <w:pPr>
        <w:jc w:val="center"/>
      </w:pPr>
      <w:r w:rsidRPr="004147AF">
        <w:rPr>
          <w:position w:val="-28"/>
        </w:rPr>
        <w:object w:dxaOrig="4500" w:dyaOrig="639" w14:anchorId="55C03724">
          <v:shape id="_x0000_i1027" type="#_x0000_t75" style="width:225.05pt;height:31.8pt" o:ole="">
            <v:imagedata r:id="rId12" o:title=""/>
          </v:shape>
          <o:OLEObject Type="Embed" ProgID="Equation.DSMT4" ShapeID="_x0000_i1027" DrawAspect="Content" ObjectID="_1838883383" r:id="rId13"/>
        </w:object>
      </w:r>
    </w:p>
    <w:p w14:paraId="26F7EDBD" w14:textId="5F118CA7" w:rsidR="00B7149C" w:rsidRDefault="00B7149C" w:rsidP="00B7149C">
      <w:pPr>
        <w:ind w:left="340"/>
      </w:pPr>
      <w:r>
        <w:t>Λαμβάνοντας υπόψη ότι το ορατό φως περιλαμβάνει μήκη κύματος από 400nm-700nm, το παραπάνω φωτόνιο ανήκει στο υπεριώδες.</w:t>
      </w:r>
    </w:p>
    <w:p w14:paraId="23D29E13" w14:textId="0B2DBEF8" w:rsidR="00B7149C" w:rsidRDefault="000843D9" w:rsidP="00B7149C">
      <w:pPr>
        <w:ind w:left="340"/>
      </w:pPr>
      <w:r>
        <w:t>Είτε σκαλοπάτι-σκαλοπάτι, οπότε εκπέμποντας δύο φωτόνια το Α</w:t>
      </w:r>
      <w:r>
        <w:rPr>
          <w:vertAlign w:val="subscript"/>
        </w:rPr>
        <w:t>2</w:t>
      </w:r>
      <w:r>
        <w:t>, μεταβαίνοντας στην στάθμη με ενέργεια -4eV και στη συνέχεια εκπέμποντας το φωτόνιο Α</w:t>
      </w:r>
      <w:r>
        <w:rPr>
          <w:vertAlign w:val="subscript"/>
        </w:rPr>
        <w:t>3</w:t>
      </w:r>
      <w:r>
        <w:t>, μεταβαίνοντας από τη στάθμη -4eV στη θεμελιώδη. Το φωτόνιο Α</w:t>
      </w:r>
      <w:r>
        <w:rPr>
          <w:vertAlign w:val="subscript"/>
        </w:rPr>
        <w:t>2</w:t>
      </w:r>
      <w:r>
        <w:t xml:space="preserve"> θα έχει ενέργεια Ε</w:t>
      </w:r>
      <w:r>
        <w:rPr>
          <w:vertAlign w:val="subscript"/>
        </w:rPr>
        <w:t>2</w:t>
      </w:r>
      <w:r>
        <w:t>=-2</w:t>
      </w:r>
      <w:r w:rsidRPr="000843D9">
        <w:t xml:space="preserve"> </w:t>
      </w:r>
      <w:r>
        <w:t>eV-(-4</w:t>
      </w:r>
      <w:r w:rsidRPr="000843D9">
        <w:t xml:space="preserve"> </w:t>
      </w:r>
      <w:r>
        <w:t>eV)=2</w:t>
      </w:r>
      <w:r w:rsidRPr="000843D9">
        <w:t xml:space="preserve"> </w:t>
      </w:r>
      <w:r>
        <w:t>eV, με μήκος κύματος:</w:t>
      </w:r>
    </w:p>
    <w:p w14:paraId="2F94BCDA" w14:textId="4379283C" w:rsidR="000843D9" w:rsidRDefault="008F5244" w:rsidP="008F5244">
      <w:pPr>
        <w:ind w:left="340"/>
        <w:jc w:val="center"/>
      </w:pPr>
      <w:r w:rsidRPr="004147AF">
        <w:rPr>
          <w:position w:val="-28"/>
        </w:rPr>
        <w:object w:dxaOrig="4560" w:dyaOrig="639" w14:anchorId="10462FFB">
          <v:shape id="_x0000_i1028" type="#_x0000_t75" style="width:228.05pt;height:31.8pt" o:ole="">
            <v:imagedata r:id="rId14" o:title=""/>
          </v:shape>
          <o:OLEObject Type="Embed" ProgID="Equation.DSMT4" ShapeID="_x0000_i1028" DrawAspect="Content" ObjectID="_1838883384" r:id="rId15"/>
        </w:object>
      </w:r>
    </w:p>
    <w:p w14:paraId="769DCB40" w14:textId="435D2A2B" w:rsidR="008F5244" w:rsidRDefault="008F5244" w:rsidP="008F5244">
      <w:pPr>
        <w:ind w:left="340"/>
      </w:pPr>
      <w:r>
        <w:t>Φωτόνιο στην περιοχή του ορατού φάσματος (πορτοκαλί).</w:t>
      </w:r>
    </w:p>
    <w:p w14:paraId="530B5B47" w14:textId="7C27A4A0" w:rsidR="008F5244" w:rsidRDefault="008F5244" w:rsidP="008F5244">
      <w:pPr>
        <w:ind w:left="340"/>
      </w:pPr>
      <w:r>
        <w:t>Το φωτόνιο Α</w:t>
      </w:r>
      <w:r>
        <w:rPr>
          <w:vertAlign w:val="subscript"/>
        </w:rPr>
        <w:t>3</w:t>
      </w:r>
      <w:r>
        <w:t xml:space="preserve"> θα έχει ενέργεια Ε</w:t>
      </w:r>
      <w:r>
        <w:rPr>
          <w:vertAlign w:val="subscript"/>
        </w:rPr>
        <w:t>3</w:t>
      </w:r>
      <w:r>
        <w:t>=-4</w:t>
      </w:r>
      <w:r w:rsidRPr="008F5244">
        <w:t xml:space="preserve"> </w:t>
      </w:r>
      <w:r>
        <w:t>eV-(-16</w:t>
      </w:r>
      <w:r w:rsidRPr="008F5244">
        <w:t xml:space="preserve"> </w:t>
      </w:r>
      <w:r>
        <w:t>eV)=12</w:t>
      </w:r>
      <w:r w:rsidRPr="008F5244">
        <w:t xml:space="preserve"> </w:t>
      </w:r>
      <w:r>
        <w:t>eV, με μήκος κύματος:</w:t>
      </w:r>
    </w:p>
    <w:p w14:paraId="11228F78" w14:textId="6138B11C" w:rsidR="008F5244" w:rsidRDefault="008F5244" w:rsidP="008F5244">
      <w:pPr>
        <w:ind w:left="340"/>
        <w:jc w:val="center"/>
      </w:pPr>
      <w:r w:rsidRPr="004147AF">
        <w:rPr>
          <w:position w:val="-28"/>
        </w:rPr>
        <w:object w:dxaOrig="4540" w:dyaOrig="639" w14:anchorId="580744F7">
          <v:shape id="_x0000_i1029" type="#_x0000_t75" style="width:227.05pt;height:31.8pt" o:ole="">
            <v:imagedata r:id="rId16" o:title=""/>
          </v:shape>
          <o:OLEObject Type="Embed" ProgID="Equation.DSMT4" ShapeID="_x0000_i1029" DrawAspect="Content" ObjectID="_1838883385" r:id="rId17"/>
        </w:object>
      </w:r>
    </w:p>
    <w:p w14:paraId="38B208B1" w14:textId="21088C83" w:rsidR="008F5244" w:rsidRDefault="008F5244" w:rsidP="008F5244">
      <w:pPr>
        <w:ind w:left="340"/>
      </w:pPr>
      <w:r>
        <w:t>Φωτόνιο επίσης στην υπεριώδη περιοχή του φάσματος.</w:t>
      </w:r>
    </w:p>
    <w:p w14:paraId="794C9F01" w14:textId="29D55B1F" w:rsidR="008F5244" w:rsidRDefault="006E3484" w:rsidP="006E3484">
      <w:pPr>
        <w:pStyle w:val="i"/>
      </w:pPr>
      <w:r>
        <w:t>Το φωτόνιο Β ή θα απορροφηθεί από το ηλεκτρόνιο ή όχι! Αν απορροφηθεί τότε θα αποκτήσει ενέργεια -16</w:t>
      </w:r>
      <w:r w:rsidRPr="006E3484">
        <w:t xml:space="preserve"> </w:t>
      </w:r>
      <w:r>
        <w:t>eV+15</w:t>
      </w:r>
      <w:r w:rsidRPr="006E3484">
        <w:t xml:space="preserve"> </w:t>
      </w:r>
      <w:r>
        <w:t>eV=-1</w:t>
      </w:r>
      <w:r w:rsidRPr="006E3484">
        <w:t xml:space="preserve"> </w:t>
      </w:r>
      <w:r>
        <w:t>eV. Αλλά ενεργειακή στάθμη -1</w:t>
      </w:r>
      <w:r w:rsidRPr="006E3484">
        <w:t xml:space="preserve"> </w:t>
      </w:r>
      <w:r>
        <w:t>eV δεν υπάρχει, άρα το ηλεκτρόνιο δεν πρόκειται να απορροφήσει το φωτόνιο αυτό.</w:t>
      </w:r>
    </w:p>
    <w:p w14:paraId="464AA30C" w14:textId="067D3A5F" w:rsidR="006E3484" w:rsidRDefault="00DC7BF1" w:rsidP="006E3484">
      <w:pPr>
        <w:pStyle w:val="i"/>
      </w:pPr>
      <w:r>
        <w:t>Αν απορροφηθεί από το ηλεκτρόνιο Ρ το φωτόνιο Γ, θα αποκτήσει ενέργεια -16</w:t>
      </w:r>
      <w:r w:rsidRPr="00DC7BF1">
        <w:t xml:space="preserve"> </w:t>
      </w:r>
      <w:r>
        <w:t>eV+18</w:t>
      </w:r>
      <w:r w:rsidRPr="00DC7BF1">
        <w:t xml:space="preserve"> </w:t>
      </w:r>
      <w:r>
        <w:t>eV=2</w:t>
      </w:r>
      <w:r w:rsidRPr="00DC7BF1">
        <w:t xml:space="preserve"> </w:t>
      </w:r>
      <w:r>
        <w:t>eV, αυτό σημαίνει ότι το ηλεκτρόνιο θα απομακρυνθεί από το άτομο, έχοντας τελικά και κινητική ενέργεια ίση με 2</w:t>
      </w:r>
      <w:r w:rsidRPr="00DC7BF1">
        <w:t xml:space="preserve"> </w:t>
      </w:r>
      <w:r>
        <w:t>eV.</w:t>
      </w:r>
    </w:p>
    <w:p w14:paraId="1832C052" w14:textId="0BFA5F52" w:rsidR="00F138CD" w:rsidRDefault="00000000" w:rsidP="006E3484">
      <w:pPr>
        <w:pStyle w:val="i"/>
      </w:pPr>
      <w:r>
        <w:rPr>
          <w:noProof/>
        </w:rPr>
        <w:object w:dxaOrig="1440" w:dyaOrig="1440" w14:anchorId="60E4D669">
          <v:shape id="_x0000_s1036" type="#_x0000_t75" style="position:absolute;left:0;text-align:left;margin-left:334.9pt;margin-top:6.35pt;width:146.9pt;height:99.5pt;z-index:251663360;mso-position-horizontal-relative:text;mso-position-vertical-relative:text" filled="t" fillcolor="#ffc">
            <v:imagedata r:id="rId18" o:title=""/>
            <w10:wrap type="square"/>
          </v:shape>
          <o:OLEObject Type="Embed" ProgID="Visio.Drawing.11" ShapeID="_x0000_s1036" DrawAspect="Content" ObjectID="_1838883388" r:id="rId19"/>
        </w:object>
      </w:r>
      <w:r w:rsidR="00F138CD">
        <w:t xml:space="preserve"> </w:t>
      </w:r>
      <w:r w:rsidR="00DC7BF1">
        <w:t>Αν στο  ηλεκτρόνιο Ρ, πέσει ένα άλλο κινούμενο ηλεκτρόνιο</w:t>
      </w:r>
      <w:r w:rsidR="00F138CD">
        <w:t xml:space="preserve"> Δ</w:t>
      </w:r>
      <w:r w:rsidR="00DC7BF1">
        <w:t xml:space="preserve"> με κινητική ενέργεια </w:t>
      </w:r>
      <w:r w:rsidR="003A40AB">
        <w:t>13,5</w:t>
      </w:r>
      <w:r w:rsidR="003A40AB" w:rsidRPr="003A40AB">
        <w:t xml:space="preserve"> </w:t>
      </w:r>
      <w:r w:rsidR="003A40AB">
        <w:t>eV, προφανώς το ηλεκτρόνιο Ρ δεν μπορεί να πάρει όλη αυτήν την ενέργεια αφού δεν υπάρχει ενεργειακή στάθμη</w:t>
      </w:r>
      <w:r w:rsidR="00E07108">
        <w:t xml:space="preserve"> με ενέργεια </w:t>
      </w:r>
      <w:r w:rsidR="003A40AB">
        <w:t xml:space="preserve"> -1</w:t>
      </w:r>
      <w:r w:rsidR="000F6F38">
        <w:t>6</w:t>
      </w:r>
      <w:r w:rsidR="003A40AB" w:rsidRPr="003A40AB">
        <w:t xml:space="preserve"> </w:t>
      </w:r>
      <w:r w:rsidR="003A40AB">
        <w:t>eV+13,5</w:t>
      </w:r>
      <w:r w:rsidR="003A40AB" w:rsidRPr="003A40AB">
        <w:t xml:space="preserve"> </w:t>
      </w:r>
      <w:r w:rsidR="003A40AB">
        <w:t>eV=-</w:t>
      </w:r>
      <w:r w:rsidR="000F6F38">
        <w:t>2</w:t>
      </w:r>
      <w:r w:rsidR="003A40AB">
        <w:t>,5</w:t>
      </w:r>
      <w:r w:rsidR="003A40AB" w:rsidRPr="003A40AB">
        <w:t xml:space="preserve"> </w:t>
      </w:r>
      <w:r w:rsidR="003A40AB">
        <w:t>eV!  Μπορεί όμως να κερδίσει ενέργεια 12</w:t>
      </w:r>
      <w:r w:rsidR="003A40AB" w:rsidRPr="003A40AB">
        <w:t xml:space="preserve"> </w:t>
      </w:r>
      <w:r w:rsidR="003A40AB">
        <w:t>eV και να μεταβεί στην πρώτη διεγερμένη κατάσταση με ενέργεια -4</w:t>
      </w:r>
      <w:r w:rsidR="003A40AB" w:rsidRPr="003A40AB">
        <w:t xml:space="preserve"> </w:t>
      </w:r>
      <w:r w:rsidR="003A40AB">
        <w:t>eV.</w:t>
      </w:r>
      <w:r w:rsidR="00F138CD">
        <w:t xml:space="preserve"> Αν συμβεί αυτό τότε αμέσως μετά το ηλεκτρόνιο Ρ θα επιστρέψει στη θεμελιώδη κατάσταση, εκπέμποντας ένα φωτόνιο, το Α</w:t>
      </w:r>
      <w:r w:rsidR="00F138CD">
        <w:rPr>
          <w:vertAlign w:val="subscript"/>
        </w:rPr>
        <w:t>1</w:t>
      </w:r>
      <w:r w:rsidR="00F138CD">
        <w:t xml:space="preserve">, όπως το βρήκαμε και παραπάνω, με ενέργεια 12eV. </w:t>
      </w:r>
    </w:p>
    <w:p w14:paraId="4902ED4D" w14:textId="77777777" w:rsidR="00F138CD" w:rsidRDefault="00F138CD" w:rsidP="00F138CD">
      <w:pPr>
        <w:ind w:left="340"/>
      </w:pPr>
      <w:r>
        <w:t>Αλλά τότε το ηλεκτρόνιο Δ μετά την αλληλεπίδραση θα έχει κινητική ενέργεια Κ</w:t>
      </w:r>
      <w:r>
        <w:rPr>
          <w:vertAlign w:val="subscript"/>
        </w:rPr>
        <w:t>τ</w:t>
      </w:r>
      <w:r>
        <w:t>=13,5</w:t>
      </w:r>
      <w:r w:rsidRPr="00F138CD">
        <w:t xml:space="preserve"> </w:t>
      </w:r>
      <w:r>
        <w:t>eV-12</w:t>
      </w:r>
      <w:r w:rsidRPr="00F138CD">
        <w:t xml:space="preserve"> </w:t>
      </w:r>
      <w:r>
        <w:t>eV=1,5</w:t>
      </w:r>
      <w:r w:rsidRPr="00F138CD">
        <w:t xml:space="preserve"> </w:t>
      </w:r>
      <w:r>
        <w:t>eV, με την οποία θα απομακρυνθεί από το άτομο.</w:t>
      </w:r>
    </w:p>
    <w:p w14:paraId="3F91E239" w14:textId="619FE4EC" w:rsidR="00DC7BF1" w:rsidRDefault="00F138CD" w:rsidP="00F138CD">
      <w:pPr>
        <w:ind w:left="340"/>
      </w:pPr>
      <w:r>
        <w:t xml:space="preserve">Ας προστεθεί εδώ ότι όταν το ηλεκτρόνιο Δ πέσει πάνω στο άτομο, μπορεί και να μην συμβεί κάτι, απλά να εκτραπεί και να συνεχίσει την κίνησή του με την ίδια κινητική ενέργεια. </w:t>
      </w:r>
    </w:p>
    <w:p w14:paraId="2D867BED" w14:textId="77777777" w:rsidR="00F138CD" w:rsidRDefault="00F138CD" w:rsidP="00F138CD">
      <w:pPr>
        <w:ind w:left="340"/>
      </w:pPr>
    </w:p>
    <w:p w14:paraId="762124DC" w14:textId="26CC06D5" w:rsidR="00F138CD" w:rsidRPr="008F5244" w:rsidRDefault="00F138CD" w:rsidP="00F138CD">
      <w:pPr>
        <w:pStyle w:val="a9"/>
        <w:jc w:val="right"/>
      </w:pPr>
      <w:r>
        <w:t>dmargaris@gmail.com</w:t>
      </w:r>
    </w:p>
    <w:sectPr w:rsidR="00F138CD" w:rsidRPr="008F5244">
      <w:headerReference w:type="default" r:id="rId20"/>
      <w:footerReference w:type="default" r:id="rId21"/>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5082" w14:textId="77777777" w:rsidR="00BD6773" w:rsidRDefault="00BD6773">
      <w:pPr>
        <w:spacing w:line="240" w:lineRule="auto"/>
      </w:pPr>
      <w:r>
        <w:separator/>
      </w:r>
    </w:p>
  </w:endnote>
  <w:endnote w:type="continuationSeparator" w:id="0">
    <w:p w14:paraId="290612E0" w14:textId="77777777" w:rsidR="00BD6773" w:rsidRDefault="00BD67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908B"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0D7720F5"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2E37FF2B"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69496" w14:textId="77777777" w:rsidR="00BD6773" w:rsidRDefault="00BD6773">
      <w:pPr>
        <w:spacing w:after="0"/>
      </w:pPr>
      <w:r>
        <w:separator/>
      </w:r>
    </w:p>
  </w:footnote>
  <w:footnote w:type="continuationSeparator" w:id="0">
    <w:p w14:paraId="18F9CD39" w14:textId="77777777" w:rsidR="00BD6773" w:rsidRDefault="00BD67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51CB" w14:textId="31409522"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3B75D5">
      <w:rPr>
        <w:i/>
      </w:rPr>
      <w:t>Ενεργειακές στάθμες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D78A81A8"/>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F9A83200"/>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96548092"/>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8A4417"/>
    <w:multiLevelType w:val="multilevel"/>
    <w:tmpl w:val="5B5E9262"/>
    <w:styleLink w:val="1i"/>
    <w:lvl w:ilvl="0">
      <w:start w:val="1"/>
      <w:numFmt w:val="decimal"/>
      <w:lvlText w:val="%1)"/>
      <w:lvlJc w:val="left"/>
      <w:pPr>
        <w:tabs>
          <w:tab w:val="num" w:pos="360"/>
        </w:tabs>
        <w:ind w:left="360" w:hanging="360"/>
      </w:pPr>
      <w:rPr>
        <w:rFonts w:ascii="Times New Roman" w:hAnsi="Times New Roman"/>
        <w:sz w:val="22"/>
      </w:rPr>
    </w:lvl>
    <w:lvl w:ilvl="1">
      <w:start w:val="1"/>
      <w:numFmt w:val="lowerRoman"/>
      <w:lvlText w:val="%2)"/>
      <w:lvlJc w:val="left"/>
      <w:pPr>
        <w:tabs>
          <w:tab w:val="num" w:pos="720"/>
        </w:tabs>
        <w:ind w:left="720" w:hanging="360"/>
      </w:pPr>
      <w:rPr>
        <w:rFonts w:ascii="Times New Roman" w:hAnsi="Times New Roman"/>
        <w:dstrike w:val="0"/>
        <w:sz w:val="22"/>
        <w:szCs w:val="22"/>
        <w:vertAlign w:val="baseline"/>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9"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8"/>
  </w:num>
  <w:num w:numId="6" w16cid:durableId="445151668">
    <w:abstractNumId w:val="0"/>
  </w:num>
  <w:num w:numId="7" w16cid:durableId="1261334555">
    <w:abstractNumId w:val="4"/>
  </w:num>
  <w:num w:numId="8" w16cid:durableId="1946422978">
    <w:abstractNumId w:val="9"/>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 w:numId="23" w16cid:durableId="720397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DF"/>
    <w:rsid w:val="00023972"/>
    <w:rsid w:val="00026D66"/>
    <w:rsid w:val="00053396"/>
    <w:rsid w:val="0005670B"/>
    <w:rsid w:val="00060EF4"/>
    <w:rsid w:val="0006732F"/>
    <w:rsid w:val="000679A2"/>
    <w:rsid w:val="000843D9"/>
    <w:rsid w:val="000912E3"/>
    <w:rsid w:val="00091E43"/>
    <w:rsid w:val="000A5A2D"/>
    <w:rsid w:val="000B48D3"/>
    <w:rsid w:val="000C397A"/>
    <w:rsid w:val="000C3E70"/>
    <w:rsid w:val="000D78E0"/>
    <w:rsid w:val="000F6F38"/>
    <w:rsid w:val="00136141"/>
    <w:rsid w:val="00157DCF"/>
    <w:rsid w:val="001664A5"/>
    <w:rsid w:val="00174704"/>
    <w:rsid w:val="001764F7"/>
    <w:rsid w:val="00191C12"/>
    <w:rsid w:val="001B25B2"/>
    <w:rsid w:val="001B45D6"/>
    <w:rsid w:val="001C5136"/>
    <w:rsid w:val="001D46AC"/>
    <w:rsid w:val="001D7FC9"/>
    <w:rsid w:val="00205679"/>
    <w:rsid w:val="00222D34"/>
    <w:rsid w:val="002805FC"/>
    <w:rsid w:val="0029377E"/>
    <w:rsid w:val="002C4684"/>
    <w:rsid w:val="002D32C2"/>
    <w:rsid w:val="003034D4"/>
    <w:rsid w:val="00305BAA"/>
    <w:rsid w:val="00306217"/>
    <w:rsid w:val="00311D4A"/>
    <w:rsid w:val="00325EE1"/>
    <w:rsid w:val="003262AE"/>
    <w:rsid w:val="003272C2"/>
    <w:rsid w:val="00334BD8"/>
    <w:rsid w:val="00342B66"/>
    <w:rsid w:val="00353D44"/>
    <w:rsid w:val="0039013D"/>
    <w:rsid w:val="003959A8"/>
    <w:rsid w:val="003A40AB"/>
    <w:rsid w:val="003A6C4E"/>
    <w:rsid w:val="003A77A4"/>
    <w:rsid w:val="003B4900"/>
    <w:rsid w:val="003B75D5"/>
    <w:rsid w:val="003D2058"/>
    <w:rsid w:val="003E1678"/>
    <w:rsid w:val="003E2B70"/>
    <w:rsid w:val="003E53D7"/>
    <w:rsid w:val="0041752B"/>
    <w:rsid w:val="00430289"/>
    <w:rsid w:val="00433BDF"/>
    <w:rsid w:val="00435174"/>
    <w:rsid w:val="0044454D"/>
    <w:rsid w:val="00465544"/>
    <w:rsid w:val="00465D8E"/>
    <w:rsid w:val="00470A0F"/>
    <w:rsid w:val="0047288B"/>
    <w:rsid w:val="00480ADE"/>
    <w:rsid w:val="00485825"/>
    <w:rsid w:val="00493B83"/>
    <w:rsid w:val="00495D19"/>
    <w:rsid w:val="00497B72"/>
    <w:rsid w:val="004B1BA7"/>
    <w:rsid w:val="004B665B"/>
    <w:rsid w:val="004E4502"/>
    <w:rsid w:val="004F7518"/>
    <w:rsid w:val="00503A3E"/>
    <w:rsid w:val="0050788A"/>
    <w:rsid w:val="0051685F"/>
    <w:rsid w:val="00540D85"/>
    <w:rsid w:val="005423A9"/>
    <w:rsid w:val="0055699C"/>
    <w:rsid w:val="00572886"/>
    <w:rsid w:val="005763D5"/>
    <w:rsid w:val="00585132"/>
    <w:rsid w:val="005C059F"/>
    <w:rsid w:val="0064168E"/>
    <w:rsid w:val="00656193"/>
    <w:rsid w:val="00667E23"/>
    <w:rsid w:val="00687B49"/>
    <w:rsid w:val="006A4B3B"/>
    <w:rsid w:val="006C290F"/>
    <w:rsid w:val="006C3491"/>
    <w:rsid w:val="006E3484"/>
    <w:rsid w:val="006E4ABE"/>
    <w:rsid w:val="006E4CBF"/>
    <w:rsid w:val="006F5F92"/>
    <w:rsid w:val="00717932"/>
    <w:rsid w:val="007262BD"/>
    <w:rsid w:val="00736498"/>
    <w:rsid w:val="00744C3F"/>
    <w:rsid w:val="00757BF7"/>
    <w:rsid w:val="00767BD2"/>
    <w:rsid w:val="00774F6B"/>
    <w:rsid w:val="007843DF"/>
    <w:rsid w:val="007B35C2"/>
    <w:rsid w:val="007B36AF"/>
    <w:rsid w:val="007C3D0B"/>
    <w:rsid w:val="007D112E"/>
    <w:rsid w:val="007D7637"/>
    <w:rsid w:val="007E115B"/>
    <w:rsid w:val="007F12A4"/>
    <w:rsid w:val="007F2E67"/>
    <w:rsid w:val="007F4EE5"/>
    <w:rsid w:val="00814FD8"/>
    <w:rsid w:val="0081576D"/>
    <w:rsid w:val="00824E91"/>
    <w:rsid w:val="00844E46"/>
    <w:rsid w:val="00847436"/>
    <w:rsid w:val="00847AED"/>
    <w:rsid w:val="008627CA"/>
    <w:rsid w:val="00873F39"/>
    <w:rsid w:val="0087491C"/>
    <w:rsid w:val="008945AD"/>
    <w:rsid w:val="008F3C3C"/>
    <w:rsid w:val="008F5244"/>
    <w:rsid w:val="008F70FE"/>
    <w:rsid w:val="00923AB1"/>
    <w:rsid w:val="009675D3"/>
    <w:rsid w:val="00986BE8"/>
    <w:rsid w:val="009A1C4D"/>
    <w:rsid w:val="009D0E82"/>
    <w:rsid w:val="009D218C"/>
    <w:rsid w:val="009E4A80"/>
    <w:rsid w:val="009F636C"/>
    <w:rsid w:val="00A15C87"/>
    <w:rsid w:val="00A31657"/>
    <w:rsid w:val="00A65AF4"/>
    <w:rsid w:val="00AA662C"/>
    <w:rsid w:val="00AA7C21"/>
    <w:rsid w:val="00AB4656"/>
    <w:rsid w:val="00AB5DFB"/>
    <w:rsid w:val="00AC5AC3"/>
    <w:rsid w:val="00AD2BFD"/>
    <w:rsid w:val="00AD72BF"/>
    <w:rsid w:val="00B042C9"/>
    <w:rsid w:val="00B11C3D"/>
    <w:rsid w:val="00B32221"/>
    <w:rsid w:val="00B344E9"/>
    <w:rsid w:val="00B43F62"/>
    <w:rsid w:val="00B47762"/>
    <w:rsid w:val="00B7149C"/>
    <w:rsid w:val="00B820C2"/>
    <w:rsid w:val="00BA5F38"/>
    <w:rsid w:val="00BB3001"/>
    <w:rsid w:val="00BD6773"/>
    <w:rsid w:val="00BD7B74"/>
    <w:rsid w:val="00BF370D"/>
    <w:rsid w:val="00BF7EE1"/>
    <w:rsid w:val="00C0299B"/>
    <w:rsid w:val="00CA7A43"/>
    <w:rsid w:val="00CF4B1F"/>
    <w:rsid w:val="00D045EF"/>
    <w:rsid w:val="00D533FC"/>
    <w:rsid w:val="00D577E1"/>
    <w:rsid w:val="00D82210"/>
    <w:rsid w:val="00D97305"/>
    <w:rsid w:val="00DA0155"/>
    <w:rsid w:val="00DA1226"/>
    <w:rsid w:val="00DB03A5"/>
    <w:rsid w:val="00DB6628"/>
    <w:rsid w:val="00DB77D1"/>
    <w:rsid w:val="00DC3154"/>
    <w:rsid w:val="00DC7BF1"/>
    <w:rsid w:val="00DE1D3D"/>
    <w:rsid w:val="00DE49E1"/>
    <w:rsid w:val="00DF4F17"/>
    <w:rsid w:val="00E02630"/>
    <w:rsid w:val="00E07108"/>
    <w:rsid w:val="00E210D0"/>
    <w:rsid w:val="00E33570"/>
    <w:rsid w:val="00E36598"/>
    <w:rsid w:val="00E37CC9"/>
    <w:rsid w:val="00EA64C4"/>
    <w:rsid w:val="00EB2362"/>
    <w:rsid w:val="00EB6640"/>
    <w:rsid w:val="00EC647B"/>
    <w:rsid w:val="00EE1786"/>
    <w:rsid w:val="00EE7957"/>
    <w:rsid w:val="00F138CD"/>
    <w:rsid w:val="00F15F4B"/>
    <w:rsid w:val="00F167B9"/>
    <w:rsid w:val="00F6515A"/>
    <w:rsid w:val="00F66882"/>
    <w:rsid w:val="00F71F26"/>
    <w:rsid w:val="00F73155"/>
    <w:rsid w:val="00F948EA"/>
    <w:rsid w:val="00F97DE8"/>
    <w:rsid w:val="00FA0CD8"/>
    <w:rsid w:val="00FA7D40"/>
    <w:rsid w:val="00FB0EDA"/>
    <w:rsid w:val="00FB67CF"/>
    <w:rsid w:val="00FB6B94"/>
    <w:rsid w:val="00FC079C"/>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7">
      <o:colormru v:ext="edit" colors="#ffc"/>
    </o:shapedefaults>
    <o:shapelayout v:ext="edit">
      <o:idmap v:ext="edit" data="1"/>
    </o:shapelayout>
  </w:shapeDefaults>
  <w:decimalSymbol w:val=","/>
  <w:listSeparator w:val=";"/>
  <w14:docId w14:val="144D5167"/>
  <w15:docId w15:val="{B498BB17-0D30-44EE-A072-E23E6233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D577E1"/>
    <w:pPr>
      <w:numPr>
        <w:ilvl w:val="1"/>
        <w:numId w:val="22"/>
      </w:numPr>
      <w:tabs>
        <w:tab w:val="clear" w:pos="680"/>
      </w:tabs>
      <w:spacing w:after="0"/>
      <w:ind w:left="431" w:hanging="318"/>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A31657"/>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 w:type="numbering" w:styleId="1i">
    <w:name w:val="Outline List 1"/>
    <w:aliases w:val="1 / α /i"/>
    <w:basedOn w:val="a4"/>
    <w:rsid w:val="007843DF"/>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0</TotalTime>
  <Pages>2</Pages>
  <Words>520</Words>
  <Characters>2810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Ξεσκονίζοντας και εμπλουτίζοντας…</dc:title>
  <dc:creator>Διονύσης Μάργαρης</dc:creator>
  <cp:lastModifiedBy>Διονύσης Μάργαρης</cp:lastModifiedBy>
  <cp:revision>3</cp:revision>
  <cp:lastPrinted>2026-03-12T11:22:00Z</cp:lastPrinted>
  <dcterms:created xsi:type="dcterms:W3CDTF">2026-04-28T09:08:00Z</dcterms:created>
  <dcterms:modified xsi:type="dcterms:W3CDTF">2026-04-28T09:08:00Z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