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74C" w14:textId="285382BC" w:rsidR="006555E1" w:rsidRPr="006555E1" w:rsidRDefault="006555E1" w:rsidP="006555E1">
      <w:pPr>
        <w:pStyle w:val="11"/>
      </w:pPr>
      <w:r w:rsidRPr="006555E1">
        <w:t xml:space="preserve">Η </w:t>
      </w:r>
      <w:r w:rsidR="002B50C9">
        <w:t>ρ</w:t>
      </w:r>
      <w:r w:rsidRPr="006555E1">
        <w:t xml:space="preserve">οή Poynting σε </w:t>
      </w:r>
      <w:r w:rsidR="002B50C9">
        <w:t>κ</w:t>
      </w:r>
      <w:r w:rsidRPr="006555E1">
        <w:t xml:space="preserve">αλώδιο με </w:t>
      </w:r>
      <w:r w:rsidR="002B50C9">
        <w:t>σ</w:t>
      </w:r>
      <w:r w:rsidRPr="006555E1">
        <w:t xml:space="preserve">υνεχές </w:t>
      </w:r>
      <w:r w:rsidR="002B50C9">
        <w:t>ρ</w:t>
      </w:r>
      <w:r w:rsidRPr="006555E1">
        <w:t>εύμα</w:t>
      </w:r>
      <w:r w:rsidR="00522457">
        <w:t>.</w:t>
      </w:r>
    </w:p>
    <w:p w14:paraId="62A9B46E" w14:textId="23939B28" w:rsidR="006555E1" w:rsidRPr="006555E1" w:rsidRDefault="00000000" w:rsidP="006555E1">
      <w:pPr>
        <w:rPr>
          <w:b/>
          <w:bCs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EBFB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1.95pt;margin-top:3.65pt;width:139.8pt;height:108.7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7" DrawAspect="Content" ObjectID="_1834549410" r:id="rId9"/>
        </w:object>
      </w:r>
      <w:r w:rsidR="006555E1" w:rsidRPr="006555E1">
        <w:rPr>
          <w:b/>
          <w:bCs/>
        </w:rPr>
        <w:t xml:space="preserve">1. Τα </w:t>
      </w:r>
      <w:r w:rsidR="00A46889">
        <w:rPr>
          <w:b/>
          <w:bCs/>
        </w:rPr>
        <w:t>π</w:t>
      </w:r>
      <w:r w:rsidR="006555E1" w:rsidRPr="006555E1">
        <w:rPr>
          <w:b/>
          <w:bCs/>
        </w:rPr>
        <w:t xml:space="preserve">εδία σε ένα </w:t>
      </w:r>
      <w:r w:rsidR="00A46889">
        <w:rPr>
          <w:b/>
          <w:bCs/>
        </w:rPr>
        <w:t>κ</w:t>
      </w:r>
      <w:r w:rsidR="006555E1" w:rsidRPr="006555E1">
        <w:rPr>
          <w:b/>
          <w:bCs/>
        </w:rPr>
        <w:t>αλώδιο με</w:t>
      </w:r>
      <w:r w:rsidR="00A46889">
        <w:rPr>
          <w:b/>
          <w:bCs/>
        </w:rPr>
        <w:t xml:space="preserve"> συνεχές</w:t>
      </w:r>
      <w:r w:rsidR="006555E1" w:rsidRPr="006555E1">
        <w:rPr>
          <w:b/>
          <w:bCs/>
        </w:rPr>
        <w:t xml:space="preserve"> </w:t>
      </w:r>
      <w:r w:rsidR="00A46889">
        <w:rPr>
          <w:b/>
          <w:bCs/>
        </w:rPr>
        <w:t>ρ</w:t>
      </w:r>
      <w:r w:rsidR="006555E1" w:rsidRPr="006555E1">
        <w:rPr>
          <w:b/>
          <w:bCs/>
        </w:rPr>
        <w:t>εύμα</w:t>
      </w:r>
    </w:p>
    <w:p w14:paraId="237BD3CD" w14:textId="21F615E3" w:rsidR="006555E1" w:rsidRPr="006555E1" w:rsidRDefault="006555E1" w:rsidP="006555E1">
      <w:r w:rsidRPr="006555E1">
        <w:t xml:space="preserve">Έστω ένα κυλινδρικό καλώδιο με αντίσταση, διαρρεόμενο από συνεχές ρεύμα </w:t>
      </w:r>
      <m:oMath>
        <m:r>
          <w:rPr>
            <w:rFonts w:ascii="Cambria Math" w:hAnsi="Cambria Math"/>
          </w:rPr>
          <m:t>I</m:t>
        </m:r>
      </m:oMath>
      <w:r w:rsidRPr="006555E1">
        <w:t>:</w:t>
      </w:r>
    </w:p>
    <w:p w14:paraId="60793244" w14:textId="7038629F" w:rsidR="006555E1" w:rsidRPr="006555E1" w:rsidRDefault="006555E1" w:rsidP="006555E1">
      <w:pPr>
        <w:ind w:left="360"/>
        <w:rPr>
          <w:b/>
          <w:bCs/>
        </w:rPr>
      </w:pPr>
      <w:r w:rsidRPr="006555E1">
        <w:rPr>
          <w:b/>
          <w:bCs/>
        </w:rPr>
        <w:t xml:space="preserve">Ηλεκτρικό Πεδίο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</m:acc>
      </m:oMath>
    </w:p>
    <w:p w14:paraId="248A4FE5" w14:textId="77777777" w:rsidR="006555E1" w:rsidRPr="006555E1" w:rsidRDefault="006555E1" w:rsidP="006555E1">
      <w:pPr>
        <w:numPr>
          <w:ilvl w:val="0"/>
          <w:numId w:val="23"/>
        </w:numPr>
      </w:pPr>
      <w:r w:rsidRPr="006555E1">
        <w:t>Οφείλεται στη διαφορά δυναμικού κατά μήκος του καλωδίου</w:t>
      </w:r>
    </w:p>
    <w:p w14:paraId="6927BAF6" w14:textId="77777777" w:rsidR="006555E1" w:rsidRPr="006555E1" w:rsidRDefault="006555E1" w:rsidP="006555E1">
      <w:pPr>
        <w:numPr>
          <w:ilvl w:val="0"/>
          <w:numId w:val="23"/>
        </w:numPr>
      </w:pPr>
      <w:r w:rsidRPr="006555E1">
        <w:t xml:space="preserve">Έχει κατεύθυνση </w:t>
      </w:r>
      <w:r w:rsidRPr="006555E1">
        <w:rPr>
          <w:b/>
          <w:bCs/>
        </w:rPr>
        <w:t>παράλληλη προς τον άξονα</w:t>
      </w:r>
      <w:r w:rsidRPr="006555E1">
        <w:t xml:space="preserve"> του καλωδίου</w:t>
      </w:r>
    </w:p>
    <w:p w14:paraId="343C671B" w14:textId="6F7220B8" w:rsidR="006555E1" w:rsidRPr="006555E1" w:rsidRDefault="006555E1" w:rsidP="006555E1">
      <w:pPr>
        <w:numPr>
          <w:ilvl w:val="0"/>
          <w:numId w:val="23"/>
        </w:numPr>
      </w:pPr>
      <w:r w:rsidRPr="006555E1">
        <w:t xml:space="preserve">Μέτρο: </w:t>
      </w: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>=ρJ</m:t>
        </m:r>
      </m:oMath>
      <w:r w:rsidR="00807766">
        <w:t xml:space="preserve"> (</w:t>
      </w:r>
      <w:r w:rsidRPr="006555E1">
        <w:t>νόμος του Ohm σε μικροσκοπική μορφή)</w:t>
      </w:r>
    </w:p>
    <w:p w14:paraId="0C4C3454" w14:textId="362F647A" w:rsidR="006555E1" w:rsidRPr="006555E1" w:rsidRDefault="006555E1" w:rsidP="006555E1">
      <w:pPr>
        <w:ind w:left="360"/>
        <w:rPr>
          <w:b/>
          <w:bCs/>
        </w:rPr>
      </w:pPr>
      <w:r w:rsidRPr="006555E1">
        <w:rPr>
          <w:b/>
          <w:bCs/>
        </w:rPr>
        <w:t xml:space="preserve">Μαγνητικό Πεδίο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628032DC" w14:textId="27DF6DCA" w:rsidR="006555E1" w:rsidRPr="006555E1" w:rsidRDefault="006555E1" w:rsidP="006555E1">
      <w:pPr>
        <w:numPr>
          <w:ilvl w:val="0"/>
          <w:numId w:val="24"/>
        </w:numPr>
      </w:pPr>
      <w:r w:rsidRPr="006555E1">
        <w:t xml:space="preserve">Οφείλεται στο ρεύμα </w:t>
      </w:r>
      <m:oMath>
        <m:r>
          <w:rPr>
            <w:rFonts w:ascii="Cambria Math" w:hAnsi="Cambria Math"/>
          </w:rPr>
          <m:t>I</m:t>
        </m:r>
      </m:oMath>
      <w:r>
        <w:t xml:space="preserve"> (</w:t>
      </w:r>
      <w:r w:rsidRPr="006555E1">
        <w:t>νόμος Ampère)</w:t>
      </w:r>
    </w:p>
    <w:p w14:paraId="6B2C1289" w14:textId="77777777" w:rsidR="006555E1" w:rsidRPr="006555E1" w:rsidRDefault="006555E1" w:rsidP="006555E1">
      <w:pPr>
        <w:numPr>
          <w:ilvl w:val="0"/>
          <w:numId w:val="24"/>
        </w:numPr>
      </w:pPr>
      <w:r w:rsidRPr="006555E1">
        <w:t xml:space="preserve">Έχει </w:t>
      </w:r>
      <w:r w:rsidRPr="006555E1">
        <w:rPr>
          <w:b/>
          <w:bCs/>
        </w:rPr>
        <w:t>κυκλική διεύθυνση</w:t>
      </w:r>
      <w:r w:rsidRPr="006555E1">
        <w:t xml:space="preserve"> γύρω από το καλώδιο</w:t>
      </w:r>
    </w:p>
    <w:p w14:paraId="14D01233" w14:textId="27E34FAB" w:rsidR="006555E1" w:rsidRDefault="006555E1" w:rsidP="006555E1">
      <w:pPr>
        <w:numPr>
          <w:ilvl w:val="0"/>
          <w:numId w:val="24"/>
        </w:numPr>
      </w:pPr>
      <w:r w:rsidRPr="006555E1">
        <w:t xml:space="preserve">Μέτρο σε απόσταση </w:t>
      </w:r>
      <m:oMath>
        <m:r>
          <w:rPr>
            <w:rFonts w:ascii="Cambria Math" w:hAnsi="Cambria Math"/>
          </w:rPr>
          <m:t>r</m:t>
        </m:r>
      </m:oMath>
      <w:r w:rsidRPr="006555E1">
        <w:t xml:space="preserve">: 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I</m:t>
            </m:r>
          </m:num>
          <m:den>
            <m:r>
              <w:rPr>
                <w:rFonts w:ascii="Cambria Math" w:hAnsi="Cambria Math"/>
              </w:rPr>
              <m:t>2πr</m:t>
            </m:r>
          </m:den>
        </m:f>
      </m:oMath>
    </w:p>
    <w:p w14:paraId="381348A6" w14:textId="77777777" w:rsidR="005673DA" w:rsidRPr="005673DA" w:rsidRDefault="005673DA" w:rsidP="005673DA">
      <w:pPr>
        <w:ind w:left="360"/>
        <w:rPr>
          <w:b/>
          <w:bCs/>
        </w:rPr>
      </w:pPr>
      <w:r w:rsidRPr="005673DA">
        <w:rPr>
          <w:b/>
          <w:bCs/>
        </w:rPr>
        <w:t>Τι δημιουργεί το ηλεκτρικό πεδίο στο κύκλωμα</w:t>
      </w:r>
    </w:p>
    <w:p w14:paraId="56D6D734" w14:textId="77777777" w:rsidR="005673DA" w:rsidRPr="005673DA" w:rsidRDefault="005673DA" w:rsidP="005673DA">
      <w:pPr>
        <w:ind w:left="720"/>
      </w:pPr>
      <w:r w:rsidRPr="005673DA">
        <w:t xml:space="preserve">Για να υπάρξει ρεύμα μέσα στο σύρμα χρειάζεται </w:t>
      </w:r>
      <w:r w:rsidRPr="005673DA">
        <w:rPr>
          <w:b/>
          <w:bCs/>
        </w:rPr>
        <w:t>ηλεκτρικό πεδίο κατά μήκος του σύρματος</w:t>
      </w:r>
      <w:r w:rsidRPr="005673DA">
        <w:t>.</w:t>
      </w:r>
    </w:p>
    <w:p w14:paraId="72DA8175" w14:textId="77777777" w:rsidR="00B64586" w:rsidRDefault="00B64586" w:rsidP="00B64586">
      <w:pPr>
        <w:ind w:left="720"/>
        <w:jc w:val="center"/>
      </w:pPr>
      <w:r w:rsidRPr="00B64586">
        <w:drawing>
          <wp:inline distT="0" distB="0" distL="0" distR="0" wp14:anchorId="3B09B738" wp14:editId="1FCE3B6A">
            <wp:extent cx="4645025" cy="1372870"/>
            <wp:effectExtent l="0" t="0" r="3175" b="0"/>
            <wp:docPr id="19152862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8625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CA00" w14:textId="45CA097B" w:rsidR="005673DA" w:rsidRPr="005673DA" w:rsidRDefault="005673DA" w:rsidP="005673DA">
      <w:pPr>
        <w:ind w:left="720"/>
      </w:pPr>
      <w:r w:rsidRPr="005673DA">
        <w:t xml:space="preserve">Αυτό το πεδίο </w:t>
      </w:r>
      <w:r w:rsidRPr="005673DA">
        <w:rPr>
          <w:b/>
          <w:bCs/>
        </w:rPr>
        <w:t>δεν δημιουργείται απλώς από τη μπαταρία</w:t>
      </w:r>
      <w:r w:rsidRPr="005673DA">
        <w:t>.</w:t>
      </w:r>
    </w:p>
    <w:p w14:paraId="37F408E3" w14:textId="71913F9A" w:rsidR="005673DA" w:rsidRPr="005673DA" w:rsidRDefault="005673DA" w:rsidP="005673DA">
      <w:pPr>
        <w:ind w:left="720"/>
      </w:pPr>
      <w:r w:rsidRPr="005673DA">
        <w:t xml:space="preserve">Δημιουργείται από </w:t>
      </w:r>
      <w:r w:rsidRPr="005673DA">
        <w:rPr>
          <w:b/>
          <w:bCs/>
        </w:rPr>
        <w:t>μικρές κατανομές φορτίου στην επιφάνεια των καλωδίων</w:t>
      </w:r>
      <w:r w:rsidRPr="005673DA">
        <w:t>.</w:t>
      </w:r>
    </w:p>
    <w:p w14:paraId="2805D0B8" w14:textId="77777777" w:rsidR="005673DA" w:rsidRPr="005673DA" w:rsidRDefault="005673DA" w:rsidP="005673DA">
      <w:pPr>
        <w:ind w:left="720"/>
      </w:pPr>
      <w:r w:rsidRPr="005673DA">
        <w:t>Δηλαδή πάνω στο σύρμα υπάρχει μια πολύ μικρή αλλά κρίσιμη κατανομή:</w:t>
      </w:r>
    </w:p>
    <w:p w14:paraId="0224FE09" w14:textId="77777777" w:rsidR="005673DA" w:rsidRPr="005673DA" w:rsidRDefault="005673DA" w:rsidP="005673DA">
      <w:pPr>
        <w:ind w:left="720"/>
      </w:pPr>
      <w:r w:rsidRPr="005673DA">
        <w:t>λίγο πιο θετικό φορτίο εδώ</w:t>
      </w:r>
    </w:p>
    <w:p w14:paraId="603254EB" w14:textId="77777777" w:rsidR="005673DA" w:rsidRPr="005673DA" w:rsidRDefault="005673DA" w:rsidP="005673DA">
      <w:pPr>
        <w:ind w:left="720"/>
      </w:pPr>
      <w:r w:rsidRPr="005673DA">
        <w:t>λίγο πιο αρνητικό εκεί</w:t>
      </w:r>
    </w:p>
    <w:p w14:paraId="05F09750" w14:textId="77777777" w:rsidR="005673DA" w:rsidRPr="005673DA" w:rsidRDefault="005673DA" w:rsidP="005673DA">
      <w:pPr>
        <w:ind w:left="720"/>
      </w:pPr>
      <w:r w:rsidRPr="005673DA">
        <w:t xml:space="preserve">και αυτή </w:t>
      </w:r>
      <w:r w:rsidRPr="005673DA">
        <w:rPr>
          <w:b/>
          <w:bCs/>
        </w:rPr>
        <w:t>διαμορφώνει το ηλεκτρικό πεδίο στον χώρο γύρω από το κύκλωμα</w:t>
      </w:r>
      <w:r w:rsidRPr="005673DA">
        <w:t>.</w:t>
      </w:r>
    </w:p>
    <w:p w14:paraId="2E97C900" w14:textId="77777777" w:rsidR="005673DA" w:rsidRPr="005673DA" w:rsidRDefault="005673DA" w:rsidP="005673DA">
      <w:pPr>
        <w:ind w:left="720"/>
      </w:pPr>
      <w:r w:rsidRPr="005673DA">
        <w:t>Αυτή η κατανομή δημιουργεί:</w:t>
      </w:r>
    </w:p>
    <w:p w14:paraId="1006C657" w14:textId="77777777" w:rsidR="005673DA" w:rsidRPr="005673DA" w:rsidRDefault="005673DA" w:rsidP="005673DA">
      <w:pPr>
        <w:numPr>
          <w:ilvl w:val="0"/>
          <w:numId w:val="31"/>
        </w:numPr>
        <w:tabs>
          <w:tab w:val="clear" w:pos="720"/>
          <w:tab w:val="num" w:pos="1080"/>
        </w:tabs>
        <w:ind w:left="1080"/>
      </w:pPr>
      <w:r w:rsidRPr="005673DA">
        <w:t xml:space="preserve">ηλεκτρικό πεδίο </w:t>
      </w:r>
      <w:r w:rsidRPr="005673DA">
        <w:rPr>
          <w:b/>
          <w:bCs/>
        </w:rPr>
        <w:t>κατά μήκος του σύρματος</w:t>
      </w:r>
    </w:p>
    <w:p w14:paraId="6EF3BA10" w14:textId="77777777" w:rsidR="005673DA" w:rsidRDefault="005673DA" w:rsidP="005673DA">
      <w:pPr>
        <w:numPr>
          <w:ilvl w:val="0"/>
          <w:numId w:val="31"/>
        </w:numPr>
        <w:tabs>
          <w:tab w:val="clear" w:pos="720"/>
          <w:tab w:val="num" w:pos="1080"/>
        </w:tabs>
        <w:ind w:left="1080"/>
      </w:pPr>
      <w:r w:rsidRPr="005673DA">
        <w:t xml:space="preserve">αλλά και </w:t>
      </w:r>
      <w:r w:rsidRPr="005673DA">
        <w:rPr>
          <w:b/>
          <w:bCs/>
        </w:rPr>
        <w:t>στον χώρο γύρω από το κύκλωμα</w:t>
      </w:r>
      <w:r w:rsidRPr="005673DA">
        <w:t>.</w:t>
      </w:r>
    </w:p>
    <w:p w14:paraId="3DA1070D" w14:textId="77777777" w:rsidR="008F4FCF" w:rsidRPr="008F4FCF" w:rsidRDefault="008F4FCF" w:rsidP="008F4FCF">
      <w:pPr>
        <w:ind w:left="284"/>
        <w:rPr>
          <w:b/>
          <w:bCs/>
        </w:rPr>
      </w:pPr>
      <w:r w:rsidRPr="008F4FCF">
        <w:rPr>
          <w:b/>
          <w:bCs/>
        </w:rPr>
        <w:t>Το πιο εντυπωσιακό σημείο</w:t>
      </w:r>
    </w:p>
    <w:p w14:paraId="659846ED" w14:textId="77777777" w:rsidR="008F4FCF" w:rsidRPr="008F4FCF" w:rsidRDefault="008F4FCF" w:rsidP="008F4FCF">
      <w:pPr>
        <w:ind w:left="720"/>
      </w:pPr>
      <w:r w:rsidRPr="008F4FCF">
        <w:t>Οι κατανομές επιφανειακού φορτίου:</w:t>
      </w:r>
    </w:p>
    <w:p w14:paraId="1DE5DDB2" w14:textId="77777777" w:rsidR="008F4FCF" w:rsidRPr="008F4FCF" w:rsidRDefault="008F4FCF" w:rsidP="008F4FCF">
      <w:pPr>
        <w:numPr>
          <w:ilvl w:val="0"/>
          <w:numId w:val="31"/>
        </w:numPr>
        <w:tabs>
          <w:tab w:val="clear" w:pos="720"/>
          <w:tab w:val="num" w:pos="1080"/>
        </w:tabs>
        <w:ind w:left="1080"/>
      </w:pPr>
      <w:r w:rsidRPr="008F4FCF">
        <w:lastRenderedPageBreak/>
        <w:t xml:space="preserve">δημιουργούνται </w:t>
      </w:r>
      <w:r w:rsidRPr="008F4FCF">
        <w:rPr>
          <w:b/>
          <w:bCs/>
        </w:rPr>
        <w:t>αυτόματα όταν κλείνει το κύκλωμα</w:t>
      </w:r>
    </w:p>
    <w:p w14:paraId="1676C936" w14:textId="77777777" w:rsidR="008F4FCF" w:rsidRPr="008F4FCF" w:rsidRDefault="008F4FCF" w:rsidP="008F4FCF">
      <w:pPr>
        <w:numPr>
          <w:ilvl w:val="0"/>
          <w:numId w:val="31"/>
        </w:numPr>
        <w:tabs>
          <w:tab w:val="clear" w:pos="720"/>
          <w:tab w:val="num" w:pos="1080"/>
        </w:tabs>
        <w:ind w:left="1080"/>
      </w:pPr>
      <w:r w:rsidRPr="008F4FCF">
        <w:t xml:space="preserve">διαδίδονται κατά μήκος των καλωδίων σχεδόν με </w:t>
      </w:r>
      <w:r w:rsidRPr="008F4FCF">
        <w:rPr>
          <w:b/>
          <w:bCs/>
        </w:rPr>
        <w:t>ταχύτητα φωτός</w:t>
      </w:r>
    </w:p>
    <w:p w14:paraId="6611E466" w14:textId="77777777" w:rsidR="008F4FCF" w:rsidRPr="008F4FCF" w:rsidRDefault="008F4FCF" w:rsidP="008F4FCF">
      <w:pPr>
        <w:numPr>
          <w:ilvl w:val="0"/>
          <w:numId w:val="31"/>
        </w:numPr>
        <w:tabs>
          <w:tab w:val="clear" w:pos="720"/>
          <w:tab w:val="num" w:pos="1080"/>
        </w:tabs>
        <w:ind w:left="1080"/>
      </w:pPr>
      <w:r w:rsidRPr="008F4FCF">
        <w:t>Αυτές “σχεδιάζουν” το ηλεκτρικό πεδίο σε όλο το κύκλωμα.</w:t>
      </w:r>
    </w:p>
    <w:p w14:paraId="5773F758" w14:textId="77777777" w:rsidR="008F4FCF" w:rsidRPr="008F4FCF" w:rsidRDefault="008F4FCF" w:rsidP="008F4FCF">
      <w:pPr>
        <w:numPr>
          <w:ilvl w:val="0"/>
          <w:numId w:val="31"/>
        </w:numPr>
        <w:tabs>
          <w:tab w:val="clear" w:pos="720"/>
          <w:tab w:val="num" w:pos="1080"/>
        </w:tabs>
        <w:ind w:left="1080"/>
      </w:pPr>
      <w:r w:rsidRPr="008F4FCF">
        <w:t>Έτσι η ενέργεια αρχίζει να ρέει προς την αντίσταση σχεδόν αμέσως.</w:t>
      </w:r>
    </w:p>
    <w:p w14:paraId="44A9B883" w14:textId="77777777" w:rsidR="008F4FCF" w:rsidRPr="005673DA" w:rsidRDefault="008F4FCF" w:rsidP="008F4FCF">
      <w:pPr>
        <w:ind w:left="1080"/>
      </w:pPr>
    </w:p>
    <w:p w14:paraId="4235B7A8" w14:textId="77777777" w:rsidR="005673DA" w:rsidRPr="006555E1" w:rsidRDefault="005673DA" w:rsidP="005673DA">
      <w:pPr>
        <w:ind w:left="720"/>
      </w:pPr>
    </w:p>
    <w:p w14:paraId="0D56EEE5" w14:textId="3CBAC6EB" w:rsidR="006555E1" w:rsidRPr="006555E1" w:rsidRDefault="006555E1" w:rsidP="006555E1">
      <w:pPr>
        <w:rPr>
          <w:b/>
          <w:bCs/>
        </w:rPr>
      </w:pPr>
      <w:r w:rsidRPr="006555E1">
        <w:rPr>
          <w:b/>
          <w:bCs/>
        </w:rPr>
        <w:t xml:space="preserve">2. Το Διάνυσμα Poynting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</m:acc>
      </m:oMath>
    </w:p>
    <w:p w14:paraId="5B177BCA" w14:textId="41F47970" w:rsidR="006555E1" w:rsidRPr="006555E1" w:rsidRDefault="00000000" w:rsidP="006555E1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(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)</m:t>
          </m:r>
        </m:oMath>
      </m:oMathPara>
    </w:p>
    <w:p w14:paraId="2EF4E1DB" w14:textId="77777777" w:rsidR="006555E1" w:rsidRPr="006555E1" w:rsidRDefault="006555E1" w:rsidP="006555E1">
      <w:pPr>
        <w:ind w:left="360"/>
        <w:rPr>
          <w:b/>
          <w:bCs/>
        </w:rPr>
      </w:pPr>
      <w:r w:rsidRPr="006555E1">
        <w:rPr>
          <w:b/>
          <w:bCs/>
        </w:rPr>
        <w:t>Κατεύθυνση:</w:t>
      </w:r>
    </w:p>
    <w:p w14:paraId="03895080" w14:textId="4B79A394" w:rsidR="006555E1" w:rsidRPr="006555E1" w:rsidRDefault="00000000" w:rsidP="006555E1">
      <w:pPr>
        <w:numPr>
          <w:ilvl w:val="0"/>
          <w:numId w:val="25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6555E1" w:rsidRPr="006555E1">
        <w:t>: κατά μήκος του καλωδίου (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</m:oMath>
      <w:r w:rsidR="006555E1" w:rsidRPr="006555E1">
        <w:t>)</w:t>
      </w:r>
    </w:p>
    <w:p w14:paraId="45E1EBFB" w14:textId="60FDB78E" w:rsidR="006555E1" w:rsidRPr="006555E1" w:rsidRDefault="00000000" w:rsidP="006555E1">
      <w:pPr>
        <w:numPr>
          <w:ilvl w:val="0"/>
          <w:numId w:val="25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555E1" w:rsidRPr="006555E1">
        <w:t>: αζιμουθιακό (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</m:oMath>
      <w:r w:rsidR="006555E1" w:rsidRPr="006555E1">
        <w:t>)</w:t>
      </w:r>
    </w:p>
    <w:p w14:paraId="0726DFD8" w14:textId="34B6B6B0" w:rsidR="006555E1" w:rsidRPr="006555E1" w:rsidRDefault="00000000" w:rsidP="006555E1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(E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z</m:t>
              </m:r>
            </m:e>
          </m:acc>
          <m:r>
            <w:rPr>
              <w:rFonts w:ascii="Cambria Math" w:hAnsi="Cambria Math"/>
            </w:rPr>
            <m:t>×B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)=-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EB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</m:oMath>
      </m:oMathPara>
    </w:p>
    <w:p w14:paraId="796604E8" w14:textId="7478DD4D" w:rsidR="006555E1" w:rsidRDefault="006555E1" w:rsidP="00807766">
      <w:pPr>
        <w:ind w:left="340"/>
        <w:rPr>
          <w:rFonts w:asciiTheme="minorHAnsi" w:hAnsiTheme="minorHAnsi" w:cs="Segoe UI Emoji"/>
        </w:rPr>
      </w:pPr>
      <w:r w:rsidRPr="006555E1">
        <w:t xml:space="preserve">Η ροή είναι ΑΚΤΙΝΙΚΑ ΠΡΟΣ ΤΑ ΜΕΣΑ! </w:t>
      </w:r>
      <w:r w:rsidRPr="006555E1">
        <w:rPr>
          <w:rFonts w:ascii="Segoe UI Emoji" w:hAnsi="Segoe UI Emoji" w:cs="Segoe UI Emoji"/>
        </w:rPr>
        <w:t>🎯</w:t>
      </w:r>
    </w:p>
    <w:p w14:paraId="7E4AC293" w14:textId="20EBE260" w:rsidR="00EE42CE" w:rsidRPr="00EE42CE" w:rsidRDefault="00C17720" w:rsidP="00EE42CE">
      <w:pPr>
        <w:ind w:left="340"/>
        <w:rPr>
          <w:rFonts w:asciiTheme="minorHAnsi" w:hAnsiTheme="minorHAnsi"/>
        </w:rPr>
      </w:pPr>
      <w:r>
        <w:t>Τι μετράει το διάνυσμα</w:t>
      </w:r>
      <w:r w:rsidR="00EE42CE">
        <w:t xml:space="preserve"> </w:t>
      </w:r>
      <w:r w:rsidR="00EE42CE" w:rsidRPr="00EE42CE">
        <w:rPr>
          <w:rFonts w:asciiTheme="minorHAnsi" w:hAnsiTheme="minorHAnsi"/>
        </w:rPr>
        <w:t>Poynting</w:t>
      </w:r>
      <w:r>
        <w:t>;</w:t>
      </w:r>
      <w:r>
        <w:rPr>
          <w:rFonts w:asciiTheme="minorHAnsi" w:hAnsiTheme="minorHAnsi"/>
        </w:rPr>
        <w:t xml:space="preserve"> Τ</w:t>
      </w:r>
      <w:r w:rsidRPr="00C17720">
        <w:rPr>
          <w:rFonts w:asciiTheme="minorHAnsi" w:hAnsiTheme="minorHAnsi"/>
        </w:rPr>
        <w:t xml:space="preserve">ην </w:t>
      </w:r>
      <w:r w:rsidRPr="00C17720">
        <w:rPr>
          <w:rFonts w:asciiTheme="minorHAnsi" w:hAnsiTheme="minorHAnsi"/>
          <w:b/>
          <w:bCs/>
        </w:rPr>
        <w:t>ισχύ ανά μονάδα επιφάνειας</w:t>
      </w:r>
      <w:r>
        <w:rPr>
          <w:rFonts w:asciiTheme="minorHAnsi" w:hAnsiTheme="minorHAnsi"/>
          <w:b/>
          <w:bCs/>
        </w:rPr>
        <w:t>.</w:t>
      </w:r>
      <w:r w:rsidR="00EE42CE">
        <w:rPr>
          <w:rFonts w:asciiTheme="minorHAnsi" w:hAnsiTheme="minorHAnsi"/>
          <w:b/>
          <w:bCs/>
        </w:rPr>
        <w:t xml:space="preserve"> </w:t>
      </w:r>
      <w:r w:rsidR="00EE42CE" w:rsidRPr="00EE42CE">
        <w:rPr>
          <w:rFonts w:asciiTheme="minorHAnsi" w:hAnsiTheme="minorHAnsi"/>
        </w:rPr>
        <w:t>Το διάνυσμα Poynting χρησιμοποιείται κάθε φορά που θέλουμε να ξέρουμε πώς και προς τα πού, μεταφέρεται η ηλεκτρομαγνητική ενέργεια.</w:t>
      </w:r>
    </w:p>
    <w:p w14:paraId="596182A7" w14:textId="151776F8" w:rsidR="00C17720" w:rsidRPr="00C17720" w:rsidRDefault="00C17720" w:rsidP="00807766">
      <w:pPr>
        <w:ind w:left="340"/>
        <w:rPr>
          <w:rFonts w:asciiTheme="minorHAnsi" w:hAnsiTheme="minorHAnsi"/>
        </w:rPr>
      </w:pPr>
    </w:p>
    <w:p w14:paraId="59D73543" w14:textId="465E9FEE" w:rsidR="006555E1" w:rsidRPr="006555E1" w:rsidRDefault="006555E1" w:rsidP="006555E1">
      <w:pPr>
        <w:rPr>
          <w:b/>
          <w:bCs/>
        </w:rPr>
      </w:pPr>
      <w:r w:rsidRPr="006555E1">
        <w:rPr>
          <w:b/>
          <w:bCs/>
        </w:rPr>
        <w:t xml:space="preserve">3. Τι </w:t>
      </w:r>
      <w:r w:rsidR="00721FB6">
        <w:rPr>
          <w:b/>
          <w:bCs/>
        </w:rPr>
        <w:t>ρ</w:t>
      </w:r>
      <w:r w:rsidRPr="006555E1">
        <w:rPr>
          <w:b/>
          <w:bCs/>
        </w:rPr>
        <w:t xml:space="preserve">όλο </w:t>
      </w:r>
      <w:r w:rsidR="00721FB6">
        <w:rPr>
          <w:b/>
          <w:bCs/>
        </w:rPr>
        <w:t>π</w:t>
      </w:r>
      <w:r w:rsidRPr="006555E1">
        <w:rPr>
          <w:b/>
          <w:bCs/>
        </w:rPr>
        <w:t xml:space="preserve">αίζει </w:t>
      </w:r>
      <w:r w:rsidR="00721FB6">
        <w:rPr>
          <w:b/>
          <w:bCs/>
        </w:rPr>
        <w:t>α</w:t>
      </w:r>
      <w:r w:rsidRPr="006555E1">
        <w:rPr>
          <w:b/>
          <w:bCs/>
        </w:rPr>
        <w:t xml:space="preserve">υτή η </w:t>
      </w:r>
      <w:r w:rsidR="00721FB6">
        <w:rPr>
          <w:b/>
          <w:bCs/>
        </w:rPr>
        <w:t>ρ</w:t>
      </w:r>
      <w:r w:rsidRPr="006555E1">
        <w:rPr>
          <w:b/>
          <w:bCs/>
        </w:rPr>
        <w:t>οή;</w:t>
      </w:r>
    </w:p>
    <w:p w14:paraId="30232448" w14:textId="44992F19" w:rsidR="006555E1" w:rsidRPr="006555E1" w:rsidRDefault="00276433" w:rsidP="00276433">
      <w:pPr>
        <w:ind w:left="360"/>
        <w:rPr>
          <w:b/>
          <w:bCs/>
        </w:rPr>
      </w:pPr>
      <w:r>
        <w:rPr>
          <w:b/>
          <w:bCs/>
        </w:rPr>
        <w:t xml:space="preserve">i) </w:t>
      </w:r>
      <w:r w:rsidR="006555E1" w:rsidRPr="006555E1">
        <w:rPr>
          <w:b/>
          <w:bCs/>
        </w:rPr>
        <w:t>Η φυσική ερμηνεία:</w:t>
      </w:r>
    </w:p>
    <w:p w14:paraId="4C9ABD8F" w14:textId="77777777" w:rsidR="006555E1" w:rsidRDefault="006555E1" w:rsidP="00276433">
      <w:pPr>
        <w:ind w:left="567"/>
      </w:pPr>
      <w:r>
        <w:t>Χώρος γύρω από το καλώδιο</w:t>
      </w:r>
    </w:p>
    <w:p w14:paraId="6766E82B" w14:textId="77777777" w:rsidR="006555E1" w:rsidRDefault="006555E1" w:rsidP="00276433">
      <w:pPr>
        <w:ind w:left="567"/>
      </w:pPr>
      <w:r>
        <w:t xml:space="preserve">         ↓</w:t>
      </w:r>
    </w:p>
    <w:p w14:paraId="71E5B5ED" w14:textId="77777777" w:rsidR="006555E1" w:rsidRDefault="006555E1" w:rsidP="00276433">
      <w:pPr>
        <w:ind w:left="567"/>
      </w:pPr>
      <w:r>
        <w:t>Ενέργεια ρέει μέσω των πεδίων</w:t>
      </w:r>
    </w:p>
    <w:p w14:paraId="14812C0D" w14:textId="77777777" w:rsidR="006555E1" w:rsidRDefault="006555E1" w:rsidP="00276433">
      <w:pPr>
        <w:ind w:left="567"/>
      </w:pPr>
      <w:r>
        <w:t xml:space="preserve">         ↓</w:t>
      </w:r>
    </w:p>
    <w:p w14:paraId="3A83B861" w14:textId="77777777" w:rsidR="006555E1" w:rsidRDefault="006555E1" w:rsidP="00276433">
      <w:pPr>
        <w:ind w:left="567"/>
      </w:pPr>
      <w:r>
        <w:t>Εισέρχεται ΑΚΤΙΝΙΚΑ στην επιφάνεια του καλωδίου</w:t>
      </w:r>
    </w:p>
    <w:p w14:paraId="6A4529EB" w14:textId="77777777" w:rsidR="006555E1" w:rsidRDefault="006555E1" w:rsidP="00276433">
      <w:pPr>
        <w:ind w:left="567"/>
      </w:pPr>
      <w:r>
        <w:t xml:space="preserve">         ↓</w:t>
      </w:r>
    </w:p>
    <w:p w14:paraId="4F33A8EF" w14:textId="7A65FD8D" w:rsidR="006555E1" w:rsidRPr="006555E1" w:rsidRDefault="006555E1" w:rsidP="00276433">
      <w:pPr>
        <w:ind w:left="567"/>
      </w:pPr>
      <w:r>
        <w:t xml:space="preserve">Μετατρέπεται σε θερμότητα </w:t>
      </w:r>
      <w:proofErr w:type="spellStart"/>
      <w:r>
        <w:t>Joule</w:t>
      </w:r>
      <w:proofErr w:type="spellEnd"/>
      <w:r>
        <w:t xml:space="preserve"> μέσα στον αγωγό</w:t>
      </w:r>
    </w:p>
    <w:p w14:paraId="0BE4BD4E" w14:textId="35BCFA9E" w:rsidR="006555E1" w:rsidRPr="006555E1" w:rsidRDefault="006555E1" w:rsidP="006555E1"/>
    <w:p w14:paraId="362730C8" w14:textId="4577EA02" w:rsidR="006555E1" w:rsidRPr="006555E1" w:rsidRDefault="00276433" w:rsidP="00276433">
      <w:pPr>
        <w:rPr>
          <w:b/>
          <w:bCs/>
        </w:rPr>
      </w:pPr>
      <w:r>
        <w:t xml:space="preserve">ii) </w:t>
      </w:r>
      <w:r w:rsidR="006555E1" w:rsidRPr="006555E1">
        <w:rPr>
          <w:b/>
          <w:bCs/>
        </w:rPr>
        <w:t>Ποσοτικά:</w:t>
      </w:r>
    </w:p>
    <w:p w14:paraId="1887366F" w14:textId="5B0F91D8" w:rsidR="006555E1" w:rsidRPr="006555E1" w:rsidRDefault="006555E1" w:rsidP="00276433">
      <w:pPr>
        <w:ind w:left="340"/>
      </w:pPr>
      <w:r w:rsidRPr="006555E1">
        <w:t xml:space="preserve">Η συνολική ισχύς που εισέρχεται σε τμήμα καλωδίου μήκους </w:t>
      </w:r>
      <m:oMath>
        <m:r>
          <w:rPr>
            <w:rFonts w:ascii="Cambria Math" w:hAnsi="Cambria Math"/>
          </w:rPr>
          <m:t>L</m:t>
        </m:r>
      </m:oMath>
      <w:r w:rsidRPr="006555E1">
        <w:t>:</w:t>
      </w:r>
    </w:p>
    <w:p w14:paraId="164008A2" w14:textId="4F23EF55" w:rsidR="006555E1" w:rsidRPr="006555E1" w:rsidRDefault="006555E1" w:rsidP="006555E1">
      <m:oMathPara>
        <m:oMath>
          <m:r>
            <w:rPr>
              <w:rFonts w:ascii="Cambria Math" w:hAnsi="Cambria Math"/>
            </w:rPr>
            <m:t>P=∮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 w:hAnsi="Cambria Math"/>
            </w:rPr>
            <m:t>⋅d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=S⋅(2πrL)</m:t>
          </m:r>
        </m:oMath>
      </m:oMathPara>
    </w:p>
    <w:p w14:paraId="3197ED31" w14:textId="2EAA2347" w:rsidR="006555E1" w:rsidRPr="006555E1" w:rsidRDefault="006555E1" w:rsidP="006555E1">
      <m:oMathPara>
        <m:oMath>
          <m:r>
            <w:rPr>
              <w:rFonts w:ascii="Cambria Math" w:hAnsi="Cambria Math"/>
            </w:rPr>
            <w:lastRenderedPageBreak/>
            <m:t>P=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EB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⋅(2πrL)=</m:t>
          </m:r>
          <m:d>
            <m:dPr>
              <m:sepChr m:val="⋅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</w:rPr>
                    <m:t>2πr</m:t>
                  </m:r>
                </m:den>
              </m:f>
            </m:e>
          </m:d>
          <m:r>
            <w:rPr>
              <w:rFonts w:ascii="Cambria Math" w:hAnsi="Cambria Math"/>
            </w:rPr>
            <m:t>⋅(2πrL)</m:t>
          </m:r>
        </m:oMath>
      </m:oMathPara>
    </w:p>
    <w:p w14:paraId="2C734F70" w14:textId="0EAB81B2" w:rsidR="006555E1" w:rsidRPr="006555E1" w:rsidRDefault="006555E1" w:rsidP="00276433">
      <w:pPr>
        <w:jc w:val="center"/>
      </w:pPr>
      <m:oMath>
        <m:r>
          <w:rPr>
            <w:rFonts w:ascii="Cambria Math" w:hAnsi="Cambria Math"/>
          </w:rPr>
          <m:t>P=E⋅I⋅L=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EL</m:t>
            </m:r>
          </m:e>
        </m:d>
        <m:r>
          <w:rPr>
            <w:rFonts w:ascii="Cambria Math" w:hAnsi="Cambria Math"/>
          </w:rPr>
          <m:t>⋅I=V⋅I=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R  </m:t>
        </m:r>
      </m:oMath>
      <w:r w:rsidRPr="006555E1">
        <w:rPr>
          <w:rFonts w:ascii="Segoe UI Emoji" w:hAnsi="Segoe UI Emoji" w:cs="Segoe UI Emoji"/>
        </w:rPr>
        <w:t>✅</w:t>
      </w:r>
    </w:p>
    <w:p w14:paraId="5EBB3EF9" w14:textId="6C34C42F" w:rsidR="006555E1" w:rsidRDefault="006555E1" w:rsidP="00276433">
      <w:pPr>
        <w:ind w:left="340"/>
      </w:pPr>
      <w:r w:rsidRPr="006555E1">
        <w:t xml:space="preserve">Η ροή Poynting εξηγεί ΑΚΡΙΒΩΣ την ισχύ </w:t>
      </w:r>
      <w:r w:rsidR="00807766" w:rsidRPr="006555E1">
        <w:t>Jοule</w:t>
      </w:r>
      <w:r w:rsidRPr="006555E1">
        <w:t>!</w:t>
      </w:r>
    </w:p>
    <w:p w14:paraId="2011C6FC" w14:textId="77777777" w:rsidR="00C457D9" w:rsidRDefault="00C457D9" w:rsidP="00276433">
      <w:pPr>
        <w:ind w:left="340"/>
      </w:pPr>
    </w:p>
    <w:p w14:paraId="1CF487A1" w14:textId="11FED104" w:rsidR="004E604C" w:rsidRPr="004E604C" w:rsidRDefault="004E604C" w:rsidP="004E604C">
      <w:pPr>
        <w:ind w:left="340"/>
      </w:pPr>
      <w:r w:rsidRPr="004E604C">
        <w:rPr>
          <w:b/>
          <w:bCs/>
          <w:color w:val="EE0000"/>
        </w:rPr>
        <w:t>Σημείωση</w:t>
      </w:r>
      <w:r>
        <w:t>: Αξίζει την ιδιαίτερη προσοχή μας ότι η</w:t>
      </w:r>
      <w:r w:rsidRPr="004E604C">
        <w:t xml:space="preserve"> </w:t>
      </w:r>
      <w:r w:rsidRPr="008C0C2A">
        <w:t>μεταφορά ενέργειας δεν απαιτεί</w:t>
      </w:r>
      <w:r w:rsidR="00C457D9">
        <w:t xml:space="preserve"> υποχρεωτικά</w:t>
      </w:r>
      <w:r w:rsidRPr="008C0C2A">
        <w:t xml:space="preserve"> το</w:t>
      </w:r>
      <w:r>
        <w:rPr>
          <w:b/>
          <w:bCs/>
        </w:rPr>
        <w:t xml:space="preserve"> ηλεκτρομαγνητικό</w:t>
      </w:r>
      <w:r w:rsidRPr="004E604C">
        <w:rPr>
          <w:b/>
          <w:bCs/>
        </w:rPr>
        <w:t xml:space="preserve"> κύμα</w:t>
      </w:r>
      <w:r w:rsidRPr="004E604C">
        <w:t>.</w:t>
      </w:r>
      <w:r w:rsidR="00C457D9">
        <w:t xml:space="preserve"> </w:t>
      </w:r>
      <w:r w:rsidRPr="004E604C">
        <w:t>Χρειάζεται μόνο:</w:t>
      </w:r>
    </w:p>
    <w:p w14:paraId="6C03DF09" w14:textId="77777777" w:rsidR="004E604C" w:rsidRPr="004E604C" w:rsidRDefault="004E604C" w:rsidP="00C457D9">
      <w:pPr>
        <w:numPr>
          <w:ilvl w:val="0"/>
          <w:numId w:val="33"/>
        </w:numPr>
        <w:ind w:hanging="153"/>
      </w:pPr>
      <w:r w:rsidRPr="004E604C">
        <w:t>πεδίο που αποθηκεύει ενέργεια</w:t>
      </w:r>
    </w:p>
    <w:p w14:paraId="6B905B45" w14:textId="77777777" w:rsidR="004E604C" w:rsidRPr="004E604C" w:rsidRDefault="004E604C" w:rsidP="00C457D9">
      <w:pPr>
        <w:numPr>
          <w:ilvl w:val="0"/>
          <w:numId w:val="33"/>
        </w:numPr>
        <w:ind w:hanging="153"/>
      </w:pPr>
      <w:r w:rsidRPr="004E604C">
        <w:t>ροή αυτής της ενέργειας στον χώρο.</w:t>
      </w:r>
    </w:p>
    <w:p w14:paraId="5555BE92" w14:textId="2957F67F" w:rsidR="004E604C" w:rsidRPr="004E604C" w:rsidRDefault="004E604C" w:rsidP="004E604C">
      <w:pPr>
        <w:ind w:left="340"/>
      </w:pPr>
      <w:r>
        <w:t xml:space="preserve">Ένα μηχανικό ανάλογο είναι η </w:t>
      </w:r>
      <w:r w:rsidRPr="004E604C">
        <w:t>σταθερή ροή νερού σε</w:t>
      </w:r>
      <w:r>
        <w:t xml:space="preserve"> ένα</w:t>
      </w:r>
      <w:r w:rsidRPr="004E604C">
        <w:t xml:space="preserve"> ποτάμι.</w:t>
      </w:r>
    </w:p>
    <w:p w14:paraId="557CD87B" w14:textId="77777777" w:rsidR="004E604C" w:rsidRPr="004E604C" w:rsidRDefault="004E604C" w:rsidP="00C457D9">
      <w:pPr>
        <w:numPr>
          <w:ilvl w:val="0"/>
          <w:numId w:val="34"/>
        </w:numPr>
        <w:ind w:hanging="153"/>
      </w:pPr>
      <w:r w:rsidRPr="004E604C">
        <w:t>το ύψος του νερού δεν αλλάζει με τον χρόνο</w:t>
      </w:r>
    </w:p>
    <w:p w14:paraId="3189C0AC" w14:textId="77777777" w:rsidR="004E604C" w:rsidRPr="004E604C" w:rsidRDefault="004E604C" w:rsidP="00C457D9">
      <w:pPr>
        <w:numPr>
          <w:ilvl w:val="0"/>
          <w:numId w:val="34"/>
        </w:numPr>
        <w:ind w:hanging="153"/>
      </w:pPr>
      <w:r w:rsidRPr="004E604C">
        <w:t xml:space="preserve">αλλά υπάρχει συνεχής </w:t>
      </w:r>
      <w:r w:rsidRPr="004E604C">
        <w:rPr>
          <w:b/>
          <w:bCs/>
        </w:rPr>
        <w:t>ροή ενέργειας και μάζας</w:t>
      </w:r>
      <w:r w:rsidRPr="004E604C">
        <w:t>.</w:t>
      </w:r>
    </w:p>
    <w:p w14:paraId="0CB16619" w14:textId="77777777" w:rsidR="004E604C" w:rsidRPr="004E604C" w:rsidRDefault="004E604C" w:rsidP="004E604C">
      <w:pPr>
        <w:ind w:left="340"/>
      </w:pPr>
      <w:r w:rsidRPr="004E604C">
        <w:t>Το ίδιο εδώ:</w:t>
      </w:r>
    </w:p>
    <w:p w14:paraId="0CA677DF" w14:textId="77777777" w:rsidR="004E604C" w:rsidRPr="004E604C" w:rsidRDefault="004E604C" w:rsidP="00C457D9">
      <w:pPr>
        <w:numPr>
          <w:ilvl w:val="0"/>
          <w:numId w:val="35"/>
        </w:numPr>
        <w:ind w:hanging="153"/>
      </w:pPr>
      <w:r w:rsidRPr="004E604C">
        <w:t xml:space="preserve">τα πεδία είναι </w:t>
      </w:r>
      <w:r w:rsidRPr="004E604C">
        <w:rPr>
          <w:b/>
          <w:bCs/>
        </w:rPr>
        <w:t>σταθερά</w:t>
      </w:r>
    </w:p>
    <w:p w14:paraId="69514E9F" w14:textId="77777777" w:rsidR="004E604C" w:rsidRPr="004E604C" w:rsidRDefault="004E604C" w:rsidP="00C457D9">
      <w:pPr>
        <w:numPr>
          <w:ilvl w:val="0"/>
          <w:numId w:val="35"/>
        </w:numPr>
        <w:ind w:hanging="153"/>
      </w:pPr>
      <w:r w:rsidRPr="004E604C">
        <w:t xml:space="preserve">αλλά η ενέργεια </w:t>
      </w:r>
      <w:r w:rsidRPr="004E604C">
        <w:rPr>
          <w:b/>
          <w:bCs/>
        </w:rPr>
        <w:t>ρέει συνεχώς</w:t>
      </w:r>
      <w:r w:rsidRPr="004E604C">
        <w:t>.</w:t>
      </w:r>
    </w:p>
    <w:p w14:paraId="02837D8B" w14:textId="77777777" w:rsidR="00C457D9" w:rsidRDefault="00C457D9" w:rsidP="008C0C2A">
      <w:pPr>
        <w:rPr>
          <w:b/>
          <w:bCs/>
          <w:color w:val="EE0000"/>
        </w:rPr>
      </w:pPr>
    </w:p>
    <w:p w14:paraId="10D5BBF6" w14:textId="5C13E6A0" w:rsidR="00721FB6" w:rsidRDefault="00C17720" w:rsidP="008C0C2A">
      <w:r w:rsidRPr="00C17720">
        <w:rPr>
          <w:b/>
          <w:bCs/>
          <w:color w:val="EE0000"/>
        </w:rPr>
        <w:t>Προσοχή</w:t>
      </w:r>
      <w:r>
        <w:t xml:space="preserve">: Για να έχουμε ροή ενέργειας δεν αρκεί μόνο το ηλεκτρικό ή μόνο το μαγνητικό πεδίο! Χρειάζονται και τα δύο και μάλιστα το εξωτερικό γινόμενο </w:t>
      </w:r>
      <m:oMath>
        <m: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)</m:t>
        </m:r>
      </m:oMath>
      <w:r>
        <w:t xml:space="preserve"> να είναι διάφορο του μηδενός.</w:t>
      </w:r>
    </w:p>
    <w:p w14:paraId="5113E727" w14:textId="77777777" w:rsidR="00C17720" w:rsidRPr="006555E1" w:rsidRDefault="00C17720" w:rsidP="00276433">
      <w:pPr>
        <w:ind w:left="340"/>
      </w:pPr>
    </w:p>
    <w:p w14:paraId="506BB4A4" w14:textId="36582176" w:rsidR="006555E1" w:rsidRPr="006555E1" w:rsidRDefault="006555E1" w:rsidP="006555E1">
      <w:pPr>
        <w:rPr>
          <w:b/>
          <w:bCs/>
        </w:rPr>
      </w:pPr>
      <w:r w:rsidRPr="006555E1">
        <w:rPr>
          <w:b/>
          <w:bCs/>
        </w:rPr>
        <w:t xml:space="preserve">4. Το </w:t>
      </w:r>
      <w:r w:rsidR="00721FB6">
        <w:rPr>
          <w:b/>
          <w:bCs/>
        </w:rPr>
        <w:t>σημαντικό σ</w:t>
      </w:r>
      <w:r w:rsidRPr="006555E1">
        <w:rPr>
          <w:b/>
          <w:bCs/>
        </w:rPr>
        <w:t xml:space="preserve">υμπέρασμα: Πού </w:t>
      </w:r>
      <w:r w:rsidR="00721FB6">
        <w:rPr>
          <w:b/>
          <w:bCs/>
        </w:rPr>
        <w:t>τ</w:t>
      </w:r>
      <w:r w:rsidRPr="006555E1">
        <w:rPr>
          <w:b/>
          <w:bCs/>
        </w:rPr>
        <w:t xml:space="preserve">αξιδεύει η </w:t>
      </w:r>
      <w:r w:rsidR="00721FB6">
        <w:rPr>
          <w:b/>
          <w:bCs/>
        </w:rPr>
        <w:t>ε</w:t>
      </w:r>
      <w:r w:rsidRPr="006555E1">
        <w:rPr>
          <w:b/>
          <w:bCs/>
        </w:rPr>
        <w:t>νέργεια;</w:t>
      </w:r>
    </w:p>
    <w:p w14:paraId="4EFDDDC8" w14:textId="3B860185" w:rsidR="006555E1" w:rsidRPr="006555E1" w:rsidRDefault="00276433" w:rsidP="00276433">
      <w:pPr>
        <w:ind w:left="360"/>
        <w:rPr>
          <w:b/>
          <w:bCs/>
        </w:rPr>
      </w:pPr>
      <w:r>
        <w:rPr>
          <w:b/>
          <w:bCs/>
        </w:rPr>
        <w:t xml:space="preserve">i) </w:t>
      </w:r>
      <w:r w:rsidR="006555E1" w:rsidRPr="006555E1">
        <w:rPr>
          <w:b/>
          <w:bCs/>
        </w:rPr>
        <w:t>Η κοινή αντίληψη (λανθασμένη):</w:t>
      </w:r>
    </w:p>
    <w:p w14:paraId="7C321233" w14:textId="77777777" w:rsidR="006555E1" w:rsidRPr="006555E1" w:rsidRDefault="006555E1" w:rsidP="00276433">
      <w:pPr>
        <w:ind w:left="720"/>
      </w:pPr>
      <w:r w:rsidRPr="006555E1">
        <w:t>"Η ενέργεια ταξιδεύει ΜΕΣΑ στο καλώδιο, μαζί με τα ηλεκτρόνια"</w:t>
      </w:r>
    </w:p>
    <w:p w14:paraId="27F138D9" w14:textId="28AF583E" w:rsidR="006555E1" w:rsidRPr="006555E1" w:rsidRDefault="00276433" w:rsidP="00276433">
      <w:pPr>
        <w:ind w:left="360"/>
        <w:rPr>
          <w:b/>
          <w:bCs/>
        </w:rPr>
      </w:pPr>
      <w:r>
        <w:rPr>
          <w:b/>
          <w:bCs/>
        </w:rPr>
        <w:t xml:space="preserve">ii) </w:t>
      </w:r>
      <w:r w:rsidR="006555E1" w:rsidRPr="006555E1">
        <w:rPr>
          <w:b/>
          <w:bCs/>
        </w:rPr>
        <w:t>Η πραγματικότητα (μέσω Poynting):</w:t>
      </w:r>
    </w:p>
    <w:p w14:paraId="6C1E9C4B" w14:textId="77777777" w:rsidR="006555E1" w:rsidRPr="006555E1" w:rsidRDefault="006555E1" w:rsidP="00276433">
      <w:pPr>
        <w:ind w:left="720"/>
      </w:pPr>
      <w:r w:rsidRPr="006555E1">
        <w:t xml:space="preserve">"Η ενέργεια ταξιδεύει </w:t>
      </w:r>
      <w:r w:rsidRPr="006555E1">
        <w:rPr>
          <w:b/>
          <w:bCs/>
        </w:rPr>
        <w:t>στον χώρο γύρω από το καλώδιο</w:t>
      </w:r>
      <w:r w:rsidRPr="006555E1">
        <w:t>, μέσω των πεδίων, και εισέρχεται ακτινικά σε αυτό"</w:t>
      </w:r>
    </w:p>
    <w:p w14:paraId="6D5EE3AD" w14:textId="77777777" w:rsidR="006555E1" w:rsidRPr="006555E1" w:rsidRDefault="006555E1" w:rsidP="00276433">
      <w:pPr>
        <w:ind w:left="360"/>
        <w:rPr>
          <w:b/>
          <w:bCs/>
        </w:rPr>
      </w:pPr>
      <w:r w:rsidRPr="006555E1">
        <w:rPr>
          <w:b/>
          <w:bCs/>
        </w:rPr>
        <w:t>Γιατί είναι σημαντικό:</w:t>
      </w:r>
    </w:p>
    <w:tbl>
      <w:tblPr>
        <w:tblW w:w="0" w:type="auto"/>
        <w:jc w:val="center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463"/>
      </w:tblGrid>
      <w:tr w:rsidR="00721FB6" w:rsidRPr="006555E1" w14:paraId="4BCE36F6" w14:textId="77777777" w:rsidTr="00721FB6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E2EFD9" w:themeFill="accent6" w:themeFillTint="33"/>
            <w:vAlign w:val="center"/>
            <w:hideMark/>
          </w:tcPr>
          <w:p w14:paraId="6C515C8E" w14:textId="77777777" w:rsidR="006555E1" w:rsidRPr="006555E1" w:rsidRDefault="006555E1" w:rsidP="006555E1">
            <w:pPr>
              <w:rPr>
                <w:b/>
                <w:bCs/>
                <w:color w:val="EE0000"/>
              </w:rPr>
            </w:pPr>
            <w:r w:rsidRPr="006555E1">
              <w:rPr>
                <w:b/>
                <w:bCs/>
                <w:color w:val="EE0000"/>
              </w:rPr>
              <w:t>Στοιχείο</w:t>
            </w:r>
          </w:p>
        </w:tc>
        <w:tc>
          <w:tcPr>
            <w:tcW w:w="6418" w:type="dxa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858A568" w14:textId="77777777" w:rsidR="006555E1" w:rsidRPr="006555E1" w:rsidRDefault="006555E1" w:rsidP="006555E1">
            <w:pPr>
              <w:rPr>
                <w:b/>
                <w:bCs/>
                <w:color w:val="EE0000"/>
              </w:rPr>
            </w:pPr>
            <w:r w:rsidRPr="006555E1">
              <w:rPr>
                <w:b/>
                <w:bCs/>
                <w:color w:val="EE0000"/>
              </w:rPr>
              <w:t>Εξήγηση</w:t>
            </w:r>
          </w:p>
        </w:tc>
      </w:tr>
      <w:tr w:rsidR="006555E1" w:rsidRPr="006555E1" w14:paraId="7A0025F7" w14:textId="77777777" w:rsidTr="00276433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11F4D57" w14:textId="77777777" w:rsidR="006555E1" w:rsidRPr="006555E1" w:rsidRDefault="006555E1" w:rsidP="006555E1">
            <w:r w:rsidRPr="006555E1">
              <w:rPr>
                <w:b/>
                <w:bCs/>
              </w:rPr>
              <w:t>Ταχύτητα μετάδοσης</w:t>
            </w:r>
          </w:p>
        </w:tc>
        <w:tc>
          <w:tcPr>
            <w:tcW w:w="6418" w:type="dxa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8E6D181" w14:textId="6138093C" w:rsidR="006555E1" w:rsidRPr="006555E1" w:rsidRDefault="006555E1" w:rsidP="006555E1">
            <w:r w:rsidRPr="006555E1">
              <w:t>Τα πεδία διαδίδονται με ~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6555E1">
              <w:t>, όχι με την ταχύτητα drift των ηλεκτρονίων (~mm/s)</w:t>
            </w:r>
          </w:p>
        </w:tc>
      </w:tr>
      <w:tr w:rsidR="006555E1" w:rsidRPr="006555E1" w14:paraId="570831D7" w14:textId="77777777" w:rsidTr="00276433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2BD6858" w14:textId="77777777" w:rsidR="006555E1" w:rsidRPr="006555E1" w:rsidRDefault="006555E1" w:rsidP="006555E1">
            <w:r w:rsidRPr="006555E1">
              <w:rPr>
                <w:b/>
                <w:bCs/>
              </w:rPr>
              <w:t>Ο ρόλος του καλωδίου</w:t>
            </w:r>
          </w:p>
        </w:tc>
        <w:tc>
          <w:tcPr>
            <w:tcW w:w="6418" w:type="dxa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758DC4C" w14:textId="77777777" w:rsidR="006555E1" w:rsidRPr="006555E1" w:rsidRDefault="006555E1" w:rsidP="006555E1">
            <w:r w:rsidRPr="006555E1">
              <w:t xml:space="preserve">Το καλώδιο </w:t>
            </w:r>
            <w:r w:rsidRPr="006555E1">
              <w:rPr>
                <w:b/>
                <w:bCs/>
              </w:rPr>
              <w:t>καθοδηγεί</w:t>
            </w:r>
            <w:r w:rsidRPr="006555E1">
              <w:t xml:space="preserve"> τα πεδία, δεν "μεταφέρει" την ενέργεια μέσα του</w:t>
            </w:r>
          </w:p>
        </w:tc>
      </w:tr>
      <w:tr w:rsidR="006555E1" w:rsidRPr="006555E1" w14:paraId="68E3F9A1" w14:textId="77777777" w:rsidTr="00276433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706CE3F6" w14:textId="77777777" w:rsidR="006555E1" w:rsidRPr="006555E1" w:rsidRDefault="006555E1" w:rsidP="006555E1">
            <w:r w:rsidRPr="006555E1">
              <w:rPr>
                <w:b/>
                <w:bCs/>
              </w:rPr>
              <w:t>Απώλειες</w:t>
            </w:r>
          </w:p>
        </w:tc>
        <w:tc>
          <w:tcPr>
            <w:tcW w:w="6418" w:type="dxa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C7252EC" w14:textId="77777777" w:rsidR="006555E1" w:rsidRPr="006555E1" w:rsidRDefault="006555E1" w:rsidP="006555E1">
            <w:r w:rsidRPr="006555E1">
              <w:t>Η ενέργεια εισέρχεται εκεί που υπάρχει αντίσταση και μετατρέπεται σε θερμότητα</w:t>
            </w:r>
          </w:p>
        </w:tc>
      </w:tr>
    </w:tbl>
    <w:p w14:paraId="25182461" w14:textId="77777777" w:rsidR="00655185" w:rsidRDefault="00655185" w:rsidP="006555E1">
      <w:pPr>
        <w:rPr>
          <w:b/>
          <w:bCs/>
        </w:rPr>
      </w:pPr>
    </w:p>
    <w:p w14:paraId="0CEC83C9" w14:textId="3DE569C9" w:rsidR="006555E1" w:rsidRPr="006555E1" w:rsidRDefault="006555E1" w:rsidP="006555E1">
      <w:pPr>
        <w:rPr>
          <w:b/>
          <w:bCs/>
        </w:rPr>
      </w:pPr>
      <w:r w:rsidRPr="006555E1">
        <w:rPr>
          <w:b/>
          <w:bCs/>
        </w:rPr>
        <w:t xml:space="preserve">5. Μια Εικονική Αναλογία </w:t>
      </w:r>
      <w:r w:rsidRPr="006555E1">
        <w:rPr>
          <w:rFonts w:ascii="Segoe UI Emoji" w:hAnsi="Segoe UI Emoji" w:cs="Segoe UI Emoji"/>
          <w:b/>
          <w:bCs/>
        </w:rPr>
        <w:t>🎯</w:t>
      </w:r>
    </w:p>
    <w:p w14:paraId="688877E1" w14:textId="77777777" w:rsidR="006555E1" w:rsidRPr="006555E1" w:rsidRDefault="006555E1" w:rsidP="00033C0D">
      <w:pPr>
        <w:ind w:left="284"/>
      </w:pPr>
      <w:r w:rsidRPr="006555E1">
        <w:t xml:space="preserve">Φαντάσου το καλώδιο σαν ένα </w:t>
      </w:r>
      <w:r w:rsidRPr="006555E1">
        <w:rPr>
          <w:b/>
          <w:bCs/>
        </w:rPr>
        <w:t>σωλήνα με νερό</w:t>
      </w:r>
      <w:r w:rsidRPr="006555E1">
        <w:t>:</w:t>
      </w:r>
    </w:p>
    <w:p w14:paraId="566BE5FA" w14:textId="77777777" w:rsidR="006555E1" w:rsidRPr="006555E1" w:rsidRDefault="006555E1" w:rsidP="006555E1">
      <w:pPr>
        <w:numPr>
          <w:ilvl w:val="0"/>
          <w:numId w:val="26"/>
        </w:numPr>
      </w:pPr>
      <w:r w:rsidRPr="006555E1">
        <w:rPr>
          <w:rFonts w:ascii="Segoe UI Emoji" w:hAnsi="Segoe UI Emoji" w:cs="Segoe UI Emoji"/>
        </w:rPr>
        <w:t>❌</w:t>
      </w:r>
      <w:r w:rsidRPr="006555E1">
        <w:t xml:space="preserve"> </w:t>
      </w:r>
      <w:r w:rsidRPr="006555E1">
        <w:rPr>
          <w:b/>
          <w:bCs/>
        </w:rPr>
        <w:t>Λάθος</w:t>
      </w:r>
      <w:r w:rsidRPr="006555E1">
        <w:t>: Η ενέργεια είναι σαν το νερό που ρέει μέσα στον σωλήνα</w:t>
      </w:r>
    </w:p>
    <w:p w14:paraId="04628F9A" w14:textId="77777777" w:rsidR="006555E1" w:rsidRPr="006555E1" w:rsidRDefault="006555E1" w:rsidP="006555E1">
      <w:pPr>
        <w:numPr>
          <w:ilvl w:val="0"/>
          <w:numId w:val="26"/>
        </w:numPr>
      </w:pPr>
      <w:r w:rsidRPr="006555E1">
        <w:rPr>
          <w:rFonts w:ascii="Segoe UI Emoji" w:hAnsi="Segoe UI Emoji" w:cs="Segoe UI Emoji"/>
        </w:rPr>
        <w:t>✅</w:t>
      </w:r>
      <w:r w:rsidRPr="006555E1">
        <w:t xml:space="preserve"> </w:t>
      </w:r>
      <w:r w:rsidRPr="006555E1">
        <w:rPr>
          <w:b/>
          <w:bCs/>
        </w:rPr>
        <w:t>Σωστό</w:t>
      </w:r>
      <w:r w:rsidRPr="006555E1">
        <w:t xml:space="preserve">: Το καλώδιο είναι σαν ένας </w:t>
      </w:r>
      <w:r w:rsidRPr="006555E1">
        <w:rPr>
          <w:b/>
          <w:bCs/>
        </w:rPr>
        <w:t>φάρος</w:t>
      </w:r>
      <w:r w:rsidRPr="006555E1">
        <w:t xml:space="preserve"> που καθοδηγεί ακτίνες φωτός (ενέργεια) που ταξιδεύουν στον αέρα γύρω του και "απορροφώνται" από τον ίδιο τον φάρο εκεί που υπάρχει τριβή</w:t>
      </w:r>
    </w:p>
    <w:p w14:paraId="542BAA03" w14:textId="77777777" w:rsidR="006555E1" w:rsidRPr="006555E1" w:rsidRDefault="006555E1" w:rsidP="006555E1">
      <w:pPr>
        <w:rPr>
          <w:b/>
          <w:bCs/>
        </w:rPr>
      </w:pPr>
      <w:r w:rsidRPr="006555E1">
        <w:rPr>
          <w:b/>
          <w:bCs/>
        </w:rPr>
        <w:t>6. Πού Πηγαίνει η Ενέργεια από την Πηγή;</w:t>
      </w:r>
    </w:p>
    <w:p w14:paraId="2A260F3B" w14:textId="3F72816C" w:rsidR="006555E1" w:rsidRPr="006555E1" w:rsidRDefault="006555E1" w:rsidP="00276433">
      <w:pPr>
        <w:numPr>
          <w:ilvl w:val="0"/>
          <w:numId w:val="29"/>
        </w:numPr>
      </w:pPr>
      <w:r w:rsidRPr="006555E1">
        <w:t xml:space="preserve">Η μπαταρία/πηγή δημιουργεί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 xml:space="preserve">  </m:t>
        </m:r>
      </m:oMath>
      <w:r w:rsidRPr="006555E1">
        <w:t xml:space="preserve">και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  </m:t>
        </m:r>
      </m:oMath>
      <w:r w:rsidRPr="006555E1">
        <w:t>στον γύρω χώρο</w:t>
      </w:r>
    </w:p>
    <w:p w14:paraId="1123119E" w14:textId="77777777" w:rsidR="006555E1" w:rsidRPr="006555E1" w:rsidRDefault="006555E1" w:rsidP="00276433">
      <w:pPr>
        <w:numPr>
          <w:ilvl w:val="0"/>
          <w:numId w:val="29"/>
        </w:numPr>
      </w:pPr>
      <w:r w:rsidRPr="006555E1">
        <w:t xml:space="preserve">Η ροή Poynting </w:t>
      </w:r>
      <w:r w:rsidRPr="006555E1">
        <w:rPr>
          <w:b/>
          <w:bCs/>
        </w:rPr>
        <w:t>απομακρύνεται ακτινικά από την πηγή</w:t>
      </w:r>
    </w:p>
    <w:p w14:paraId="0967A34F" w14:textId="77777777" w:rsidR="006555E1" w:rsidRPr="006555E1" w:rsidRDefault="006555E1" w:rsidP="00276433">
      <w:pPr>
        <w:numPr>
          <w:ilvl w:val="0"/>
          <w:numId w:val="29"/>
        </w:numPr>
      </w:pPr>
      <w:r w:rsidRPr="006555E1">
        <w:t xml:space="preserve">Η ενέργεια ταξιδεύει μέσω του πεδίου </w:t>
      </w:r>
      <w:r w:rsidRPr="006555E1">
        <w:rPr>
          <w:b/>
          <w:bCs/>
        </w:rPr>
        <w:t>έξω από τα καλώδια</w:t>
      </w:r>
    </w:p>
    <w:p w14:paraId="67F0B70F" w14:textId="77777777" w:rsidR="006555E1" w:rsidRPr="006555E1" w:rsidRDefault="006555E1" w:rsidP="00276433">
      <w:pPr>
        <w:numPr>
          <w:ilvl w:val="0"/>
          <w:numId w:val="29"/>
        </w:numPr>
      </w:pPr>
      <w:r w:rsidRPr="006555E1">
        <w:t xml:space="preserve">Εισέρχεται </w:t>
      </w:r>
      <w:r w:rsidRPr="006555E1">
        <w:rPr>
          <w:b/>
          <w:bCs/>
        </w:rPr>
        <w:t>ακτινικά</w:t>
      </w:r>
      <w:r w:rsidRPr="006555E1">
        <w:t xml:space="preserve"> σε κάθε αντιστάτη/καταναλωτή</w:t>
      </w:r>
    </w:p>
    <w:p w14:paraId="18AB9E7B" w14:textId="77777777" w:rsidR="006555E1" w:rsidRPr="006555E1" w:rsidRDefault="006555E1" w:rsidP="00276433">
      <w:pPr>
        <w:numPr>
          <w:ilvl w:val="0"/>
          <w:numId w:val="29"/>
        </w:numPr>
      </w:pPr>
      <w:r w:rsidRPr="006555E1">
        <w:t>Εκεί μετατρέπεται σε θερμότητα, φως, κ.λπ.</w:t>
      </w:r>
    </w:p>
    <w:p w14:paraId="0AEB9AF8" w14:textId="311E7AA0" w:rsidR="006555E1" w:rsidRPr="006555E1" w:rsidRDefault="006555E1" w:rsidP="006555E1">
      <w:pPr>
        <w:rPr>
          <w:b/>
          <w:bCs/>
        </w:rPr>
      </w:pPr>
      <w:r w:rsidRPr="006555E1">
        <w:rPr>
          <w:b/>
          <w:bCs/>
        </w:rPr>
        <w:t xml:space="preserve">7. Γιατί </w:t>
      </w:r>
      <w:r w:rsidR="00807766">
        <w:rPr>
          <w:b/>
          <w:bCs/>
        </w:rPr>
        <w:t>δ</w:t>
      </w:r>
      <w:r w:rsidRPr="006555E1">
        <w:rPr>
          <w:b/>
          <w:bCs/>
        </w:rPr>
        <w:t xml:space="preserve">εν </w:t>
      </w:r>
      <w:r w:rsidR="00807766">
        <w:rPr>
          <w:b/>
          <w:bCs/>
        </w:rPr>
        <w:t>τ</w:t>
      </w:r>
      <w:r w:rsidRPr="006555E1">
        <w:rPr>
          <w:b/>
          <w:bCs/>
        </w:rPr>
        <w:t xml:space="preserve">ο </w:t>
      </w:r>
      <w:r w:rsidR="00807766">
        <w:rPr>
          <w:b/>
          <w:bCs/>
        </w:rPr>
        <w:t>δ</w:t>
      </w:r>
      <w:r w:rsidRPr="006555E1">
        <w:rPr>
          <w:b/>
          <w:bCs/>
        </w:rPr>
        <w:t xml:space="preserve">ιδάσκουμε </w:t>
      </w:r>
      <w:r w:rsidR="00807766">
        <w:rPr>
          <w:b/>
          <w:bCs/>
        </w:rPr>
        <w:t>σ</w:t>
      </w:r>
      <w:r w:rsidRPr="006555E1">
        <w:rPr>
          <w:b/>
          <w:bCs/>
        </w:rPr>
        <w:t>υνήθως;</w:t>
      </w:r>
    </w:p>
    <w:p w14:paraId="0BA4DE1C" w14:textId="38DAA9BF" w:rsidR="006555E1" w:rsidRPr="006555E1" w:rsidRDefault="006555E1" w:rsidP="006555E1">
      <w:pPr>
        <w:numPr>
          <w:ilvl w:val="0"/>
          <w:numId w:val="28"/>
        </w:numPr>
      </w:pPr>
      <w:r w:rsidRPr="006555E1">
        <w:t>Η περιγραφή με τάση/ρεύμα (</w:t>
      </w:r>
      <m:oMath>
        <m:r>
          <w:rPr>
            <w:rFonts w:ascii="Cambria Math" w:hAnsi="Cambria Math"/>
          </w:rPr>
          <m:t>P=VI</m:t>
        </m:r>
      </m:oMath>
      <w:r w:rsidRPr="006555E1">
        <w:t xml:space="preserve">) είναι </w:t>
      </w:r>
      <w:r w:rsidRPr="006555E1">
        <w:rPr>
          <w:b/>
          <w:bCs/>
        </w:rPr>
        <w:t>πρακτική και επαρκής</w:t>
      </w:r>
      <w:r w:rsidRPr="006555E1">
        <w:t xml:space="preserve"> για κυκλώματα</w:t>
      </w:r>
    </w:p>
    <w:p w14:paraId="4EE98C9F" w14:textId="77777777" w:rsidR="006555E1" w:rsidRPr="006555E1" w:rsidRDefault="006555E1" w:rsidP="006555E1">
      <w:pPr>
        <w:numPr>
          <w:ilvl w:val="0"/>
          <w:numId w:val="28"/>
        </w:numPr>
      </w:pPr>
      <w:r w:rsidRPr="006555E1">
        <w:t xml:space="preserve">Η ανάλυση Poynting απαιτεί </w:t>
      </w:r>
      <w:r w:rsidRPr="006555E1">
        <w:rPr>
          <w:b/>
          <w:bCs/>
        </w:rPr>
        <w:t>πλήρη θεωρία πεδίων</w:t>
      </w:r>
    </w:p>
    <w:p w14:paraId="70C48F4B" w14:textId="77777777" w:rsidR="006555E1" w:rsidRPr="006555E1" w:rsidRDefault="006555E1" w:rsidP="006555E1">
      <w:pPr>
        <w:numPr>
          <w:ilvl w:val="0"/>
          <w:numId w:val="28"/>
        </w:numPr>
      </w:pPr>
      <w:r w:rsidRPr="006555E1">
        <w:t xml:space="preserve">Αλλά για </w:t>
      </w:r>
      <w:r w:rsidRPr="006555E1">
        <w:rPr>
          <w:b/>
          <w:bCs/>
        </w:rPr>
        <w:t>θεμελιώδη κατανόηση</w:t>
      </w:r>
      <w:r w:rsidRPr="006555E1">
        <w:t>, η ροή Poynting είναι απαραίτητη!</w:t>
      </w:r>
    </w:p>
    <w:p w14:paraId="47BDADFD" w14:textId="77777777" w:rsidR="007C3D0B" w:rsidRDefault="007C3D0B" w:rsidP="0064168E"/>
    <w:p w14:paraId="0EF89636" w14:textId="5505DD76" w:rsidR="00276433" w:rsidRPr="003A77A4" w:rsidRDefault="00276433" w:rsidP="00033C0D">
      <w:pPr>
        <w:pStyle w:val="a9"/>
        <w:jc w:val="right"/>
      </w:pPr>
      <w:r>
        <w:t>d</w:t>
      </w:r>
      <w:r w:rsidR="00033C0D">
        <w:t>margaris@gmail.com</w:t>
      </w:r>
    </w:p>
    <w:sectPr w:rsidR="00276433" w:rsidRPr="003A77A4">
      <w:headerReference w:type="default" r:id="rId11"/>
      <w:footerReference w:type="default" r:id="rId1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2ABE" w14:textId="77777777" w:rsidR="0068729A" w:rsidRDefault="0068729A">
      <w:pPr>
        <w:spacing w:line="240" w:lineRule="auto"/>
      </w:pPr>
      <w:r>
        <w:separator/>
      </w:r>
    </w:p>
  </w:endnote>
  <w:endnote w:type="continuationSeparator" w:id="0">
    <w:p w14:paraId="4B06FD78" w14:textId="77777777" w:rsidR="0068729A" w:rsidRDefault="00687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0FB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AA29B3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B2A7E3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39C6" w14:textId="77777777" w:rsidR="0068729A" w:rsidRDefault="0068729A">
      <w:pPr>
        <w:spacing w:after="0"/>
      </w:pPr>
      <w:r>
        <w:separator/>
      </w:r>
    </w:p>
  </w:footnote>
  <w:footnote w:type="continuationSeparator" w:id="0">
    <w:p w14:paraId="0126FF99" w14:textId="77777777" w:rsidR="0068729A" w:rsidRDefault="006872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6E6D" w14:textId="72B9650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22457">
      <w:rPr>
        <w:i/>
      </w:rPr>
      <w:t>Συνεχές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78"/>
    <w:multiLevelType w:val="multilevel"/>
    <w:tmpl w:val="0806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2B67"/>
    <w:multiLevelType w:val="multilevel"/>
    <w:tmpl w:val="AAC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3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24AA"/>
    <w:multiLevelType w:val="multilevel"/>
    <w:tmpl w:val="5FC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3696E"/>
    <w:multiLevelType w:val="multilevel"/>
    <w:tmpl w:val="00CC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164B0"/>
    <w:multiLevelType w:val="multilevel"/>
    <w:tmpl w:val="152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10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4C8A"/>
    <w:multiLevelType w:val="multilevel"/>
    <w:tmpl w:val="0DC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F78DE"/>
    <w:multiLevelType w:val="multilevel"/>
    <w:tmpl w:val="79C6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05D33"/>
    <w:multiLevelType w:val="multilevel"/>
    <w:tmpl w:val="7E9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D6012"/>
    <w:multiLevelType w:val="multilevel"/>
    <w:tmpl w:val="B08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334DC"/>
    <w:multiLevelType w:val="multilevel"/>
    <w:tmpl w:val="2B8C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18" w15:restartNumberingAfterBreak="0">
    <w:nsid w:val="690F28B3"/>
    <w:multiLevelType w:val="multilevel"/>
    <w:tmpl w:val="3FE4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0" w15:restartNumberingAfterBreak="0">
    <w:nsid w:val="6E864DF4"/>
    <w:multiLevelType w:val="multilevel"/>
    <w:tmpl w:val="9FA6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75B7B"/>
    <w:multiLevelType w:val="multilevel"/>
    <w:tmpl w:val="B4CC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25212">
    <w:abstractNumId w:val="10"/>
  </w:num>
  <w:num w:numId="2" w16cid:durableId="1975021802">
    <w:abstractNumId w:val="11"/>
  </w:num>
  <w:num w:numId="3" w16cid:durableId="264309753">
    <w:abstractNumId w:val="5"/>
  </w:num>
  <w:num w:numId="4" w16cid:durableId="906958154">
    <w:abstractNumId w:val="4"/>
  </w:num>
  <w:num w:numId="5" w16cid:durableId="847408854">
    <w:abstractNumId w:val="17"/>
  </w:num>
  <w:num w:numId="6" w16cid:durableId="445151668">
    <w:abstractNumId w:val="2"/>
  </w:num>
  <w:num w:numId="7" w16cid:durableId="1261334555">
    <w:abstractNumId w:val="9"/>
  </w:num>
  <w:num w:numId="8" w16cid:durableId="1946422978">
    <w:abstractNumId w:val="19"/>
  </w:num>
  <w:num w:numId="9" w16cid:durableId="45379742">
    <w:abstractNumId w:val="3"/>
  </w:num>
  <w:num w:numId="10" w16cid:durableId="939987909">
    <w:abstractNumId w:val="11"/>
  </w:num>
  <w:num w:numId="11" w16cid:durableId="949628517">
    <w:abstractNumId w:val="10"/>
  </w:num>
  <w:num w:numId="12" w16cid:durableId="1342272030">
    <w:abstractNumId w:val="2"/>
  </w:num>
  <w:num w:numId="13" w16cid:durableId="1023896420">
    <w:abstractNumId w:val="11"/>
  </w:num>
  <w:num w:numId="14" w16cid:durableId="218133655">
    <w:abstractNumId w:val="10"/>
  </w:num>
  <w:num w:numId="15" w16cid:durableId="791246138">
    <w:abstractNumId w:val="10"/>
  </w:num>
  <w:num w:numId="16" w16cid:durableId="868837434">
    <w:abstractNumId w:val="10"/>
  </w:num>
  <w:num w:numId="17" w16cid:durableId="1638342950">
    <w:abstractNumId w:val="10"/>
  </w:num>
  <w:num w:numId="18" w16cid:durableId="1602831297">
    <w:abstractNumId w:val="10"/>
  </w:num>
  <w:num w:numId="19" w16cid:durableId="873926108">
    <w:abstractNumId w:val="10"/>
  </w:num>
  <w:num w:numId="20" w16cid:durableId="1856307401">
    <w:abstractNumId w:val="10"/>
  </w:num>
  <w:num w:numId="21" w16cid:durableId="1883596287">
    <w:abstractNumId w:val="10"/>
  </w:num>
  <w:num w:numId="22" w16cid:durableId="702827602">
    <w:abstractNumId w:val="10"/>
  </w:num>
  <w:num w:numId="23" w16cid:durableId="1189683454">
    <w:abstractNumId w:val="14"/>
  </w:num>
  <w:num w:numId="24" w16cid:durableId="1870947950">
    <w:abstractNumId w:val="7"/>
  </w:num>
  <w:num w:numId="25" w16cid:durableId="313804669">
    <w:abstractNumId w:val="8"/>
  </w:num>
  <w:num w:numId="26" w16cid:durableId="165823618">
    <w:abstractNumId w:val="15"/>
  </w:num>
  <w:num w:numId="27" w16cid:durableId="453181994">
    <w:abstractNumId w:val="16"/>
  </w:num>
  <w:num w:numId="28" w16cid:durableId="814371180">
    <w:abstractNumId w:val="0"/>
  </w:num>
  <w:num w:numId="29" w16cid:durableId="1008756513">
    <w:abstractNumId w:val="6"/>
  </w:num>
  <w:num w:numId="30" w16cid:durableId="1926723999">
    <w:abstractNumId w:val="12"/>
  </w:num>
  <w:num w:numId="31" w16cid:durableId="2130389060">
    <w:abstractNumId w:val="18"/>
  </w:num>
  <w:num w:numId="32" w16cid:durableId="1317760699">
    <w:abstractNumId w:val="21"/>
  </w:num>
  <w:num w:numId="33" w16cid:durableId="1844928423">
    <w:abstractNumId w:val="1"/>
  </w:num>
  <w:num w:numId="34" w16cid:durableId="1138298332">
    <w:abstractNumId w:val="13"/>
  </w:num>
  <w:num w:numId="35" w16cid:durableId="4652466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E1"/>
    <w:rsid w:val="00023972"/>
    <w:rsid w:val="00026D66"/>
    <w:rsid w:val="00033C0D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57DCF"/>
    <w:rsid w:val="00164C80"/>
    <w:rsid w:val="001664A5"/>
    <w:rsid w:val="00174704"/>
    <w:rsid w:val="001764F7"/>
    <w:rsid w:val="0018401E"/>
    <w:rsid w:val="00191C12"/>
    <w:rsid w:val="001B25B2"/>
    <w:rsid w:val="001B45D6"/>
    <w:rsid w:val="001C0409"/>
    <w:rsid w:val="001C5136"/>
    <w:rsid w:val="001D46AC"/>
    <w:rsid w:val="001D7FC9"/>
    <w:rsid w:val="00274C15"/>
    <w:rsid w:val="00276433"/>
    <w:rsid w:val="002805FC"/>
    <w:rsid w:val="0029377E"/>
    <w:rsid w:val="002B50C9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72F9D"/>
    <w:rsid w:val="0039013D"/>
    <w:rsid w:val="003959A8"/>
    <w:rsid w:val="003A4D97"/>
    <w:rsid w:val="003A6C4E"/>
    <w:rsid w:val="003A77A4"/>
    <w:rsid w:val="003B4900"/>
    <w:rsid w:val="003D2058"/>
    <w:rsid w:val="003E1678"/>
    <w:rsid w:val="003E2B70"/>
    <w:rsid w:val="003E53D7"/>
    <w:rsid w:val="0041752B"/>
    <w:rsid w:val="00420ED3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798"/>
    <w:rsid w:val="00493B83"/>
    <w:rsid w:val="00495D19"/>
    <w:rsid w:val="00497B72"/>
    <w:rsid w:val="004A7F9F"/>
    <w:rsid w:val="004B1BA7"/>
    <w:rsid w:val="004E4502"/>
    <w:rsid w:val="004E604C"/>
    <w:rsid w:val="004F7518"/>
    <w:rsid w:val="00503A3E"/>
    <w:rsid w:val="0050788A"/>
    <w:rsid w:val="0051685F"/>
    <w:rsid w:val="005223AE"/>
    <w:rsid w:val="00522457"/>
    <w:rsid w:val="00540D85"/>
    <w:rsid w:val="005423A9"/>
    <w:rsid w:val="0055699C"/>
    <w:rsid w:val="005673DA"/>
    <w:rsid w:val="00572886"/>
    <w:rsid w:val="005763D5"/>
    <w:rsid w:val="00585132"/>
    <w:rsid w:val="005C059F"/>
    <w:rsid w:val="00623B8F"/>
    <w:rsid w:val="0064168E"/>
    <w:rsid w:val="00655185"/>
    <w:rsid w:val="006555E1"/>
    <w:rsid w:val="00667E23"/>
    <w:rsid w:val="0068729A"/>
    <w:rsid w:val="00687B49"/>
    <w:rsid w:val="006A4B3B"/>
    <w:rsid w:val="006C290F"/>
    <w:rsid w:val="006C3491"/>
    <w:rsid w:val="006E03FB"/>
    <w:rsid w:val="006E4ABE"/>
    <w:rsid w:val="006E4CBF"/>
    <w:rsid w:val="006F5F92"/>
    <w:rsid w:val="00717932"/>
    <w:rsid w:val="00721FB6"/>
    <w:rsid w:val="00736498"/>
    <w:rsid w:val="00744C3F"/>
    <w:rsid w:val="00757BF7"/>
    <w:rsid w:val="00767BD2"/>
    <w:rsid w:val="00774F6B"/>
    <w:rsid w:val="00795540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7766"/>
    <w:rsid w:val="00814FD8"/>
    <w:rsid w:val="0081576D"/>
    <w:rsid w:val="00844E46"/>
    <w:rsid w:val="00847AED"/>
    <w:rsid w:val="008627CA"/>
    <w:rsid w:val="00873F39"/>
    <w:rsid w:val="0087491C"/>
    <w:rsid w:val="008945AD"/>
    <w:rsid w:val="008C0C2A"/>
    <w:rsid w:val="008F3C3C"/>
    <w:rsid w:val="008F4FCF"/>
    <w:rsid w:val="008F70FE"/>
    <w:rsid w:val="00923AB1"/>
    <w:rsid w:val="0094765C"/>
    <w:rsid w:val="009675D3"/>
    <w:rsid w:val="00986BE8"/>
    <w:rsid w:val="009A1C4D"/>
    <w:rsid w:val="009D218C"/>
    <w:rsid w:val="009E73F5"/>
    <w:rsid w:val="009F636C"/>
    <w:rsid w:val="00A15C87"/>
    <w:rsid w:val="00A46889"/>
    <w:rsid w:val="00AA662C"/>
    <w:rsid w:val="00AA7C21"/>
    <w:rsid w:val="00AB5DFB"/>
    <w:rsid w:val="00AC01B6"/>
    <w:rsid w:val="00AC5AC3"/>
    <w:rsid w:val="00AD72BF"/>
    <w:rsid w:val="00B042C9"/>
    <w:rsid w:val="00B11C3D"/>
    <w:rsid w:val="00B32221"/>
    <w:rsid w:val="00B344E9"/>
    <w:rsid w:val="00B43F62"/>
    <w:rsid w:val="00B47762"/>
    <w:rsid w:val="00B64586"/>
    <w:rsid w:val="00B820C2"/>
    <w:rsid w:val="00BB3001"/>
    <w:rsid w:val="00BD7B74"/>
    <w:rsid w:val="00BF370D"/>
    <w:rsid w:val="00BF7EE1"/>
    <w:rsid w:val="00C0299B"/>
    <w:rsid w:val="00C17720"/>
    <w:rsid w:val="00C457D9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061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42CE"/>
    <w:rsid w:val="00EE7957"/>
    <w:rsid w:val="00F05D88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E74F05"/>
  <w15:docId w15:val="{BE5920E9-F6DF-4950-B552-51262F79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555E1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555E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Web">
    <w:name w:val="Normal (Web)"/>
    <w:basedOn w:val="a1"/>
    <w:uiPriority w:val="99"/>
    <w:semiHidden/>
    <w:unhideWhenUsed/>
    <w:rsid w:val="004E6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4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ροή Poynting σε καλώδιο με συνεχές ρεύμα.</vt:lpstr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ροή Poynting σε καλώδιο με συνεχές ρεύμα.</dc:title>
  <dc:creator>Διονύσης Μάργαρης</dc:creator>
  <cp:lastModifiedBy>Διονύσης Μάργαρης</cp:lastModifiedBy>
  <cp:revision>2</cp:revision>
  <cp:lastPrinted>2026-03-09T06:13:00Z</cp:lastPrinted>
  <dcterms:created xsi:type="dcterms:W3CDTF">2026-03-09T06:17:00Z</dcterms:created>
  <dcterms:modified xsi:type="dcterms:W3CDTF">2026-03-09T06:17:00Z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