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410AD" w14:textId="33ABCB3F" w:rsidR="00D533FC" w:rsidRDefault="00A44940" w:rsidP="00311D4A">
      <w:pPr>
        <w:pStyle w:val="1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>Ένα σώμα σε δύο κεκλιμένα επίπεδα.</w:t>
      </w:r>
    </w:p>
    <w:p w14:paraId="18BAA764" w14:textId="7ED7C622" w:rsidR="00A44940" w:rsidRDefault="00A44940" w:rsidP="00A44940">
      <w:r>
        <w:t>Στα παρακάτω σχήματα ένα σώμα Σ βρίσκε</w:t>
      </w:r>
      <w:r w:rsidR="00A51973">
        <w:t>ται σε κεκλιμένο επίπεδο. Στο σχήμα (1) το σώμα ηρεμεί σε επίπεδο με κλίση θ, ενώ στο σχήμα (2) το σώμα κατέρχεται κατά μήκος του επιπέδου, κλίσεως φ, όπου φ&lt;θ,  με σταθερή ταχύτητα υ.</w:t>
      </w:r>
    </w:p>
    <w:p w14:paraId="3BE389AE" w14:textId="307A28FC" w:rsidR="00A51973" w:rsidRPr="00A44940" w:rsidRDefault="00611C7E" w:rsidP="00A51973">
      <w:pPr>
        <w:jc w:val="center"/>
      </w:pPr>
      <w:r>
        <w:object w:dxaOrig="5140" w:dyaOrig="1425" w14:anchorId="6E804A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7.2pt;height:71.35pt" o:ole="" filled="t" fillcolor="#bdd6ee [1300]">
            <v:imagedata r:id="rId8" o:title=""/>
          </v:shape>
          <o:OLEObject Type="Embed" ProgID="Visio.Drawing.11" ShapeID="_x0000_i1025" DrawAspect="Content" ObjectID="_1828619617" r:id="rId9"/>
        </w:object>
      </w:r>
    </w:p>
    <w:p w14:paraId="7110A452" w14:textId="2687903D" w:rsidR="007C3D0B" w:rsidRDefault="00611C7E" w:rsidP="0064168E">
      <w:r>
        <w:t>Χαρακτηρίστε τις παρακάτω προτάσεις ως σωστές ή λανθασμένες, δίνοντας και σύντομες δικαιολογήσεις</w:t>
      </w:r>
      <w:r w:rsidR="001A6B27">
        <w:t>.</w:t>
      </w:r>
    </w:p>
    <w:p w14:paraId="346A50C3" w14:textId="547F467B" w:rsidR="001A6B27" w:rsidRDefault="00964DF4" w:rsidP="001A6B27">
      <w:pPr>
        <w:pStyle w:val="10"/>
      </w:pPr>
      <w:r>
        <w:t xml:space="preserve"> </w:t>
      </w:r>
      <w:r w:rsidR="001A6B27">
        <w:t>Μεγαλύτερη συνισταμένη δύναμη ασκείται στο σώμα του σχήματος (2).</w:t>
      </w:r>
    </w:p>
    <w:p w14:paraId="2FE2D1B7" w14:textId="31BFC835" w:rsidR="001A6B27" w:rsidRDefault="00964DF4" w:rsidP="001A6B27">
      <w:pPr>
        <w:pStyle w:val="10"/>
      </w:pPr>
      <w:r>
        <w:t xml:space="preserve"> </w:t>
      </w:r>
      <w:r w:rsidR="001A6B27">
        <w:t>Το σώμα Σ στο σχήμα (1) δέχεται δύναμη από το επίπεδο Α</w:t>
      </w:r>
      <w:r w:rsidR="001A6B27">
        <w:rPr>
          <w:vertAlign w:val="subscript"/>
        </w:rPr>
        <w:t>1</w:t>
      </w:r>
      <w:r w:rsidR="001A6B27">
        <w:t>, κατακόρυφη</w:t>
      </w:r>
      <w:r w:rsidR="005E0E23">
        <w:t>.</w:t>
      </w:r>
    </w:p>
    <w:p w14:paraId="4C6882A1" w14:textId="0C718574" w:rsidR="00B72008" w:rsidRDefault="00B72008" w:rsidP="001A6B27">
      <w:pPr>
        <w:pStyle w:val="10"/>
      </w:pPr>
      <w:r>
        <w:t>Η συνισταμένη δύναμη στο σώμα στο σχήμα (2) έχει την κατεύθυνση της ταχύτητας υ.</w:t>
      </w:r>
    </w:p>
    <w:p w14:paraId="5A6DBB0D" w14:textId="60CC6A3E" w:rsidR="005E0E23" w:rsidRDefault="001D21FC" w:rsidP="001A6B27">
      <w:pPr>
        <w:pStyle w:val="10"/>
      </w:pPr>
      <w:r>
        <w:t>Αν Α</w:t>
      </w:r>
      <w:r>
        <w:rPr>
          <w:vertAlign w:val="subscript"/>
        </w:rPr>
        <w:t>1</w:t>
      </w:r>
      <w:r>
        <w:t xml:space="preserve"> και Α</w:t>
      </w:r>
      <w:r>
        <w:rPr>
          <w:vertAlign w:val="subscript"/>
        </w:rPr>
        <w:t>2</w:t>
      </w:r>
      <w:r>
        <w:t xml:space="preserve"> οι δυνάμεις από τα δύο επίπεδα, στα σχήματα (1) και (2) αντίστοιχα, η Α</w:t>
      </w:r>
      <w:r>
        <w:rPr>
          <w:vertAlign w:val="subscript"/>
        </w:rPr>
        <w:t>2</w:t>
      </w:r>
      <w:r>
        <w:t xml:space="preserve"> έχει  μεγαλύτερο μέτρο, αφού το επίπεδο έχει μικρότερη κλίση (φ&lt;θ).</w:t>
      </w:r>
    </w:p>
    <w:p w14:paraId="4177B352" w14:textId="257065D5" w:rsidR="001D21FC" w:rsidRDefault="00964DF4" w:rsidP="001A6B27">
      <w:pPr>
        <w:pStyle w:val="10"/>
      </w:pPr>
      <w:r>
        <w:t xml:space="preserve"> </w:t>
      </w:r>
      <w:r w:rsidR="00611C7E">
        <w:t>Οι δυνάμεις Α</w:t>
      </w:r>
      <w:r w:rsidR="00611C7E">
        <w:rPr>
          <w:vertAlign w:val="subscript"/>
        </w:rPr>
        <w:t>1</w:t>
      </w:r>
      <w:r w:rsidR="00611C7E">
        <w:t xml:space="preserve"> και Α</w:t>
      </w:r>
      <w:r w:rsidR="00611C7E">
        <w:rPr>
          <w:vertAlign w:val="subscript"/>
        </w:rPr>
        <w:t>2</w:t>
      </w:r>
      <w:r w:rsidR="00611C7E">
        <w:t xml:space="preserve"> είναι ίσες.</w:t>
      </w:r>
    </w:p>
    <w:p w14:paraId="1F69B6D2" w14:textId="6FF76DC7" w:rsidR="00CD7E5D" w:rsidRDefault="00CD7E5D" w:rsidP="001A6B27">
      <w:pPr>
        <w:pStyle w:val="10"/>
      </w:pPr>
      <w:r>
        <w:t>Αν το σώμα στο σχήμα (2) κινείται προς τα πάνω με σταθερή ταχύτητα ½ υ, τότε δέχεται δύναμη Α</w:t>
      </w:r>
      <w:r>
        <w:rPr>
          <w:vertAlign w:val="subscript"/>
        </w:rPr>
        <w:t>3</w:t>
      </w:r>
      <w:r>
        <w:t xml:space="preserve"> από το επίπεδο με μέτρο Α</w:t>
      </w:r>
      <w:r>
        <w:rPr>
          <w:vertAlign w:val="subscript"/>
        </w:rPr>
        <w:t>3</w:t>
      </w:r>
      <w:r>
        <w:t>&lt;Α</w:t>
      </w:r>
      <w:r>
        <w:rPr>
          <w:vertAlign w:val="subscript"/>
        </w:rPr>
        <w:t>2</w:t>
      </w:r>
      <w:r>
        <w:t>.</w:t>
      </w:r>
    </w:p>
    <w:p w14:paraId="04F69C5B" w14:textId="179ACD90" w:rsidR="00611C7E" w:rsidRDefault="00611C7E" w:rsidP="00611C7E">
      <w:pPr>
        <w:pStyle w:val="a9"/>
      </w:pPr>
      <w:r>
        <w:t>Απαντήσεις:</w:t>
      </w:r>
    </w:p>
    <w:p w14:paraId="55121444" w14:textId="4BE774B4" w:rsidR="00611C7E" w:rsidRPr="00611C7E" w:rsidRDefault="0039358E" w:rsidP="004976D3">
      <w:pPr>
        <w:jc w:val="center"/>
        <w:rPr>
          <w:lang w:eastAsia="zh-CN"/>
        </w:rPr>
      </w:pPr>
      <w:r>
        <w:object w:dxaOrig="7625" w:dyaOrig="1748" w14:anchorId="284A8197">
          <v:shape id="_x0000_i1026" type="#_x0000_t75" style="width:381.1pt;height:87.4pt" o:ole="" filled="t" fillcolor="#bdd6ee [1300]">
            <v:imagedata r:id="rId10" o:title=""/>
          </v:shape>
          <o:OLEObject Type="Embed" ProgID="Visio.Drawing.11" ShapeID="_x0000_i1026" DrawAspect="Content" ObjectID="_1828619618" r:id="rId11"/>
        </w:object>
      </w:r>
    </w:p>
    <w:p w14:paraId="0EE8C4F4" w14:textId="65CA60DA" w:rsidR="00611C7E" w:rsidRDefault="00261794" w:rsidP="00611C7E">
      <w:r>
        <w:t>Και στις δυο περιπτώσεις το σώμα ισορροπεί, αφού είτε ηρεμεί είτε κινείται με σταθερή ταχύτητα, η συνισταμένη δύναμη στο σώμα είναι μηδενική. Αλλά για να συμβαίνει αυτό θα πρέπει:</w:t>
      </w:r>
    </w:p>
    <w:p w14:paraId="36D4D9FC" w14:textId="5F85C914" w:rsidR="00261794" w:rsidRDefault="00422489" w:rsidP="00422489">
      <w:pPr>
        <w:jc w:val="center"/>
      </w:pPr>
      <w:r w:rsidRPr="006C5306">
        <w:rPr>
          <w:position w:val="-34"/>
        </w:rPr>
        <w:object w:dxaOrig="3800" w:dyaOrig="800" w14:anchorId="3D25E089">
          <v:shape id="_x0000_i1027" type="#_x0000_t75" style="width:189.9pt;height:39.85pt" o:ole="">
            <v:imagedata r:id="rId12" o:title=""/>
          </v:shape>
          <o:OLEObject Type="Embed" ProgID="Equation.DSMT4" ShapeID="_x0000_i1027" DrawAspect="Content" ObjectID="_1828619619" r:id="rId13"/>
        </w:object>
      </w:r>
      <w:r>
        <w:t xml:space="preserve"> </w:t>
      </w:r>
    </w:p>
    <w:p w14:paraId="1B2AD0A7" w14:textId="77777777" w:rsidR="00E56E31" w:rsidRDefault="00422489" w:rsidP="00422489">
      <w:r>
        <w:t xml:space="preserve">Από όπου προκύπτει ότι </w:t>
      </w:r>
      <w:r w:rsidRPr="00422489">
        <w:rPr>
          <w:position w:val="-12"/>
        </w:rPr>
        <w:object w:dxaOrig="760" w:dyaOrig="400" w14:anchorId="2A82C1E5">
          <v:shape id="_x0000_i1028" type="#_x0000_t75" style="width:37.85pt;height:20.1pt" o:ole="">
            <v:imagedata r:id="rId14" o:title=""/>
          </v:shape>
          <o:OLEObject Type="Embed" ProgID="Equation.DSMT4" ShapeID="_x0000_i1028" DrawAspect="Content" ObjectID="_1828619620" r:id="rId15"/>
        </w:object>
      </w:r>
      <w:r w:rsidR="00E56E31">
        <w:t>.</w:t>
      </w:r>
    </w:p>
    <w:p w14:paraId="61FA3F91" w14:textId="4244B5CB" w:rsidR="00422489" w:rsidRDefault="00E56E31" w:rsidP="00422489">
      <w:r>
        <w:t xml:space="preserve">Βλέπουμε δηλαδή τα δύο επίπεδα να ασκούν στο σώμα ίσες δυνάμεις, δυνάμεις αντίθετες του βάρους, συνεπώς κατακόρυφες με φορά προς τα πάνω και μέτρου ίσου με </w:t>
      </w:r>
      <w:proofErr w:type="spellStart"/>
      <w:r>
        <w:t>mg</w:t>
      </w:r>
      <w:proofErr w:type="spellEnd"/>
      <w:r w:rsidR="00422489">
        <w:t>.</w:t>
      </w:r>
    </w:p>
    <w:p w14:paraId="70AFDA3A" w14:textId="2E8F310D" w:rsidR="00422489" w:rsidRDefault="00422489" w:rsidP="00422489">
      <w:r>
        <w:t xml:space="preserve">Αλλά και </w:t>
      </w:r>
      <w:r w:rsidR="0039358E">
        <w:t xml:space="preserve">στην περίπτωση του σχήματος (3) ξανά το σώμα ισορροπεί, οπότε και πάλι για την δύναμη από το επίπεδο θα ισχύει: </w:t>
      </w:r>
      <w:r w:rsidR="00E56E31" w:rsidRPr="00422489">
        <w:rPr>
          <w:position w:val="-12"/>
        </w:rPr>
        <w:object w:dxaOrig="1840" w:dyaOrig="400" w14:anchorId="674B7E74">
          <v:shape id="_x0000_i1031" type="#_x0000_t75" style="width:92.1pt;height:20.1pt" o:ole="">
            <v:imagedata r:id="rId16" o:title=""/>
          </v:shape>
          <o:OLEObject Type="Embed" ProgID="Equation.DSMT4" ShapeID="_x0000_i1031" DrawAspect="Content" ObjectID="_1828619621" r:id="rId17"/>
        </w:object>
      </w:r>
      <w:r w:rsidR="0039358E">
        <w:t>.</w:t>
      </w:r>
    </w:p>
    <w:p w14:paraId="78385234" w14:textId="30E22157" w:rsidR="007E3E35" w:rsidRDefault="007E3E35" w:rsidP="00422489">
      <w:r>
        <w:t>Με βάση αυτά</w:t>
      </w:r>
      <w:r w:rsidR="00E56E31">
        <w:t>,</w:t>
      </w:r>
      <w:r>
        <w:t xml:space="preserve"> οι απαντήσεις</w:t>
      </w:r>
      <w:r w:rsidR="00E56E31">
        <w:t xml:space="preserve"> στα ερωτήματα</w:t>
      </w:r>
      <w:r>
        <w:t xml:space="preserve"> είναι:</w:t>
      </w:r>
    </w:p>
    <w:p w14:paraId="01723D76" w14:textId="103E6BC1" w:rsidR="007E3E35" w:rsidRDefault="007E3E35" w:rsidP="003A7A97">
      <w:pPr>
        <w:pStyle w:val="i"/>
      </w:pPr>
      <w:r>
        <w:lastRenderedPageBreak/>
        <w:t>Μεγαλύτερη συνισταμένη δύναμη ασκείται στο σώμα του σχήματος (2).</w:t>
      </w:r>
      <w:r w:rsidR="003A7A97">
        <w:t xml:space="preserve"> </w:t>
      </w:r>
      <w:r w:rsidR="003A7A97" w:rsidRPr="003A7A97">
        <w:rPr>
          <w:b/>
          <w:bCs/>
          <w:color w:val="EE0000"/>
        </w:rPr>
        <w:t>(Λ)</w:t>
      </w:r>
    </w:p>
    <w:p w14:paraId="16AC93AA" w14:textId="3BE18F33" w:rsidR="007E3E35" w:rsidRDefault="007E3E35" w:rsidP="003A7A97">
      <w:pPr>
        <w:pStyle w:val="i"/>
      </w:pPr>
      <w:r>
        <w:t xml:space="preserve"> Το σώμα Σ στο σχήμα (1) δέχεται δύναμη από το επίπεδο Α</w:t>
      </w:r>
      <w:r>
        <w:rPr>
          <w:vertAlign w:val="subscript"/>
        </w:rPr>
        <w:t>1</w:t>
      </w:r>
      <w:r>
        <w:t>, κατακόρυφη.</w:t>
      </w:r>
      <w:r w:rsidR="003A7A97">
        <w:t xml:space="preserve"> </w:t>
      </w:r>
      <w:r w:rsidR="003A7A97" w:rsidRPr="003A7A97">
        <w:rPr>
          <w:b/>
          <w:bCs/>
          <w:color w:val="EE0000"/>
        </w:rPr>
        <w:t>(</w:t>
      </w:r>
      <w:r w:rsidR="003A7A97">
        <w:rPr>
          <w:b/>
          <w:bCs/>
          <w:color w:val="EE0000"/>
        </w:rPr>
        <w:t>Σ</w:t>
      </w:r>
      <w:r w:rsidR="003A7A97" w:rsidRPr="003A7A97">
        <w:rPr>
          <w:b/>
          <w:bCs/>
          <w:color w:val="EE0000"/>
        </w:rPr>
        <w:t>)</w:t>
      </w:r>
    </w:p>
    <w:p w14:paraId="75A99249" w14:textId="0A8D27B3" w:rsidR="007E3E35" w:rsidRDefault="007E3E35" w:rsidP="003A7A97">
      <w:pPr>
        <w:pStyle w:val="i"/>
      </w:pPr>
      <w:r>
        <w:t>Η συνισταμένη δύναμη στο σώμα στο σχήμα (2) έχει την κατεύθυνση της ταχύτητας υ.</w:t>
      </w:r>
      <w:r w:rsidR="003A7A97">
        <w:t xml:space="preserve"> </w:t>
      </w:r>
      <w:r w:rsidR="003A7A97" w:rsidRPr="003A7A97">
        <w:rPr>
          <w:b/>
          <w:bCs/>
          <w:color w:val="EE0000"/>
        </w:rPr>
        <w:t>(Λ)</w:t>
      </w:r>
      <w:r w:rsidR="003A7A97">
        <w:rPr>
          <w:b/>
          <w:bCs/>
          <w:color w:val="EE0000"/>
        </w:rPr>
        <w:t>.</w:t>
      </w:r>
    </w:p>
    <w:p w14:paraId="055DE256" w14:textId="4B660533" w:rsidR="007E3E35" w:rsidRDefault="007E3E35" w:rsidP="003A7A97">
      <w:pPr>
        <w:pStyle w:val="i"/>
      </w:pPr>
      <w:r>
        <w:t>Αν Α</w:t>
      </w:r>
      <w:r>
        <w:rPr>
          <w:vertAlign w:val="subscript"/>
        </w:rPr>
        <w:t>1</w:t>
      </w:r>
      <w:r>
        <w:t xml:space="preserve"> και Α</w:t>
      </w:r>
      <w:r>
        <w:rPr>
          <w:vertAlign w:val="subscript"/>
        </w:rPr>
        <w:t>2</w:t>
      </w:r>
      <w:r>
        <w:t xml:space="preserve"> οι δυνάμεις από τα δύο επίπεδα, στα σχήματα (1) και (2) αντίστοιχα, η Α</w:t>
      </w:r>
      <w:r>
        <w:rPr>
          <w:vertAlign w:val="subscript"/>
        </w:rPr>
        <w:t>2</w:t>
      </w:r>
      <w:r>
        <w:t xml:space="preserve"> έχει  μεγαλύτερο μέτρο, αφού το επίπεδο έχει μικρότερη κλίση (φ&lt;θ).</w:t>
      </w:r>
      <w:r w:rsidR="003A7A97">
        <w:t xml:space="preserve"> </w:t>
      </w:r>
      <w:r w:rsidR="003A7A97" w:rsidRPr="003A7A97">
        <w:rPr>
          <w:b/>
          <w:bCs/>
          <w:color w:val="EE0000"/>
        </w:rPr>
        <w:t>(Λ)</w:t>
      </w:r>
      <w:r w:rsidR="003A7A97">
        <w:rPr>
          <w:b/>
          <w:bCs/>
          <w:color w:val="EE0000"/>
        </w:rPr>
        <w:t>.</w:t>
      </w:r>
    </w:p>
    <w:p w14:paraId="7DC0B702" w14:textId="03EC1E7C" w:rsidR="007E3E35" w:rsidRDefault="007E3E35" w:rsidP="003A7A97">
      <w:pPr>
        <w:pStyle w:val="i"/>
      </w:pPr>
      <w:r>
        <w:t xml:space="preserve"> Οι δυνάμεις Α</w:t>
      </w:r>
      <w:r>
        <w:rPr>
          <w:vertAlign w:val="subscript"/>
        </w:rPr>
        <w:t>1</w:t>
      </w:r>
      <w:r>
        <w:t xml:space="preserve"> και Α</w:t>
      </w:r>
      <w:r>
        <w:rPr>
          <w:vertAlign w:val="subscript"/>
        </w:rPr>
        <w:t>2</w:t>
      </w:r>
      <w:r>
        <w:t xml:space="preserve"> είναι ίσες.</w:t>
      </w:r>
      <w:r w:rsidR="003A7A97">
        <w:t xml:space="preserve"> </w:t>
      </w:r>
      <w:r w:rsidR="003A7A97" w:rsidRPr="003A7A97">
        <w:rPr>
          <w:b/>
          <w:bCs/>
          <w:color w:val="EE0000"/>
        </w:rPr>
        <w:t>(</w:t>
      </w:r>
      <w:r w:rsidR="003A7A97">
        <w:rPr>
          <w:b/>
          <w:bCs/>
          <w:color w:val="EE0000"/>
        </w:rPr>
        <w:t>Σ</w:t>
      </w:r>
      <w:r w:rsidR="003A7A97" w:rsidRPr="003A7A97">
        <w:rPr>
          <w:b/>
          <w:bCs/>
          <w:color w:val="EE0000"/>
        </w:rPr>
        <w:t>)</w:t>
      </w:r>
    </w:p>
    <w:p w14:paraId="6539C9A6" w14:textId="289822D1" w:rsidR="007E3E35" w:rsidRPr="003A7A97" w:rsidRDefault="007E3E35" w:rsidP="003A7A97">
      <w:pPr>
        <w:pStyle w:val="i"/>
      </w:pPr>
      <w:r>
        <w:t>Αν το σώμα στο σχήμα (2) κινείται προς τα πάνω με σταθερή ταχύτητα ½ υ, τότε δέχεται δύναμη Α</w:t>
      </w:r>
      <w:r>
        <w:rPr>
          <w:vertAlign w:val="subscript"/>
        </w:rPr>
        <w:t>3</w:t>
      </w:r>
      <w:r>
        <w:t xml:space="preserve"> από το επίπεδο με μέτρο Α</w:t>
      </w:r>
      <w:r>
        <w:rPr>
          <w:vertAlign w:val="subscript"/>
        </w:rPr>
        <w:t>3</w:t>
      </w:r>
      <w:r>
        <w:t>&lt;Α</w:t>
      </w:r>
      <w:r>
        <w:rPr>
          <w:vertAlign w:val="subscript"/>
        </w:rPr>
        <w:t>2</w:t>
      </w:r>
      <w:r>
        <w:t>.</w:t>
      </w:r>
      <w:r w:rsidR="003A7A97">
        <w:t xml:space="preserve"> </w:t>
      </w:r>
      <w:r w:rsidR="003A7A97" w:rsidRPr="003A7A97">
        <w:rPr>
          <w:b/>
          <w:bCs/>
          <w:color w:val="EE0000"/>
        </w:rPr>
        <w:t>(Λ)</w:t>
      </w:r>
      <w:r w:rsidR="003A7A97">
        <w:rPr>
          <w:b/>
          <w:bCs/>
          <w:color w:val="EE0000"/>
        </w:rPr>
        <w:t>.</w:t>
      </w:r>
    </w:p>
    <w:p w14:paraId="1683891F" w14:textId="77777777" w:rsidR="003A7A97" w:rsidRDefault="003A7A97" w:rsidP="003A7A97"/>
    <w:p w14:paraId="03FD2CD2" w14:textId="677E59EF" w:rsidR="003A7A97" w:rsidRDefault="003A7A97" w:rsidP="003A7A97">
      <w:pPr>
        <w:pStyle w:val="a9"/>
        <w:jc w:val="right"/>
      </w:pPr>
      <w:r>
        <w:t>dmargaris@gmail.com</w:t>
      </w:r>
    </w:p>
    <w:p w14:paraId="05F0C996" w14:textId="77777777" w:rsidR="007E3E35" w:rsidRDefault="007E3E35" w:rsidP="00422489"/>
    <w:p w14:paraId="68C496E5" w14:textId="77777777" w:rsidR="0039358E" w:rsidRPr="003A77A4" w:rsidRDefault="0039358E" w:rsidP="00422489"/>
    <w:sectPr w:rsidR="0039358E" w:rsidRPr="003A77A4">
      <w:headerReference w:type="default" r:id="rId18"/>
      <w:footerReference w:type="default" r:id="rId19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0BDB1" w14:textId="77777777" w:rsidR="00BA5F88" w:rsidRDefault="00BA5F88">
      <w:pPr>
        <w:spacing w:line="240" w:lineRule="auto"/>
      </w:pPr>
      <w:r>
        <w:separator/>
      </w:r>
    </w:p>
  </w:endnote>
  <w:endnote w:type="continuationSeparator" w:id="0">
    <w:p w14:paraId="0B491A72" w14:textId="77777777" w:rsidR="00BA5F88" w:rsidRDefault="00BA5F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D0AFF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487BBF83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4E6EED90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8F427" w14:textId="77777777" w:rsidR="00BA5F88" w:rsidRDefault="00BA5F88">
      <w:pPr>
        <w:spacing w:after="0"/>
      </w:pPr>
      <w:r>
        <w:separator/>
      </w:r>
    </w:p>
  </w:footnote>
  <w:footnote w:type="continuationSeparator" w:id="0">
    <w:p w14:paraId="757C82AD" w14:textId="77777777" w:rsidR="00BA5F88" w:rsidRDefault="00BA5F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B7025" w14:textId="0BCC77A1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A44940">
      <w:rPr>
        <w:i/>
      </w:rPr>
      <w:t>Δυναμική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  <w:num w:numId="23" w16cid:durableId="565154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40"/>
    <w:rsid w:val="00023972"/>
    <w:rsid w:val="00026D66"/>
    <w:rsid w:val="00053396"/>
    <w:rsid w:val="0005670B"/>
    <w:rsid w:val="00060EF4"/>
    <w:rsid w:val="0006732F"/>
    <w:rsid w:val="000679A2"/>
    <w:rsid w:val="000912E3"/>
    <w:rsid w:val="00091E43"/>
    <w:rsid w:val="000A5A2D"/>
    <w:rsid w:val="000B48D3"/>
    <w:rsid w:val="000C397A"/>
    <w:rsid w:val="000C3E70"/>
    <w:rsid w:val="000D78E0"/>
    <w:rsid w:val="00136141"/>
    <w:rsid w:val="00157DCF"/>
    <w:rsid w:val="001664A5"/>
    <w:rsid w:val="00174704"/>
    <w:rsid w:val="001764F7"/>
    <w:rsid w:val="00191C12"/>
    <w:rsid w:val="001A6B27"/>
    <w:rsid w:val="001B25B2"/>
    <w:rsid w:val="001B45D6"/>
    <w:rsid w:val="001C5136"/>
    <w:rsid w:val="001D21FC"/>
    <w:rsid w:val="001D46AC"/>
    <w:rsid w:val="001D7FC9"/>
    <w:rsid w:val="00261794"/>
    <w:rsid w:val="002805FC"/>
    <w:rsid w:val="0029377E"/>
    <w:rsid w:val="002C4684"/>
    <w:rsid w:val="002D32C2"/>
    <w:rsid w:val="002F194A"/>
    <w:rsid w:val="003034D4"/>
    <w:rsid w:val="0030370E"/>
    <w:rsid w:val="00305BAA"/>
    <w:rsid w:val="00311D4A"/>
    <w:rsid w:val="00325EE1"/>
    <w:rsid w:val="003262AE"/>
    <w:rsid w:val="003272C2"/>
    <w:rsid w:val="00334BD8"/>
    <w:rsid w:val="00342B66"/>
    <w:rsid w:val="00353D44"/>
    <w:rsid w:val="0039013D"/>
    <w:rsid w:val="0039358E"/>
    <w:rsid w:val="003959A8"/>
    <w:rsid w:val="003A6C4E"/>
    <w:rsid w:val="003A77A4"/>
    <w:rsid w:val="003A7A97"/>
    <w:rsid w:val="003B4900"/>
    <w:rsid w:val="003D2058"/>
    <w:rsid w:val="003E1678"/>
    <w:rsid w:val="003E2B70"/>
    <w:rsid w:val="003E53D7"/>
    <w:rsid w:val="0041752B"/>
    <w:rsid w:val="00422489"/>
    <w:rsid w:val="00430289"/>
    <w:rsid w:val="00435174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6D3"/>
    <w:rsid w:val="00497B72"/>
    <w:rsid w:val="004B1BA7"/>
    <w:rsid w:val="004E4502"/>
    <w:rsid w:val="004F7518"/>
    <w:rsid w:val="00503A3E"/>
    <w:rsid w:val="0050788A"/>
    <w:rsid w:val="0051685F"/>
    <w:rsid w:val="00540D85"/>
    <w:rsid w:val="005423A9"/>
    <w:rsid w:val="0055699C"/>
    <w:rsid w:val="00572886"/>
    <w:rsid w:val="005763D5"/>
    <w:rsid w:val="00585132"/>
    <w:rsid w:val="005C059F"/>
    <w:rsid w:val="005E0E23"/>
    <w:rsid w:val="00611C7E"/>
    <w:rsid w:val="0064168E"/>
    <w:rsid w:val="00647D13"/>
    <w:rsid w:val="00667E23"/>
    <w:rsid w:val="00687B49"/>
    <w:rsid w:val="006A4B3B"/>
    <w:rsid w:val="006C290F"/>
    <w:rsid w:val="006C3491"/>
    <w:rsid w:val="006E4ABE"/>
    <w:rsid w:val="006E4CBF"/>
    <w:rsid w:val="006F5F92"/>
    <w:rsid w:val="00717932"/>
    <w:rsid w:val="00736498"/>
    <w:rsid w:val="00744C3F"/>
    <w:rsid w:val="00757BF7"/>
    <w:rsid w:val="00767BD2"/>
    <w:rsid w:val="00774F6B"/>
    <w:rsid w:val="007B35C2"/>
    <w:rsid w:val="007B36AF"/>
    <w:rsid w:val="007C3D0B"/>
    <w:rsid w:val="007D112E"/>
    <w:rsid w:val="007D7637"/>
    <w:rsid w:val="007E115B"/>
    <w:rsid w:val="007E3E35"/>
    <w:rsid w:val="007F12A4"/>
    <w:rsid w:val="007F2E67"/>
    <w:rsid w:val="007F4EE5"/>
    <w:rsid w:val="00814FD8"/>
    <w:rsid w:val="0081576D"/>
    <w:rsid w:val="00844E46"/>
    <w:rsid w:val="00847AED"/>
    <w:rsid w:val="008627CA"/>
    <w:rsid w:val="00873C47"/>
    <w:rsid w:val="00873F39"/>
    <w:rsid w:val="0087491C"/>
    <w:rsid w:val="008945AD"/>
    <w:rsid w:val="008F3C3C"/>
    <w:rsid w:val="008F70FE"/>
    <w:rsid w:val="00923AB1"/>
    <w:rsid w:val="00964DF4"/>
    <w:rsid w:val="009675D3"/>
    <w:rsid w:val="00986BE8"/>
    <w:rsid w:val="009A1C4D"/>
    <w:rsid w:val="009D218C"/>
    <w:rsid w:val="009F636C"/>
    <w:rsid w:val="00A15C87"/>
    <w:rsid w:val="00A44940"/>
    <w:rsid w:val="00A51973"/>
    <w:rsid w:val="00A61655"/>
    <w:rsid w:val="00AA662C"/>
    <w:rsid w:val="00AA7C21"/>
    <w:rsid w:val="00AB29FB"/>
    <w:rsid w:val="00AB5DFB"/>
    <w:rsid w:val="00AC5AC3"/>
    <w:rsid w:val="00AD72BF"/>
    <w:rsid w:val="00B042C9"/>
    <w:rsid w:val="00B11C3D"/>
    <w:rsid w:val="00B32221"/>
    <w:rsid w:val="00B344E9"/>
    <w:rsid w:val="00B43F62"/>
    <w:rsid w:val="00B47762"/>
    <w:rsid w:val="00B72008"/>
    <w:rsid w:val="00B820C2"/>
    <w:rsid w:val="00BA5F88"/>
    <w:rsid w:val="00BB3001"/>
    <w:rsid w:val="00BD7B74"/>
    <w:rsid w:val="00BF370D"/>
    <w:rsid w:val="00BF7EE1"/>
    <w:rsid w:val="00C0299B"/>
    <w:rsid w:val="00CA7A43"/>
    <w:rsid w:val="00CD7E5D"/>
    <w:rsid w:val="00CF4B1F"/>
    <w:rsid w:val="00D045EF"/>
    <w:rsid w:val="00D533FC"/>
    <w:rsid w:val="00D82210"/>
    <w:rsid w:val="00D97305"/>
    <w:rsid w:val="00DA0155"/>
    <w:rsid w:val="00DA1226"/>
    <w:rsid w:val="00DB03A5"/>
    <w:rsid w:val="00DB6628"/>
    <w:rsid w:val="00DB77D1"/>
    <w:rsid w:val="00DC3154"/>
    <w:rsid w:val="00DE1D3D"/>
    <w:rsid w:val="00DE49E1"/>
    <w:rsid w:val="00DF4F17"/>
    <w:rsid w:val="00E02630"/>
    <w:rsid w:val="00E210D0"/>
    <w:rsid w:val="00E33570"/>
    <w:rsid w:val="00E36598"/>
    <w:rsid w:val="00E37CC9"/>
    <w:rsid w:val="00E56E31"/>
    <w:rsid w:val="00EA64C4"/>
    <w:rsid w:val="00EB2362"/>
    <w:rsid w:val="00EB6640"/>
    <w:rsid w:val="00EC647B"/>
    <w:rsid w:val="00EE1786"/>
    <w:rsid w:val="00EE7957"/>
    <w:rsid w:val="00F15F4B"/>
    <w:rsid w:val="00F6515A"/>
    <w:rsid w:val="00F66882"/>
    <w:rsid w:val="00F71F26"/>
    <w:rsid w:val="00F73155"/>
    <w:rsid w:val="00F948EA"/>
    <w:rsid w:val="00F97DE8"/>
    <w:rsid w:val="00FA0CD8"/>
    <w:rsid w:val="00FA7D40"/>
    <w:rsid w:val="00FB0EDA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190A"/>
  <w15:docId w15:val="{859EC7FF-423F-4F95-A9F0-FF3840F6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AB29FB"/>
    <w:pPr>
      <w:numPr>
        <w:ilvl w:val="1"/>
        <w:numId w:val="22"/>
      </w:numPr>
      <w:tabs>
        <w:tab w:val="clear" w:pos="680"/>
      </w:tabs>
      <w:spacing w:after="0"/>
      <w:ind w:left="453" w:hanging="34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0</TotalTime>
  <Pages>2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Ένα σώμα σε δύο κεκλιμένα επίπεδα.</vt:lpstr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Ένα σώμα σε δύο κεκλιμένα επίπεδα.</dc:title>
  <dc:creator>Διονύσης Μάργαρης</dc:creator>
  <cp:lastModifiedBy>Διονύσης Μάργαρης</cp:lastModifiedBy>
  <cp:revision>2</cp:revision>
  <cp:lastPrinted>2025-12-30T15:07:00Z</cp:lastPrinted>
  <dcterms:created xsi:type="dcterms:W3CDTF">2025-12-30T15:07:00Z</dcterms:created>
  <dcterms:modified xsi:type="dcterms:W3CDTF">2025-12-30T15:07:00Z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