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</w:tblGrid>
      <w:tr w:rsidR="008945AD" w:rsidTr="006442C9">
        <w:trPr>
          <w:trHeight w:val="648"/>
          <w:jc w:val="center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019AC" w:rsidRDefault="00E019AC" w:rsidP="00465D8E">
            <w:pPr>
              <w:pStyle w:val="10"/>
            </w:pPr>
            <w:r>
              <w:t>Η τάση του νήματος στη διάρκεια της ταλάντωσης</w:t>
            </w:r>
          </w:p>
        </w:tc>
      </w:tr>
    </w:tbl>
    <w:p w:rsidR="00FC6B88" w:rsidRDefault="00E019AC" w:rsidP="00E019AC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85pt;margin-top:51.15pt;width:235.1pt;height:168.2pt;z-index:251659264;mso-position-horizontal-relative:margin;mso-position-vertical-relative:margin" filled="t" fillcolor="#ffe599 [1303]">
            <v:imagedata r:id="rId8" o:title=""/>
            <w10:wrap type="square" anchorx="margin" anchory="margin"/>
          </v:shape>
          <o:OLEObject Type="Embed" ProgID="Visio.Drawing.11" ShapeID="_x0000_s1026" DrawAspect="Content" ObjectID="_1636468033" r:id="rId9"/>
        </w:object>
      </w:r>
      <w:r>
        <w:t>Μια σφαίρα μάζας m ηρεμεί στο κάτω άκρο Ο ιδανικού ελατηρίου, σταθεράς k και αμελητέας μάζας, το πάνω άκρο του οποίου έχει δεθεί σε σώμα</w:t>
      </w:r>
      <w:r w:rsidR="00513941">
        <w:t xml:space="preserve"> Σ</w:t>
      </w:r>
      <w:r>
        <w:t xml:space="preserve"> μάζας Μ, που κρέμεται μέσω νήματος από το ταβάνι, όπως στο σχήμα.</w:t>
      </w:r>
    </w:p>
    <w:p w:rsidR="00E019AC" w:rsidRDefault="00E019AC" w:rsidP="00AC46C1">
      <w:pPr>
        <w:ind w:left="453" w:hanging="340"/>
      </w:pPr>
      <w:r>
        <w:t xml:space="preserve">i) </w:t>
      </w:r>
      <w:r w:rsidR="00E5260E">
        <w:t xml:space="preserve"> </w:t>
      </w:r>
      <w:r>
        <w:t>Η τάση του νήματος έχει μέτρο:</w:t>
      </w:r>
    </w:p>
    <w:p w:rsidR="00E019AC" w:rsidRDefault="00E019AC" w:rsidP="00AC46C1">
      <w:pPr>
        <w:ind w:left="453" w:hanging="340"/>
        <w:jc w:val="center"/>
      </w:pPr>
      <w:r>
        <w:t>α) Τ</w:t>
      </w:r>
      <w:r>
        <w:rPr>
          <w:vertAlign w:val="subscript"/>
        </w:rPr>
        <w:t>ο</w:t>
      </w:r>
      <w:r>
        <w:t>=</w:t>
      </w:r>
      <w:proofErr w:type="spellStart"/>
      <w:r>
        <w:t>Μg</w:t>
      </w:r>
      <w:proofErr w:type="spellEnd"/>
      <w:r>
        <w:t>,  β) Τ</w:t>
      </w:r>
      <w:r>
        <w:rPr>
          <w:vertAlign w:val="subscript"/>
        </w:rPr>
        <w:t>ο</w:t>
      </w:r>
      <w:r>
        <w:t>=(</w:t>
      </w:r>
      <w:proofErr w:type="spellStart"/>
      <w:r>
        <w:t>Μ+m</w:t>
      </w:r>
      <w:proofErr w:type="spellEnd"/>
      <w:r>
        <w:t xml:space="preserve">)g,   γ) </w:t>
      </w:r>
      <w:r w:rsidR="006442C9">
        <w:t>Τ</w:t>
      </w:r>
      <w:r w:rsidR="006442C9">
        <w:rPr>
          <w:vertAlign w:val="subscript"/>
        </w:rPr>
        <w:t>ο</w:t>
      </w:r>
      <w:r w:rsidR="006442C9">
        <w:t>=(Μ-m)g.</w:t>
      </w:r>
    </w:p>
    <w:p w:rsidR="006442C9" w:rsidRDefault="006442C9" w:rsidP="00AC46C1">
      <w:pPr>
        <w:ind w:left="453" w:hanging="340"/>
      </w:pPr>
      <w:proofErr w:type="spellStart"/>
      <w:r>
        <w:t>ii</w:t>
      </w:r>
      <w:proofErr w:type="spellEnd"/>
      <w:r>
        <w:t xml:space="preserve">) Ασκώντας </w:t>
      </w:r>
      <w:r w:rsidR="00E5260E">
        <w:t>μια</w:t>
      </w:r>
      <w:r>
        <w:t xml:space="preserve"> κατάλληλη δύναμη  στη σφαίρα, την μετατοπίζουμε κατακόρυφα προς τα κάτω κατά d, συγκρατώντας την στη θέση Κ. Αφήνουμε τη σφαίρα να ταλαντωθεί, οπότε η</w:t>
      </w:r>
      <w:r w:rsidR="00E5260E">
        <w:t xml:space="preserve"> </w:t>
      </w:r>
      <w:r>
        <w:t>ελάχιστη τιμή του μέτρου της τάσης του νήματος</w:t>
      </w:r>
      <w:r w:rsidR="00E5260E">
        <w:t xml:space="preserve"> παίρνει τιμή </w:t>
      </w:r>
      <w:proofErr w:type="spellStart"/>
      <w:r w:rsidR="00E5260E">
        <w:t>Τ</w:t>
      </w:r>
      <w:r w:rsidR="00E5260E">
        <w:rPr>
          <w:vertAlign w:val="subscript"/>
        </w:rPr>
        <w:t>min</w:t>
      </w:r>
      <w:proofErr w:type="spellEnd"/>
      <w:r w:rsidR="00E5260E">
        <w:t>=</w:t>
      </w:r>
      <w:proofErr w:type="spellStart"/>
      <w:r w:rsidR="00E5260E">
        <w:t>Μg</w:t>
      </w:r>
      <w:proofErr w:type="spellEnd"/>
      <w:r>
        <w:t>.</w:t>
      </w:r>
    </w:p>
    <w:p w:rsidR="00C5457B" w:rsidRDefault="00485B81" w:rsidP="00AC46C1">
      <w:pPr>
        <w:ind w:left="737" w:hanging="340"/>
      </w:pPr>
      <w:r>
        <w:t>α</w:t>
      </w:r>
      <w:r w:rsidR="00C5457B">
        <w:t xml:space="preserve">) </w:t>
      </w:r>
      <w:r>
        <w:t>Τη στιγμή που ελαχιστοποιείται η τάση του νήματος, η επιτάχυνση της σφαίρας έχει μέτρο:</w:t>
      </w:r>
    </w:p>
    <w:p w:rsidR="00485B81" w:rsidRDefault="00485B81" w:rsidP="00AC46C1">
      <w:pPr>
        <w:ind w:left="737" w:hanging="340"/>
        <w:jc w:val="center"/>
      </w:pPr>
      <w:r>
        <w:rPr>
          <w:lang w:val="en-US"/>
        </w:rPr>
        <w:t>a</w:t>
      </w:r>
      <w:r w:rsidRPr="0044759A">
        <w:t xml:space="preserve">) </w:t>
      </w:r>
      <w:r w:rsidR="008E391B">
        <w:t>α</w:t>
      </w:r>
      <w:r w:rsidR="008E391B">
        <w:rPr>
          <w:vertAlign w:val="subscript"/>
        </w:rPr>
        <w:t>1</w:t>
      </w:r>
      <w:r w:rsidR="008E391B">
        <w:t xml:space="preserve"> &lt; </w:t>
      </w:r>
      <w:proofErr w:type="gramStart"/>
      <w:r w:rsidR="008E391B">
        <w:t xml:space="preserve">g,   </w:t>
      </w:r>
      <w:proofErr w:type="gramEnd"/>
      <w:r w:rsidR="008E391B">
        <w:t xml:space="preserve">     </w:t>
      </w:r>
      <w:r>
        <w:rPr>
          <w:lang w:val="en-US"/>
        </w:rPr>
        <w:t>b</w:t>
      </w:r>
      <w:r w:rsidRPr="0044759A">
        <w:t xml:space="preserve">) </w:t>
      </w:r>
      <w:r w:rsidR="008E391B">
        <w:t xml:space="preserve"> α</w:t>
      </w:r>
      <w:r w:rsidR="008E391B">
        <w:rPr>
          <w:vertAlign w:val="subscript"/>
        </w:rPr>
        <w:t>1</w:t>
      </w:r>
      <w:r w:rsidR="008E391B">
        <w:t xml:space="preserve"> = g, </w:t>
      </w:r>
      <w:r w:rsidR="008E391B" w:rsidRPr="0044759A">
        <w:t xml:space="preserve">  </w:t>
      </w:r>
      <w:r w:rsidRPr="0044759A">
        <w:t xml:space="preserve"> </w:t>
      </w:r>
      <w:r>
        <w:rPr>
          <w:lang w:val="en-US"/>
        </w:rPr>
        <w:t>c</w:t>
      </w:r>
      <w:r w:rsidRPr="0044759A">
        <w:t>)</w:t>
      </w:r>
      <w:r w:rsidR="008E391B">
        <w:t xml:space="preserve">  α</w:t>
      </w:r>
      <w:r w:rsidR="008E391B">
        <w:rPr>
          <w:vertAlign w:val="subscript"/>
        </w:rPr>
        <w:t>1</w:t>
      </w:r>
      <w:r w:rsidR="008E391B">
        <w:t xml:space="preserve"> &gt;  g.</w:t>
      </w:r>
    </w:p>
    <w:p w:rsidR="008E391B" w:rsidRDefault="008E391B" w:rsidP="001B0D0E">
      <w:pPr>
        <w:ind w:left="1060" w:hanging="340"/>
      </w:pPr>
      <w:r>
        <w:t>Όπου g η επιτάχυνση της βαρύτητας.</w:t>
      </w:r>
    </w:p>
    <w:p w:rsidR="008E391B" w:rsidRDefault="008E391B" w:rsidP="00AC46C1">
      <w:pPr>
        <w:ind w:left="737" w:hanging="340"/>
      </w:pPr>
      <w:r>
        <w:t xml:space="preserve">β) </w:t>
      </w:r>
      <w:r w:rsidR="00BD4191">
        <w:t>Τη στιγμή που αφήνουμε τη σφαίρα στη θέση Κ να κινηθεί, η τάση του νήματος, έχει τιμή:</w:t>
      </w:r>
    </w:p>
    <w:p w:rsidR="00BD4191" w:rsidRDefault="00BD4191" w:rsidP="008C5467">
      <w:pPr>
        <w:pStyle w:val="a8"/>
        <w:numPr>
          <w:ilvl w:val="0"/>
          <w:numId w:val="13"/>
        </w:numPr>
        <w:jc w:val="center"/>
        <w:rPr>
          <w:lang w:val="en-US"/>
        </w:rPr>
      </w:pPr>
      <w:r>
        <w:t>Τ</w:t>
      </w:r>
      <w:r w:rsidRPr="008C5467">
        <w:rPr>
          <w:vertAlign w:val="subscript"/>
          <w:lang w:val="en-US"/>
        </w:rPr>
        <w:t>1</w:t>
      </w:r>
      <w:r w:rsidRPr="008C5467">
        <w:rPr>
          <w:lang w:val="en-US"/>
        </w:rPr>
        <w:t>=</w:t>
      </w:r>
      <w:r w:rsidR="008C5467">
        <w:rPr>
          <w:lang w:val="en-US"/>
        </w:rPr>
        <w:t xml:space="preserve"> 2T</w:t>
      </w:r>
      <w:r w:rsidR="008C5467">
        <w:rPr>
          <w:vertAlign w:val="subscript"/>
          <w:lang w:val="en-US"/>
        </w:rPr>
        <w:t>o</w:t>
      </w:r>
      <w:r w:rsidRPr="008C5467">
        <w:rPr>
          <w:lang w:val="en-US"/>
        </w:rPr>
        <w:t xml:space="preserve">       </w:t>
      </w:r>
      <w:r>
        <w:rPr>
          <w:lang w:val="en-US"/>
        </w:rPr>
        <w:t>b</w:t>
      </w:r>
      <w:r w:rsidRPr="008C5467">
        <w:rPr>
          <w:lang w:val="en-US"/>
        </w:rPr>
        <w:t xml:space="preserve">) </w:t>
      </w:r>
      <w:r>
        <w:t>Τ</w:t>
      </w:r>
      <w:r w:rsidRPr="008C5467">
        <w:rPr>
          <w:vertAlign w:val="subscript"/>
          <w:lang w:val="en-US"/>
        </w:rPr>
        <w:t>1</w:t>
      </w:r>
      <w:r w:rsidRPr="008C5467">
        <w:rPr>
          <w:lang w:val="en-US"/>
        </w:rPr>
        <w:t>=</w:t>
      </w:r>
      <w:r w:rsidR="008C5467" w:rsidRPr="008C5467">
        <w:rPr>
          <w:lang w:val="en-US"/>
        </w:rPr>
        <w:t xml:space="preserve"> </w:t>
      </w:r>
      <w:r w:rsidR="008C5467">
        <w:rPr>
          <w:lang w:val="en-US"/>
        </w:rPr>
        <w:t>T</w:t>
      </w:r>
      <w:r w:rsidR="008C5467">
        <w:rPr>
          <w:vertAlign w:val="subscript"/>
          <w:lang w:val="en-US"/>
        </w:rPr>
        <w:t>o</w:t>
      </w:r>
      <w:r w:rsidR="008C5467" w:rsidRPr="008C5467">
        <w:rPr>
          <w:lang w:val="en-US"/>
        </w:rPr>
        <w:t xml:space="preserve"> </w:t>
      </w:r>
      <w:r w:rsidR="008C5467">
        <w:rPr>
          <w:lang w:val="en-US"/>
        </w:rPr>
        <w:t>+mg,</w:t>
      </w:r>
      <w:r w:rsidRPr="008C5467">
        <w:rPr>
          <w:lang w:val="en-US"/>
        </w:rPr>
        <w:t xml:space="preserve">         </w:t>
      </w:r>
      <w:r>
        <w:rPr>
          <w:lang w:val="en-US"/>
        </w:rPr>
        <w:t>c</w:t>
      </w:r>
      <w:r w:rsidRPr="008C5467">
        <w:rPr>
          <w:lang w:val="en-US"/>
        </w:rPr>
        <w:t xml:space="preserve">) </w:t>
      </w:r>
      <w:r>
        <w:t>Τ</w:t>
      </w:r>
      <w:r w:rsidRPr="008C5467">
        <w:rPr>
          <w:vertAlign w:val="subscript"/>
          <w:lang w:val="en-US"/>
        </w:rPr>
        <w:t>1</w:t>
      </w:r>
      <w:r w:rsidRPr="008C5467">
        <w:rPr>
          <w:lang w:val="en-US"/>
        </w:rPr>
        <w:t>=</w:t>
      </w:r>
      <w:r w:rsidR="008C5467">
        <w:rPr>
          <w:lang w:val="en-US"/>
        </w:rPr>
        <w:t xml:space="preserve"> T</w:t>
      </w:r>
      <w:r w:rsidR="008C5467">
        <w:rPr>
          <w:vertAlign w:val="subscript"/>
          <w:lang w:val="en-US"/>
        </w:rPr>
        <w:t>o</w:t>
      </w:r>
      <w:r w:rsidR="008C5467" w:rsidRPr="008C5467">
        <w:rPr>
          <w:lang w:val="en-US"/>
        </w:rPr>
        <w:t xml:space="preserve"> </w:t>
      </w:r>
      <w:r w:rsidR="008C5467">
        <w:rPr>
          <w:lang w:val="en-US"/>
        </w:rPr>
        <w:t>+Mg</w:t>
      </w:r>
    </w:p>
    <w:p w:rsidR="008C5467" w:rsidRPr="007D659B" w:rsidRDefault="008C5467" w:rsidP="008C5467">
      <w:pPr>
        <w:rPr>
          <w:b/>
          <w:i/>
          <w:color w:val="0070C0"/>
          <w:sz w:val="24"/>
          <w:szCs w:val="24"/>
        </w:rPr>
      </w:pPr>
      <w:r w:rsidRPr="007D659B">
        <w:rPr>
          <w:b/>
          <w:i/>
          <w:color w:val="0070C0"/>
          <w:sz w:val="24"/>
          <w:szCs w:val="24"/>
        </w:rPr>
        <w:t>Απάντηση:</w:t>
      </w:r>
    </w:p>
    <w:p w:rsidR="008C5467" w:rsidRDefault="0044759A" w:rsidP="007E1568">
      <w:pPr>
        <w:pStyle w:val="1"/>
      </w:pPr>
      <w:r>
        <w:rPr>
          <w:noProof/>
        </w:rPr>
        <w:object w:dxaOrig="1440" w:dyaOrig="1440">
          <v:shape id="_x0000_s1027" type="#_x0000_t75" style="position:absolute;left:0;text-align:left;margin-left:409.55pt;margin-top:404.4pt;width:72.35pt;height:137.3pt;z-index:251661312;mso-position-horizontal-relative:margin;mso-position-vertical-relative:margin" filled="t" fillcolor="#ffd966 [1943]">
            <v:imagedata r:id="rId10" o:title=""/>
            <w10:wrap type="square" anchorx="margin" anchory="margin"/>
          </v:shape>
          <o:OLEObject Type="Embed" ProgID="Visio.Drawing.11" ShapeID="_x0000_s1027" DrawAspect="Content" ObjectID="_1636468034" r:id="rId11"/>
        </w:object>
      </w:r>
      <w:r>
        <w:t xml:space="preserve"> </w:t>
      </w:r>
      <w:r w:rsidR="00630923">
        <w:t>Στο διπλανό σχήμα έχουν σχεδιαστεί οι δυνάμεις που ασκούνται στα δύο σώματα, όπου το ελατήριο ασκεί δυνάμεις με το ίδιο μέτρο F</w:t>
      </w:r>
      <w:r w:rsidR="00630923">
        <w:rPr>
          <w:vertAlign w:val="subscript"/>
        </w:rPr>
        <w:t>1</w:t>
      </w:r>
      <w:r w:rsidR="00630923">
        <w:t>=F</w:t>
      </w:r>
      <w:r w:rsidR="00630923">
        <w:rPr>
          <w:vertAlign w:val="subscript"/>
        </w:rPr>
        <w:t>2</w:t>
      </w:r>
      <w:r w:rsidR="00630923">
        <w:t>=</w:t>
      </w:r>
      <w:proofErr w:type="spellStart"/>
      <w:r w:rsidR="00973F1C">
        <w:t>k∙Δℓ</w:t>
      </w:r>
      <w:proofErr w:type="spellEnd"/>
      <w:r w:rsidR="00973F1C">
        <w:t>.</w:t>
      </w:r>
      <w:r>
        <w:t xml:space="preserve"> </w:t>
      </w:r>
    </w:p>
    <w:p w:rsidR="0044759A" w:rsidRDefault="0044759A" w:rsidP="00E16A29">
      <w:pPr>
        <w:ind w:left="318"/>
      </w:pPr>
      <w:r>
        <w:t>Από την ισορροπία της σφαίρας:</w:t>
      </w:r>
    </w:p>
    <w:p w:rsidR="0044759A" w:rsidRDefault="0044759A" w:rsidP="00E16A29">
      <w:pPr>
        <w:ind w:left="318"/>
        <w:jc w:val="center"/>
      </w:pPr>
      <w:r w:rsidRPr="00E16A29">
        <w:rPr>
          <w:i/>
          <w:sz w:val="24"/>
          <w:szCs w:val="24"/>
        </w:rPr>
        <w:t>ΣF</w:t>
      </w:r>
      <w:r w:rsidRPr="00E16A29">
        <w:rPr>
          <w:i/>
          <w:sz w:val="24"/>
          <w:szCs w:val="24"/>
          <w:vertAlign w:val="subscript"/>
        </w:rPr>
        <w:t>1</w:t>
      </w:r>
      <w:r w:rsidRPr="00E16A29">
        <w:rPr>
          <w:i/>
          <w:sz w:val="24"/>
          <w:szCs w:val="24"/>
        </w:rPr>
        <w:t>=0 → F</w:t>
      </w:r>
      <w:r w:rsidRPr="00E16A29">
        <w:rPr>
          <w:i/>
          <w:sz w:val="24"/>
          <w:szCs w:val="24"/>
          <w:vertAlign w:val="subscript"/>
        </w:rPr>
        <w:t>1</w:t>
      </w:r>
      <w:r w:rsidRPr="00E16A29">
        <w:rPr>
          <w:i/>
          <w:sz w:val="24"/>
          <w:szCs w:val="24"/>
        </w:rPr>
        <w:t>=</w:t>
      </w:r>
      <w:proofErr w:type="spellStart"/>
      <w:r w:rsidRPr="00E16A29">
        <w:rPr>
          <w:i/>
          <w:sz w:val="24"/>
          <w:szCs w:val="24"/>
        </w:rPr>
        <w:t>mg</w:t>
      </w:r>
      <w:proofErr w:type="spellEnd"/>
      <w:r>
        <w:t xml:space="preserve">  (1)</w:t>
      </w:r>
    </w:p>
    <w:p w:rsidR="0044759A" w:rsidRDefault="0044759A" w:rsidP="00E16A29">
      <w:pPr>
        <w:ind w:left="318"/>
      </w:pPr>
      <w:r>
        <w:t>Από την ισορροπία του σώματος μάζας Μ, παίρνουμε:</w:t>
      </w:r>
    </w:p>
    <w:p w:rsidR="0044759A" w:rsidRDefault="0044759A" w:rsidP="00E16A29">
      <w:pPr>
        <w:jc w:val="center"/>
      </w:pPr>
      <w:r w:rsidRPr="00E16A29">
        <w:rPr>
          <w:i/>
          <w:sz w:val="24"/>
          <w:szCs w:val="24"/>
        </w:rPr>
        <w:t>ΣF</w:t>
      </w:r>
      <w:r w:rsidRPr="00E16A29">
        <w:rPr>
          <w:i/>
          <w:sz w:val="24"/>
          <w:szCs w:val="24"/>
          <w:vertAlign w:val="subscript"/>
        </w:rPr>
        <w:t>2</w:t>
      </w:r>
      <w:r w:rsidRPr="00E16A29">
        <w:rPr>
          <w:i/>
          <w:sz w:val="24"/>
          <w:szCs w:val="24"/>
        </w:rPr>
        <w:t>=0 →  Τ</w:t>
      </w:r>
      <w:r w:rsidRPr="00E16A29">
        <w:rPr>
          <w:i/>
          <w:sz w:val="24"/>
          <w:szCs w:val="24"/>
          <w:vertAlign w:val="subscript"/>
        </w:rPr>
        <w:t>ο</w:t>
      </w:r>
      <w:r w:rsidRPr="00E16A29">
        <w:rPr>
          <w:i/>
          <w:sz w:val="24"/>
          <w:szCs w:val="24"/>
        </w:rPr>
        <w:t>-w</w:t>
      </w:r>
      <w:r w:rsidRPr="00E16A29">
        <w:rPr>
          <w:i/>
          <w:sz w:val="24"/>
          <w:szCs w:val="24"/>
          <w:vertAlign w:val="subscript"/>
        </w:rPr>
        <w:t>1</w:t>
      </w:r>
      <w:r w:rsidRPr="00E16A29">
        <w:rPr>
          <w:i/>
          <w:sz w:val="24"/>
          <w:szCs w:val="24"/>
        </w:rPr>
        <w:t>-F</w:t>
      </w:r>
      <w:r w:rsidRPr="00E16A29">
        <w:rPr>
          <w:i/>
          <w:sz w:val="24"/>
          <w:szCs w:val="24"/>
          <w:vertAlign w:val="subscript"/>
        </w:rPr>
        <w:t>2</w:t>
      </w:r>
      <w:r w:rsidRPr="00E16A29">
        <w:rPr>
          <w:i/>
          <w:sz w:val="24"/>
          <w:szCs w:val="24"/>
        </w:rPr>
        <w:t xml:space="preserve"> =0</w:t>
      </w:r>
      <w:r>
        <w:t xml:space="preserve"> →</w:t>
      </w:r>
    </w:p>
    <w:p w:rsidR="0044759A" w:rsidRPr="00D05DD6" w:rsidRDefault="0044759A" w:rsidP="00E16A29">
      <w:pPr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Τ</m:t>
              </m:r>
            </m:e>
            <m:sub>
              <m:r>
                <w:rPr>
                  <w:rFonts w:ascii="Cambria Math" w:hAnsi="Cambria Math"/>
                </w:rPr>
                <m:t>ο</m:t>
              </m:r>
            </m:sub>
          </m:sSub>
          <m:r>
            <w:rPr>
              <w:rFonts w:ascii="Cambria Math" w:hAnsi="Cambria Math"/>
            </w:rPr>
            <m:t>=Μ</m:t>
          </m:r>
          <m:r>
            <w:rPr>
              <w:rFonts w:ascii="Cambria Math" w:hAnsi="Cambria Math"/>
              <w:lang w:val="en-US"/>
            </w:rPr>
            <m:t>g+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>(1)</m:t>
                  </m:r>
                </m:e>
              </m:groupChr>
            </m:e>
          </m:box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Τ</m:t>
              </m:r>
            </m:e>
            <m:sub>
              <m:r>
                <w:rPr>
                  <w:rFonts w:ascii="Cambria Math" w:hAnsi="Cambria Math"/>
                </w:rPr>
                <m:t>ο</m:t>
              </m:r>
            </m:sub>
          </m:sSub>
          <m:r>
            <w:rPr>
              <w:rFonts w:ascii="Cambria Math" w:hAnsi="Cambria Math"/>
            </w:rPr>
            <m:t>=Μ</m:t>
          </m:r>
          <m:r>
            <w:rPr>
              <w:rFonts w:ascii="Cambria Math" w:hAnsi="Cambria Math"/>
              <w:lang w:val="en-US"/>
            </w:rPr>
            <m:t>g+</m:t>
          </m:r>
          <m:r>
            <m:rPr>
              <m:sty m:val="p"/>
            </m:rPr>
            <w:rPr>
              <w:rFonts w:ascii="Cambria Math" w:hAnsi="Cambria Math"/>
            </w:rPr>
            <m:t>mg=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M+m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g</m:t>
          </m:r>
        </m:oMath>
      </m:oMathPara>
    </w:p>
    <w:p w:rsidR="00D05DD6" w:rsidRDefault="00D05DD6" w:rsidP="00D05DD6">
      <w:pPr>
        <w:ind w:left="340"/>
      </w:pPr>
      <w:r>
        <w:t>Σωστό το β).</w:t>
      </w:r>
    </w:p>
    <w:p w:rsidR="00D05DD6" w:rsidRDefault="00D05DD6" w:rsidP="00D05DD6">
      <w:pPr>
        <w:pStyle w:val="1"/>
      </w:pPr>
      <w:r>
        <w:t>Από την ισορροπία του σώματος Σ</w:t>
      </w:r>
      <w:r w:rsidR="00513941">
        <w:t>, σε κάθε θέση έχουμε:</w:t>
      </w:r>
    </w:p>
    <w:p w:rsidR="00513941" w:rsidRPr="007D659B" w:rsidRDefault="00513941" w:rsidP="00513941">
      <w:pPr>
        <w:jc w:val="center"/>
        <w:rPr>
          <w:i/>
          <w:sz w:val="24"/>
          <w:szCs w:val="24"/>
          <w:lang w:val="en-US"/>
        </w:rPr>
      </w:pPr>
      <w:r w:rsidRPr="00E16A29">
        <w:rPr>
          <w:i/>
          <w:sz w:val="24"/>
          <w:szCs w:val="24"/>
        </w:rPr>
        <w:t>ΣF</w:t>
      </w:r>
      <w:r w:rsidRPr="00E16A29">
        <w:rPr>
          <w:i/>
          <w:sz w:val="24"/>
          <w:szCs w:val="24"/>
          <w:vertAlign w:val="subscript"/>
        </w:rPr>
        <w:t>2</w:t>
      </w:r>
      <w:r w:rsidRPr="00E16A29">
        <w:rPr>
          <w:i/>
          <w:sz w:val="24"/>
          <w:szCs w:val="24"/>
        </w:rPr>
        <w:t>=0 →  Τ-w</w:t>
      </w:r>
      <w:r w:rsidRPr="00E16A29">
        <w:rPr>
          <w:i/>
          <w:sz w:val="24"/>
          <w:szCs w:val="24"/>
          <w:vertAlign w:val="subscript"/>
        </w:rPr>
        <w:t>1</w:t>
      </w:r>
      <w:r w:rsidRPr="00E16A29">
        <w:rPr>
          <w:i/>
          <w:sz w:val="24"/>
          <w:szCs w:val="24"/>
        </w:rPr>
        <w:t>-F</w:t>
      </w:r>
      <w:r w:rsidRPr="00E16A29">
        <w:rPr>
          <w:i/>
          <w:sz w:val="24"/>
          <w:szCs w:val="24"/>
          <w:vertAlign w:val="subscript"/>
        </w:rPr>
        <w:t>2</w:t>
      </w:r>
      <w:r w:rsidRPr="00E16A29">
        <w:rPr>
          <w:i/>
          <w:sz w:val="24"/>
          <w:szCs w:val="24"/>
        </w:rPr>
        <w:t xml:space="preserve"> =0</w:t>
      </w:r>
      <w:r>
        <w:rPr>
          <w:i/>
          <w:sz w:val="24"/>
          <w:szCs w:val="24"/>
        </w:rPr>
        <w:t xml:space="preserve"> → Τ=</w:t>
      </w:r>
      <w:proofErr w:type="spellStart"/>
      <w:r>
        <w:rPr>
          <w:i/>
          <w:sz w:val="24"/>
          <w:szCs w:val="24"/>
        </w:rPr>
        <w:t>Μg+k∙Δℓ</w:t>
      </w:r>
      <w:proofErr w:type="spellEnd"/>
      <w:r>
        <w:rPr>
          <w:i/>
          <w:sz w:val="24"/>
          <w:szCs w:val="24"/>
        </w:rPr>
        <w:t xml:space="preserve"> (2)</w:t>
      </w:r>
    </w:p>
    <w:p w:rsidR="00513941" w:rsidRPr="007D659B" w:rsidRDefault="00513941" w:rsidP="00513941">
      <w:pPr>
        <w:ind w:left="340"/>
      </w:pPr>
      <w:r>
        <w:t xml:space="preserve">Αλλά αν </w:t>
      </w:r>
      <w:proofErr w:type="spellStart"/>
      <w:r>
        <w:t>Τ</w:t>
      </w:r>
      <w:r>
        <w:rPr>
          <w:vertAlign w:val="subscript"/>
        </w:rPr>
        <w:t>min</w:t>
      </w:r>
      <w:proofErr w:type="spellEnd"/>
      <w:r>
        <w:t>=</w:t>
      </w:r>
      <w:proofErr w:type="spellStart"/>
      <w:r>
        <w:t>Μg</w:t>
      </w:r>
      <w:proofErr w:type="spellEnd"/>
      <w:r>
        <w:t>, τότε από την σχέση (2) βλέπουμε ότι το ελατήριο έχει αποκτήσει το φυσικό μήκος του στην θέση αυτή</w:t>
      </w:r>
      <w:r w:rsidR="007D659B" w:rsidRPr="007D659B">
        <w:t xml:space="preserve">, </w:t>
      </w:r>
      <w:r w:rsidR="007D659B">
        <w:t>όπου το σώμα που ταλαντώνεται (η σφαίρα) έχει φτάσει στην ανώτερη θέση της ταλάντωσής του. Γιατί; Γιατί αν συμπίεζε το ελατήριο, τότε αυτό θα ασκούσε δύναμη στο σώμα Σ με φορά προς τα άνω και έτσι θα είχαμε ακόμη μικρότερη τάση νήματος.</w:t>
      </w:r>
    </w:p>
    <w:p w:rsidR="00513941" w:rsidRDefault="00513941" w:rsidP="007D659B">
      <w:pPr>
        <w:pStyle w:val="abc"/>
      </w:pPr>
      <w:r>
        <w:lastRenderedPageBreak/>
        <w:t xml:space="preserve">α) Αφού το ελατήριο έχει αποκτήσει το φυσικό μήκος του η μόνη δύναμη που ασκείται στη σφαίρα είναι </w:t>
      </w:r>
      <w:r w:rsidR="007D659B">
        <w:t>το βάρος, με αποτέλεσμα να έχει και επιτάχυνση με φορά προς τα κάτω μέτρου g. Σωστό το b).</w:t>
      </w:r>
    </w:p>
    <w:p w:rsidR="007D659B" w:rsidRDefault="007D659B" w:rsidP="007D659B">
      <w:pPr>
        <w:pStyle w:val="abc"/>
      </w:pPr>
      <w:r w:rsidRPr="007D659B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5080</wp:posOffset>
            </wp:positionV>
            <wp:extent cx="2232025" cy="2048510"/>
            <wp:effectExtent l="0" t="0" r="0" b="889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204851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β) Τη στιγμή που αφήνεται  η σφαίρα να ταλαντωθεί δέχεται τις δυνάμεις που έχουν σημειωθεί στο διπλανό σχήμα.</w:t>
      </w:r>
    </w:p>
    <w:p w:rsidR="007D659B" w:rsidRDefault="007D659B" w:rsidP="00AF7AD5">
      <w:pPr>
        <w:ind w:left="568"/>
      </w:pPr>
      <w:r>
        <w:t>Αλλά η θέση αυτή, είναι η κάτω ακραία θέση της ταλάντωσης, ενώ η πάνω ακραία θέση είναι η θέση φυσικού μήκους, σύμφωνα με τα προηγούμενα</w:t>
      </w:r>
      <w:r w:rsidR="00413D0B" w:rsidRPr="00413D0B">
        <w:t>, (</w:t>
      </w:r>
      <w:proofErr w:type="spellStart"/>
      <w:r w:rsidR="00413D0B">
        <w:t>Δℓ</w:t>
      </w:r>
      <w:proofErr w:type="spellEnd"/>
      <w:r w:rsidR="00413D0B">
        <w:t>=d)</w:t>
      </w:r>
      <w:r>
        <w:t>. Έτσι στη θέση αυτή</w:t>
      </w:r>
      <w:r w:rsidR="00413D0B">
        <w:t xml:space="preserve"> η σφαίρα</w:t>
      </w:r>
      <w:r>
        <w:t xml:space="preserve"> έχει επιτάχυνση με φορά προς τα πάνω και επιτάχυνση μέτρου α</w:t>
      </w:r>
      <w:r>
        <w:rPr>
          <w:vertAlign w:val="subscript"/>
        </w:rPr>
        <w:t>2</w:t>
      </w:r>
      <w:r>
        <w:t>=g.</w:t>
      </w:r>
    </w:p>
    <w:p w:rsidR="007D659B" w:rsidRDefault="007D659B" w:rsidP="00AF7AD5">
      <w:pPr>
        <w:ind w:left="568"/>
      </w:pPr>
      <w:r>
        <w:t>Αλλά τότε από το δεύτερο νόμο του Νεύτωνα παίρνουμε:</w:t>
      </w:r>
    </w:p>
    <w:p w:rsidR="007D659B" w:rsidRPr="007D659B" w:rsidRDefault="007D659B" w:rsidP="007D659B">
      <w:pPr>
        <w:ind w:left="2160"/>
        <w:rPr>
          <w:i/>
          <w:sz w:val="24"/>
          <w:szCs w:val="24"/>
        </w:rPr>
      </w:pPr>
      <w:r w:rsidRPr="007D659B">
        <w:rPr>
          <w:i/>
          <w:sz w:val="24"/>
          <w:szCs w:val="24"/>
        </w:rPr>
        <w:t>F</w:t>
      </w:r>
      <w:r w:rsidRPr="007D659B">
        <w:rPr>
          <w:i/>
          <w:sz w:val="24"/>
          <w:szCs w:val="24"/>
          <w:vertAlign w:val="subscript"/>
        </w:rPr>
        <w:t>1</w:t>
      </w:r>
      <w:r w:rsidRPr="007D659B">
        <w:rPr>
          <w:i/>
          <w:sz w:val="24"/>
          <w:szCs w:val="24"/>
        </w:rPr>
        <w:t>΄-</w:t>
      </w:r>
      <w:proofErr w:type="spellStart"/>
      <w:r w:rsidRPr="007D659B">
        <w:rPr>
          <w:i/>
          <w:sz w:val="24"/>
          <w:szCs w:val="24"/>
        </w:rPr>
        <w:t>mg</w:t>
      </w:r>
      <w:proofErr w:type="spellEnd"/>
      <w:r w:rsidRPr="007D659B">
        <w:rPr>
          <w:i/>
          <w:sz w:val="24"/>
          <w:szCs w:val="24"/>
        </w:rPr>
        <w:t>=m∙α</w:t>
      </w:r>
      <w:r w:rsidRPr="007D659B">
        <w:rPr>
          <w:i/>
          <w:sz w:val="24"/>
          <w:szCs w:val="24"/>
          <w:vertAlign w:val="subscript"/>
        </w:rPr>
        <w:t>2</w:t>
      </w:r>
      <w:r w:rsidRPr="007D659B">
        <w:rPr>
          <w:i/>
          <w:sz w:val="24"/>
          <w:szCs w:val="24"/>
        </w:rPr>
        <w:t xml:space="preserve"> →</w:t>
      </w:r>
    </w:p>
    <w:p w:rsidR="007D659B" w:rsidRPr="007D659B" w:rsidRDefault="007D659B" w:rsidP="007D659B">
      <w:pPr>
        <w:ind w:left="2160"/>
        <w:rPr>
          <w:i/>
          <w:sz w:val="24"/>
          <w:szCs w:val="24"/>
        </w:rPr>
      </w:pPr>
      <w:r>
        <w:rPr>
          <w:i/>
          <w:sz w:val="24"/>
          <w:szCs w:val="24"/>
          <w:lang w:val="en-US"/>
        </w:rPr>
        <w:t xml:space="preserve">     </w:t>
      </w:r>
      <w:r w:rsidRPr="007D659B">
        <w:rPr>
          <w:i/>
          <w:sz w:val="24"/>
          <w:szCs w:val="24"/>
        </w:rPr>
        <w:t>F</w:t>
      </w:r>
      <w:r w:rsidRPr="007D659B">
        <w:rPr>
          <w:i/>
          <w:sz w:val="24"/>
          <w:szCs w:val="24"/>
          <w:vertAlign w:val="subscript"/>
        </w:rPr>
        <w:t>1</w:t>
      </w:r>
      <w:r w:rsidRPr="007D659B">
        <w:rPr>
          <w:i/>
          <w:sz w:val="24"/>
          <w:szCs w:val="24"/>
        </w:rPr>
        <w:t>΄=2mg.</w:t>
      </w:r>
    </w:p>
    <w:p w:rsidR="007D659B" w:rsidRDefault="007D659B" w:rsidP="00AF7AD5">
      <w:pPr>
        <w:ind w:left="720"/>
      </w:pPr>
      <w:r>
        <w:t>Αλλά τότε και η δύναμη που το ελατήριο ασκεί στο σώμα Σ, έχει το ίδιο μέτρο F</w:t>
      </w:r>
      <w:r>
        <w:rPr>
          <w:vertAlign w:val="subscript"/>
        </w:rPr>
        <w:t>2</w:t>
      </w:r>
      <w:r>
        <w:t>΄=2mg και κατεύθυνση προς τα κάτω, οπότε από την ισορροπία του σώματος παίρνουμε:</w:t>
      </w:r>
    </w:p>
    <w:p w:rsidR="007D659B" w:rsidRPr="00413D0B" w:rsidRDefault="007D659B" w:rsidP="00413D0B">
      <w:pPr>
        <w:ind w:left="340"/>
        <w:jc w:val="center"/>
        <w:rPr>
          <w:i/>
          <w:sz w:val="24"/>
          <w:szCs w:val="24"/>
        </w:rPr>
      </w:pPr>
      <w:r w:rsidRPr="00413D0B">
        <w:rPr>
          <w:i/>
          <w:sz w:val="24"/>
          <w:szCs w:val="24"/>
        </w:rPr>
        <w:t>ΣF=0 → Τ</w:t>
      </w:r>
      <w:r w:rsidRPr="00413D0B">
        <w:rPr>
          <w:i/>
          <w:sz w:val="24"/>
          <w:szCs w:val="24"/>
          <w:vertAlign w:val="subscript"/>
        </w:rPr>
        <w:t>1</w:t>
      </w:r>
      <w:r w:rsidRPr="00413D0B">
        <w:rPr>
          <w:i/>
          <w:sz w:val="24"/>
          <w:szCs w:val="24"/>
        </w:rPr>
        <w:t>-w</w:t>
      </w:r>
      <w:r w:rsidRPr="00413D0B">
        <w:rPr>
          <w:i/>
          <w:sz w:val="24"/>
          <w:szCs w:val="24"/>
          <w:vertAlign w:val="subscript"/>
        </w:rPr>
        <w:t>1</w:t>
      </w:r>
      <w:r w:rsidRPr="00413D0B">
        <w:rPr>
          <w:i/>
          <w:sz w:val="24"/>
          <w:szCs w:val="24"/>
        </w:rPr>
        <w:t>-F</w:t>
      </w:r>
      <w:r w:rsidRPr="00413D0B">
        <w:rPr>
          <w:i/>
          <w:sz w:val="24"/>
          <w:szCs w:val="24"/>
          <w:vertAlign w:val="subscript"/>
        </w:rPr>
        <w:t>2</w:t>
      </w:r>
      <w:r w:rsidRPr="00413D0B">
        <w:rPr>
          <w:i/>
          <w:sz w:val="24"/>
          <w:szCs w:val="24"/>
        </w:rPr>
        <w:t>΄= 0 →</w:t>
      </w:r>
    </w:p>
    <w:p w:rsidR="007D659B" w:rsidRPr="00413D0B" w:rsidRDefault="007D659B" w:rsidP="007D659B">
      <w:pPr>
        <w:ind w:left="340"/>
        <w:jc w:val="center"/>
        <w:rPr>
          <w:i/>
          <w:sz w:val="24"/>
          <w:szCs w:val="24"/>
        </w:rPr>
      </w:pPr>
      <w:r w:rsidRPr="00413D0B">
        <w:rPr>
          <w:i/>
          <w:sz w:val="24"/>
          <w:szCs w:val="24"/>
        </w:rPr>
        <w:t>Τ</w:t>
      </w:r>
      <w:r w:rsidRPr="00413D0B">
        <w:rPr>
          <w:i/>
          <w:sz w:val="24"/>
          <w:szCs w:val="24"/>
          <w:vertAlign w:val="subscript"/>
        </w:rPr>
        <w:t>1</w:t>
      </w:r>
      <w:r w:rsidRPr="00413D0B">
        <w:rPr>
          <w:i/>
          <w:sz w:val="24"/>
          <w:szCs w:val="24"/>
        </w:rPr>
        <w:t>=Μg+2mg=(</w:t>
      </w:r>
      <w:proofErr w:type="spellStart"/>
      <w:r w:rsidRPr="00413D0B">
        <w:rPr>
          <w:i/>
          <w:sz w:val="24"/>
          <w:szCs w:val="24"/>
        </w:rPr>
        <w:t>Μg+mg</w:t>
      </w:r>
      <w:proofErr w:type="spellEnd"/>
      <w:r w:rsidRPr="00413D0B">
        <w:rPr>
          <w:i/>
          <w:sz w:val="24"/>
          <w:szCs w:val="24"/>
        </w:rPr>
        <w:t xml:space="preserve">)+ </w:t>
      </w:r>
      <w:proofErr w:type="spellStart"/>
      <w:r w:rsidRPr="00413D0B">
        <w:rPr>
          <w:i/>
          <w:sz w:val="24"/>
          <w:szCs w:val="24"/>
        </w:rPr>
        <w:t>mg</w:t>
      </w:r>
      <w:proofErr w:type="spellEnd"/>
      <w:r w:rsidRPr="00413D0B">
        <w:rPr>
          <w:i/>
          <w:sz w:val="24"/>
          <w:szCs w:val="24"/>
        </w:rPr>
        <w:t xml:space="preserve">= </w:t>
      </w:r>
      <w:proofErr w:type="spellStart"/>
      <w:r w:rsidRPr="00413D0B">
        <w:rPr>
          <w:i/>
          <w:sz w:val="24"/>
          <w:szCs w:val="24"/>
        </w:rPr>
        <w:t>Τ</w:t>
      </w:r>
      <w:r w:rsidRPr="00413D0B">
        <w:rPr>
          <w:i/>
          <w:sz w:val="24"/>
          <w:szCs w:val="24"/>
          <w:vertAlign w:val="subscript"/>
        </w:rPr>
        <w:t>ο</w:t>
      </w:r>
      <w:r w:rsidRPr="00413D0B">
        <w:rPr>
          <w:i/>
          <w:sz w:val="24"/>
          <w:szCs w:val="24"/>
        </w:rPr>
        <w:t>+mg</w:t>
      </w:r>
      <w:proofErr w:type="spellEnd"/>
    </w:p>
    <w:p w:rsidR="007D659B" w:rsidRDefault="007D659B" w:rsidP="00413D0B">
      <w:pPr>
        <w:ind w:left="720"/>
        <w:rPr>
          <w:lang w:val="en-US"/>
        </w:rPr>
      </w:pPr>
      <w:r>
        <w:t xml:space="preserve">Σωστό το </w:t>
      </w:r>
      <w:r>
        <w:rPr>
          <w:lang w:val="en-US"/>
        </w:rPr>
        <w:t>b).</w:t>
      </w:r>
    </w:p>
    <w:p w:rsidR="00413D0B" w:rsidRPr="007D659B" w:rsidRDefault="00413D0B" w:rsidP="00413D0B">
      <w:pPr>
        <w:ind w:left="720"/>
        <w:jc w:val="right"/>
        <w:rPr>
          <w:lang w:val="en-US"/>
        </w:rPr>
      </w:pPr>
      <w:r w:rsidRPr="00413D0B">
        <w:rPr>
          <w:b/>
          <w:i/>
          <w:color w:val="0070C0"/>
          <w:sz w:val="24"/>
          <w:szCs w:val="24"/>
          <w:lang w:val="en-US"/>
        </w:rPr>
        <w:t>dmargaris@gmail.com</w:t>
      </w:r>
      <w:bookmarkStart w:id="0" w:name="_GoBack"/>
      <w:bookmarkEnd w:id="0"/>
    </w:p>
    <w:sectPr w:rsidR="00413D0B" w:rsidRPr="007D659B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13C" w:rsidRDefault="0002713C">
      <w:pPr>
        <w:spacing w:after="0" w:line="240" w:lineRule="auto"/>
      </w:pPr>
      <w:r>
        <w:separator/>
      </w:r>
    </w:p>
  </w:endnote>
  <w:endnote w:type="continuationSeparator" w:id="0">
    <w:p w:rsidR="0002713C" w:rsidRDefault="0002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13C" w:rsidRDefault="0002713C">
      <w:pPr>
        <w:spacing w:after="0" w:line="240" w:lineRule="auto"/>
      </w:pPr>
      <w:r>
        <w:separator/>
      </w:r>
    </w:p>
  </w:footnote>
  <w:footnote w:type="continuationSeparator" w:id="0">
    <w:p w:rsidR="0002713C" w:rsidRDefault="0002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5226C1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A42DA"/>
    <w:multiLevelType w:val="hybridMultilevel"/>
    <w:tmpl w:val="D4681E32"/>
    <w:lvl w:ilvl="0" w:tplc="67021F5E">
      <w:start w:val="1"/>
      <w:numFmt w:val="lowerLetter"/>
      <w:lvlText w:val="%1)"/>
      <w:lvlJc w:val="left"/>
      <w:pPr>
        <w:ind w:left="46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8" w:hanging="360"/>
      </w:pPr>
    </w:lvl>
    <w:lvl w:ilvl="2" w:tplc="0408001B" w:tentative="1">
      <w:start w:val="1"/>
      <w:numFmt w:val="lowerRoman"/>
      <w:lvlText w:val="%3."/>
      <w:lvlJc w:val="right"/>
      <w:pPr>
        <w:ind w:left="1908" w:hanging="180"/>
      </w:pPr>
    </w:lvl>
    <w:lvl w:ilvl="3" w:tplc="0408000F" w:tentative="1">
      <w:start w:val="1"/>
      <w:numFmt w:val="decimal"/>
      <w:lvlText w:val="%4."/>
      <w:lvlJc w:val="left"/>
      <w:pPr>
        <w:ind w:left="2628" w:hanging="360"/>
      </w:pPr>
    </w:lvl>
    <w:lvl w:ilvl="4" w:tplc="04080019" w:tentative="1">
      <w:start w:val="1"/>
      <w:numFmt w:val="lowerLetter"/>
      <w:lvlText w:val="%5."/>
      <w:lvlJc w:val="left"/>
      <w:pPr>
        <w:ind w:left="3348" w:hanging="360"/>
      </w:pPr>
    </w:lvl>
    <w:lvl w:ilvl="5" w:tplc="0408001B" w:tentative="1">
      <w:start w:val="1"/>
      <w:numFmt w:val="lowerRoman"/>
      <w:lvlText w:val="%6."/>
      <w:lvlJc w:val="right"/>
      <w:pPr>
        <w:ind w:left="4068" w:hanging="180"/>
      </w:pPr>
    </w:lvl>
    <w:lvl w:ilvl="6" w:tplc="0408000F" w:tentative="1">
      <w:start w:val="1"/>
      <w:numFmt w:val="decimal"/>
      <w:lvlText w:val="%7."/>
      <w:lvlJc w:val="left"/>
      <w:pPr>
        <w:ind w:left="4788" w:hanging="360"/>
      </w:pPr>
    </w:lvl>
    <w:lvl w:ilvl="7" w:tplc="04080019" w:tentative="1">
      <w:start w:val="1"/>
      <w:numFmt w:val="lowerLetter"/>
      <w:lvlText w:val="%8."/>
      <w:lvlJc w:val="left"/>
      <w:pPr>
        <w:ind w:left="5508" w:hanging="360"/>
      </w:pPr>
    </w:lvl>
    <w:lvl w:ilvl="8" w:tplc="0408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0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934"/>
    <w:rsid w:val="0002713C"/>
    <w:rsid w:val="000A5A2D"/>
    <w:rsid w:val="000C34FC"/>
    <w:rsid w:val="00156B8B"/>
    <w:rsid w:val="001764F7"/>
    <w:rsid w:val="001B0D0E"/>
    <w:rsid w:val="00220030"/>
    <w:rsid w:val="00334BD8"/>
    <w:rsid w:val="00342B66"/>
    <w:rsid w:val="003B4900"/>
    <w:rsid w:val="003D2058"/>
    <w:rsid w:val="003D5E6E"/>
    <w:rsid w:val="00413D0B"/>
    <w:rsid w:val="0041752B"/>
    <w:rsid w:val="0044454D"/>
    <w:rsid w:val="0044759A"/>
    <w:rsid w:val="00465D8E"/>
    <w:rsid w:val="00485B81"/>
    <w:rsid w:val="004E060A"/>
    <w:rsid w:val="004F7518"/>
    <w:rsid w:val="0050545F"/>
    <w:rsid w:val="00513941"/>
    <w:rsid w:val="005226C1"/>
    <w:rsid w:val="00572886"/>
    <w:rsid w:val="005C059F"/>
    <w:rsid w:val="00630923"/>
    <w:rsid w:val="006442C9"/>
    <w:rsid w:val="00667E23"/>
    <w:rsid w:val="00717932"/>
    <w:rsid w:val="007D659B"/>
    <w:rsid w:val="007E115B"/>
    <w:rsid w:val="007E1568"/>
    <w:rsid w:val="0081576D"/>
    <w:rsid w:val="008945AD"/>
    <w:rsid w:val="008C5467"/>
    <w:rsid w:val="008E391B"/>
    <w:rsid w:val="00973F1C"/>
    <w:rsid w:val="009A1C4D"/>
    <w:rsid w:val="00AC46C1"/>
    <w:rsid w:val="00AC5AC3"/>
    <w:rsid w:val="00AF7AD5"/>
    <w:rsid w:val="00B11C3D"/>
    <w:rsid w:val="00B820C2"/>
    <w:rsid w:val="00BD4191"/>
    <w:rsid w:val="00C5457B"/>
    <w:rsid w:val="00CA7A43"/>
    <w:rsid w:val="00D045EF"/>
    <w:rsid w:val="00D05DD6"/>
    <w:rsid w:val="00D82210"/>
    <w:rsid w:val="00DE49E1"/>
    <w:rsid w:val="00E019AC"/>
    <w:rsid w:val="00E16A29"/>
    <w:rsid w:val="00E5260E"/>
    <w:rsid w:val="00EA64C4"/>
    <w:rsid w:val="00EB2362"/>
    <w:rsid w:val="00EB6640"/>
    <w:rsid w:val="00EC647B"/>
    <w:rsid w:val="00EE7957"/>
    <w:rsid w:val="00F41934"/>
    <w:rsid w:val="00F6515A"/>
    <w:rsid w:val="00FC6B88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129782"/>
  <w15:chartTrackingRefBased/>
  <w15:docId w15:val="{70DAB60A-4C82-4278-80AB-B1C67BF7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4759A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505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50545F"/>
    <w:rPr>
      <w:rFonts w:ascii="Segoe UI" w:hAnsi="Segoe UI" w:cs="Segoe UI"/>
      <w:sz w:val="18"/>
      <w:szCs w:val="18"/>
    </w:rPr>
  </w:style>
  <w:style w:type="paragraph" w:styleId="a8">
    <w:name w:val="List Paragraph"/>
    <w:basedOn w:val="a0"/>
    <w:uiPriority w:val="34"/>
    <w:qFormat/>
    <w:rsid w:val="00505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2FFC4-D54B-465B-A5B5-46983528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2019-11-28T09:35:00Z</dcterms:created>
  <dcterms:modified xsi:type="dcterms:W3CDTF">2019-11-28T15:41:00Z</dcterms:modified>
</cp:coreProperties>
</file>