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B72D2B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B72D2B" w:rsidRDefault="00B72D2B" w:rsidP="008E475F">
            <w:pPr>
              <w:pStyle w:val="10"/>
            </w:pPr>
            <w:r>
              <w:t>Η οριακή ταχύτητα και το κλείσιμο του διακόπτη</w:t>
            </w:r>
          </w:p>
        </w:tc>
      </w:tr>
    </w:tbl>
    <w:p w:rsidR="008945AD" w:rsidRDefault="003C18F2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0.7pt;margin-top:52.8pt;width:108.8pt;height:147.2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6" DrawAspect="Content" ObjectID="_1632933526" r:id="rId9"/>
        </w:object>
      </w:r>
      <w:r w:rsidR="00B72D2B">
        <w:t>Ο αγωγός ΚΛ αφήνεται να κινηθεί κατακόρυφα, σε επαφή με δύο κατακόρυφους στύλους</w:t>
      </w:r>
      <w:r w:rsidR="00B72D2B" w:rsidRPr="00B72D2B">
        <w:t xml:space="preserve"> </w:t>
      </w:r>
      <w:r w:rsidR="00B72D2B">
        <w:rPr>
          <w:lang w:val="en-US"/>
        </w:rPr>
        <w:t>A</w:t>
      </w:r>
      <w:r w:rsidR="00B72D2B">
        <w:rPr>
          <w:rFonts w:ascii="Cambria Math" w:hAnsi="Cambria Math"/>
          <w:lang w:val="en-US"/>
        </w:rPr>
        <w:t>x</w:t>
      </w:r>
      <w:r w:rsidR="00B72D2B" w:rsidRPr="00B72D2B">
        <w:t xml:space="preserve"> </w:t>
      </w:r>
      <w:r w:rsidR="00B72D2B">
        <w:t xml:space="preserve">και </w:t>
      </w:r>
      <w:proofErr w:type="spellStart"/>
      <w:r w:rsidR="00B72D2B">
        <w:t>Γ</w:t>
      </w:r>
      <w:r w:rsidR="00B72D2B">
        <w:rPr>
          <w:rFonts w:ascii="Cambria Math" w:hAnsi="Cambria Math"/>
        </w:rPr>
        <w:t>y</w:t>
      </w:r>
      <w:proofErr w:type="spellEnd"/>
      <w:r w:rsidR="00B72D2B">
        <w:t xml:space="preserve">, όπως στο σχήμα, τη στιγμή </w:t>
      </w:r>
      <w:r w:rsidR="00B72D2B">
        <w:rPr>
          <w:lang w:val="en-US"/>
        </w:rPr>
        <w:t>t</w:t>
      </w:r>
      <w:r w:rsidR="00B72D2B">
        <w:rPr>
          <w:vertAlign w:val="subscript"/>
          <w:lang w:val="en-US"/>
        </w:rPr>
        <w:t>o</w:t>
      </w:r>
      <w:r w:rsidR="00B72D2B" w:rsidRPr="00B72D2B">
        <w:t>=0</w:t>
      </w:r>
      <w:r w:rsidR="00B72D2B">
        <w:t xml:space="preserve">. Οι δύο στύλοι συνδέονται στα πάνω άκρα τους με αντίσταση </w:t>
      </w:r>
      <w:r w:rsidR="00B72D2B">
        <w:rPr>
          <w:rFonts w:ascii="Cambria Math" w:hAnsi="Cambria Math"/>
        </w:rPr>
        <w:t>R</w:t>
      </w:r>
      <w:r w:rsidR="000B13AA">
        <w:t>, ενώ το σύστημα βρίσκεται εντός ενός οριζόντιου ομογενούς μαγνητικού πεδίου, έντασης Β.</w:t>
      </w:r>
    </w:p>
    <w:p w:rsidR="000B13AA" w:rsidRDefault="000B13AA" w:rsidP="00065F6C">
      <w:pPr>
        <w:ind w:left="453" w:hanging="340"/>
      </w:pPr>
      <w:r>
        <w:rPr>
          <w:rFonts w:ascii="Cambria Math" w:hAnsi="Cambria Math"/>
        </w:rPr>
        <w:t>i</w:t>
      </w:r>
      <w:r>
        <w:t xml:space="preserve">) </w:t>
      </w:r>
      <w:r w:rsidR="00065F6C">
        <w:t xml:space="preserve"> </w:t>
      </w:r>
      <w:r>
        <w:t xml:space="preserve">Ο αγωγός θα κινηθεί με μεταβλητή επιτάχυνση με τιμές από </w:t>
      </w:r>
      <w:r>
        <w:rPr>
          <w:rFonts w:ascii="Cambria Math" w:hAnsi="Cambria Math"/>
        </w:rPr>
        <w:t>g</w:t>
      </w:r>
      <w:r>
        <w:t xml:space="preserve"> έως μηδέν.</w:t>
      </w:r>
    </w:p>
    <w:p w:rsidR="000B13AA" w:rsidRDefault="000B13AA" w:rsidP="00065F6C">
      <w:pPr>
        <w:ind w:left="453" w:hanging="340"/>
      </w:pPr>
      <w:proofErr w:type="spellStart"/>
      <w:r>
        <w:rPr>
          <w:rFonts w:ascii="Cambria Math" w:hAnsi="Cambria Math"/>
        </w:rPr>
        <w:t>ii</w:t>
      </w:r>
      <w:proofErr w:type="spellEnd"/>
      <w:r>
        <w:t xml:space="preserve">) Αν τη στιγμή </w:t>
      </w:r>
      <w:r>
        <w:rPr>
          <w:rFonts w:ascii="Cambria Math" w:hAnsi="Cambria Math"/>
        </w:rPr>
        <w:t>t</w:t>
      </w:r>
      <w:r>
        <w:rPr>
          <w:vertAlign w:val="subscript"/>
        </w:rPr>
        <w:t>1</w:t>
      </w:r>
      <w:r>
        <w:t xml:space="preserve"> που ο αγωγός έχει αποκτήσει την οριακή του ταχύτητα υ</w:t>
      </w:r>
      <w:r>
        <w:rPr>
          <w:vertAlign w:val="subscript"/>
        </w:rPr>
        <w:t>1</w:t>
      </w:r>
      <w:r>
        <w:t xml:space="preserve"> (έχοντας μηδενική επιτάχυνση), κλείσουμε το διακόπτη </w:t>
      </w:r>
      <w:r w:rsidR="00BD693A">
        <w:t>δ,</w:t>
      </w:r>
      <w:r w:rsidR="005E6AE7">
        <w:t xml:space="preserve"> οπότε παρεμβάλλεται και μια ακόμη αντίσταση </w:t>
      </w:r>
      <w:r w:rsidR="005E6AE7">
        <w:rPr>
          <w:rFonts w:ascii="Cambria Math" w:hAnsi="Cambria Math"/>
        </w:rPr>
        <w:t>R</w:t>
      </w:r>
      <w:r w:rsidR="005E6AE7">
        <w:t>,</w:t>
      </w:r>
      <w:r w:rsidR="00BD693A">
        <w:t xml:space="preserve"> τότε </w:t>
      </w:r>
      <w:r w:rsidR="005E6AE7">
        <w:t xml:space="preserve">ο ΚΛ </w:t>
      </w:r>
      <w:r w:rsidR="00BD693A">
        <w:t xml:space="preserve">θα αποκτήσει στιγμιαία επιτάχυνση με φορά προς τα πάνω και μέτρο </w:t>
      </w:r>
      <w:r w:rsidR="00BD693A">
        <w:rPr>
          <w:rFonts w:ascii="Cambria Math" w:hAnsi="Cambria Math"/>
        </w:rPr>
        <w:t>g</w:t>
      </w:r>
      <w:r w:rsidR="00BD693A">
        <w:t>.</w:t>
      </w:r>
    </w:p>
    <w:p w:rsidR="00BD693A" w:rsidRPr="00E27FA4" w:rsidRDefault="00BD693A" w:rsidP="00065F6C">
      <w:pPr>
        <w:ind w:left="453" w:hanging="340"/>
      </w:pPr>
      <w:proofErr w:type="spellStart"/>
      <w:r>
        <w:rPr>
          <w:rFonts w:ascii="Cambria Math" w:hAnsi="Cambria Math"/>
        </w:rPr>
        <w:t>iii</w:t>
      </w:r>
      <w:proofErr w:type="spellEnd"/>
      <w:r>
        <w:t xml:space="preserve">) Αν τελικά ο αγωγός ΚΛ αποκτήσει ξανά οριακή ταχύτητα, πριν φτάσει στα άκρα </w:t>
      </w:r>
      <w:proofErr w:type="spellStart"/>
      <w:r>
        <w:rPr>
          <w:rFonts w:ascii="Cambria Math" w:hAnsi="Cambria Math"/>
        </w:rPr>
        <w:t>x</w:t>
      </w:r>
      <w:r>
        <w:t>,</w:t>
      </w:r>
      <w:r>
        <w:rPr>
          <w:rFonts w:ascii="Cambria Math" w:hAnsi="Cambria Math"/>
        </w:rPr>
        <w:t>y</w:t>
      </w:r>
      <w:proofErr w:type="spellEnd"/>
      <w:r>
        <w:t xml:space="preserve"> των στύλων</w:t>
      </w:r>
      <w:r w:rsidR="00E27FA4">
        <w:t>, αυτή θα έχει ξανά μέτρο υ</w:t>
      </w:r>
      <w:r w:rsidR="00E27FA4">
        <w:rPr>
          <w:vertAlign w:val="subscript"/>
        </w:rPr>
        <w:t>1</w:t>
      </w:r>
      <w:r w:rsidR="00E27FA4">
        <w:t>.</w:t>
      </w:r>
    </w:p>
    <w:p w:rsidR="00BD693A" w:rsidRDefault="00BD693A" w:rsidP="00E27FA4">
      <w:r>
        <w:t>Να χαρακτηρίστε τις προτάσεις αυτές ως σωστές ή λανθασμένες, δικαιολογώντας αναλυτικά τις απαντήσεις σας</w:t>
      </w:r>
      <w:bookmarkStart w:id="0" w:name="_GoBack"/>
      <w:bookmarkEnd w:id="0"/>
    </w:p>
    <w:p w:rsidR="00BD693A" w:rsidRDefault="00BD693A" w:rsidP="008945AD">
      <w:pPr>
        <w:spacing w:before="200"/>
      </w:pPr>
      <w:r>
        <w:t xml:space="preserve">Δίνεται ότι </w:t>
      </w:r>
      <w:r>
        <w:rPr>
          <w:rFonts w:ascii="Cambria Math" w:hAnsi="Cambria Math"/>
        </w:rPr>
        <w:t>g</w:t>
      </w:r>
      <w:r>
        <w:t xml:space="preserve"> είναι η επιτάχυνση της βαρύτητας και ότι ο αγωγός ΚΛ και οι δύο κατακόρυφοι στύλοι</w:t>
      </w:r>
      <w:r w:rsidR="004F3455">
        <w:t xml:space="preserve"> δεν έχουν αντίσταση</w:t>
      </w:r>
      <w:r>
        <w:t>.</w:t>
      </w:r>
    </w:p>
    <w:p w:rsidR="00BD693A" w:rsidRPr="000138EB" w:rsidRDefault="00E27FA4" w:rsidP="008945AD">
      <w:pPr>
        <w:spacing w:before="200"/>
        <w:rPr>
          <w:b/>
          <w:i/>
          <w:color w:val="0070C0"/>
          <w:sz w:val="24"/>
          <w:szCs w:val="24"/>
        </w:rPr>
      </w:pPr>
      <w:r w:rsidRPr="000138EB">
        <w:rPr>
          <w:b/>
          <w:i/>
          <w:color w:val="0070C0"/>
          <w:sz w:val="24"/>
          <w:szCs w:val="24"/>
        </w:rPr>
        <w:t>Απάντηση:</w:t>
      </w:r>
    </w:p>
    <w:p w:rsidR="00B820C2" w:rsidRDefault="00335058" w:rsidP="00B52F11">
      <w:pPr>
        <w:pStyle w:val="1"/>
      </w:pPr>
      <w:r w:rsidRPr="0033505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1330960" cy="1869440"/>
            <wp:effectExtent l="0" t="0" r="254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86944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2F11">
        <w:t xml:space="preserve">Μόλις αφεθεί ο αγωγός ΚΛ, με την επίδραση του βάρους, αποκτά επιτάχυνση ίση με την επιτάχυνση της βαρύτητας </w:t>
      </w:r>
      <w:r w:rsidR="00B52F11">
        <w:rPr>
          <w:rFonts w:ascii="Cambria Math" w:hAnsi="Cambria Math"/>
        </w:rPr>
        <w:t>g</w:t>
      </w:r>
      <w:r w:rsidR="00B52F11">
        <w:t xml:space="preserve"> και αρχίζει να πέφτει. Αλλά τότε έχουμε ένα κινούμενο αγωγό, οπότε μεταβάλλεται η μαγνητική ροή που διέρχεται από το σχηματιζόμενο ορθογώνιο παραλληλόγραμμο</w:t>
      </w:r>
      <w:r>
        <w:t>, με αποτέλεσμα να</w:t>
      </w:r>
      <w:r w:rsidR="00B52F11">
        <w:t xml:space="preserve"> εμφανίζεται μια ΗΕΔ, λόγω επαγωγής και η ράβδος </w:t>
      </w:r>
      <w:r>
        <w:t xml:space="preserve">να </w:t>
      </w:r>
      <w:r w:rsidR="00B52F11">
        <w:t xml:space="preserve">διαρρέεται από ηλεκτρικό ρεύμα. Η φορά του ρεύματος, σύμφωνα με τον κανόνα του </w:t>
      </w:r>
      <w:r w:rsidR="00B52F11">
        <w:rPr>
          <w:lang w:val="en-US"/>
        </w:rPr>
        <w:t>Lenz</w:t>
      </w:r>
      <w:r w:rsidR="00B52F11">
        <w:t>, θα πρέπει να είναι τέτοια, ώστε να αντιτίθεται στην κίνηση της ράβδου</w:t>
      </w:r>
      <w:r>
        <w:t xml:space="preserve"> και αυτό μπορεί να συμβεί αν η ένταση έχει φορά από το Κ στο Λ, όπως στο σχήμα, οπότε τότε η δύναμη </w:t>
      </w:r>
      <w:r>
        <w:rPr>
          <w:lang w:val="en-US"/>
        </w:rPr>
        <w:t>Laplace</w:t>
      </w:r>
      <w:r w:rsidRPr="00335058">
        <w:t xml:space="preserve"> </w:t>
      </w:r>
      <w:r>
        <w:t>έχει φορά προς τα πάνω. Έτσι λαμβάνοντας υπόψη ότι, η ΗΕΔ στον αγωγό έχει απόλυτη τιμή Ε=</w:t>
      </w:r>
      <w:proofErr w:type="spellStart"/>
      <w:r>
        <w:t>Βυℓ</w:t>
      </w:r>
      <w:proofErr w:type="spellEnd"/>
      <w:r w:rsidR="00471C1E">
        <w:t xml:space="preserve">, θα έχουμε για μια τυχαία στιγμή </w:t>
      </w:r>
      <w:r w:rsidR="00471C1E">
        <w:rPr>
          <w:rFonts w:ascii="Cambria Math" w:hAnsi="Cambria Math"/>
        </w:rPr>
        <w:t>t</w:t>
      </w:r>
      <w:r w:rsidR="00471C1E">
        <w:t>:</w:t>
      </w:r>
    </w:p>
    <w:p w:rsidR="00471C1E" w:rsidRDefault="00471C1E" w:rsidP="00471C1E">
      <w:pPr>
        <w:jc w:val="center"/>
      </w:pPr>
      <w:r w:rsidRPr="004A66B7">
        <w:rPr>
          <w:i/>
          <w:sz w:val="24"/>
          <w:szCs w:val="24"/>
        </w:rPr>
        <w:t>Σ</w:t>
      </w:r>
      <w:r w:rsidRPr="004A66B7">
        <w:rPr>
          <w:rFonts w:ascii="Cambria Math" w:hAnsi="Cambria Math"/>
          <w:i/>
          <w:sz w:val="24"/>
          <w:szCs w:val="24"/>
        </w:rPr>
        <w:t>F</w:t>
      </w:r>
      <w:r w:rsidRPr="004A66B7">
        <w:rPr>
          <w:i/>
          <w:sz w:val="24"/>
          <w:szCs w:val="24"/>
        </w:rPr>
        <w:t>=</w:t>
      </w:r>
      <w:proofErr w:type="spellStart"/>
      <w:r w:rsidRPr="004A66B7">
        <w:rPr>
          <w:rFonts w:ascii="Cambria Math" w:hAnsi="Cambria Math"/>
          <w:i/>
          <w:sz w:val="24"/>
          <w:szCs w:val="24"/>
        </w:rPr>
        <w:t>m</w:t>
      </w:r>
      <w:r w:rsidRPr="004A66B7">
        <w:rPr>
          <w:i/>
          <w:sz w:val="24"/>
          <w:szCs w:val="24"/>
        </w:rPr>
        <w:t>∙α</w:t>
      </w:r>
      <w:proofErr w:type="spellEnd"/>
      <w:r w:rsidRPr="004A66B7">
        <w:rPr>
          <w:i/>
          <w:sz w:val="24"/>
          <w:szCs w:val="24"/>
        </w:rPr>
        <w:t xml:space="preserve"> →  </w:t>
      </w:r>
      <w:r w:rsidRPr="004A66B7">
        <w:rPr>
          <w:rFonts w:ascii="Cambria Math" w:hAnsi="Cambria Math"/>
          <w:i/>
          <w:sz w:val="24"/>
          <w:szCs w:val="24"/>
        </w:rPr>
        <w:t>w</w:t>
      </w:r>
      <w:r w:rsidRPr="004A66B7">
        <w:rPr>
          <w:i/>
          <w:sz w:val="24"/>
          <w:szCs w:val="24"/>
        </w:rPr>
        <w:t>-</w:t>
      </w:r>
      <w:r w:rsidRPr="004A66B7">
        <w:rPr>
          <w:rFonts w:ascii="Cambria Math" w:hAnsi="Cambria Math"/>
          <w:i/>
          <w:sz w:val="24"/>
          <w:szCs w:val="24"/>
        </w:rPr>
        <w:t>F</w:t>
      </w:r>
      <w:r w:rsidRPr="004A66B7">
        <w:rPr>
          <w:rFonts w:ascii="Cambria Math" w:hAnsi="Cambria Math"/>
          <w:i/>
          <w:sz w:val="24"/>
          <w:szCs w:val="24"/>
          <w:vertAlign w:val="subscript"/>
        </w:rPr>
        <w:t>L</w:t>
      </w:r>
      <w:r w:rsidRPr="004A66B7">
        <w:rPr>
          <w:i/>
          <w:sz w:val="24"/>
          <w:szCs w:val="24"/>
        </w:rPr>
        <w:t>=</w:t>
      </w:r>
      <w:proofErr w:type="spellStart"/>
      <w:r w:rsidRPr="004A66B7">
        <w:rPr>
          <w:rFonts w:ascii="Cambria Math" w:hAnsi="Cambria Math"/>
          <w:i/>
          <w:sz w:val="24"/>
          <w:szCs w:val="24"/>
        </w:rPr>
        <w:t>m</w:t>
      </w:r>
      <w:r w:rsidRPr="004A66B7">
        <w:rPr>
          <w:i/>
          <w:sz w:val="24"/>
          <w:szCs w:val="24"/>
        </w:rPr>
        <w:t>∙α</w:t>
      </w:r>
      <w:proofErr w:type="spellEnd"/>
      <w:r w:rsidRPr="004A66B7">
        <w:rPr>
          <w:i/>
          <w:sz w:val="24"/>
          <w:szCs w:val="24"/>
        </w:rPr>
        <w:t xml:space="preserve"> → </w:t>
      </w:r>
      <w:proofErr w:type="spellStart"/>
      <w:r w:rsidRPr="004A66B7">
        <w:rPr>
          <w:rFonts w:ascii="Cambria Math" w:hAnsi="Cambria Math"/>
          <w:i/>
          <w:sz w:val="24"/>
          <w:szCs w:val="24"/>
        </w:rPr>
        <w:t>mg</w:t>
      </w:r>
      <w:r w:rsidRPr="004A66B7">
        <w:rPr>
          <w:i/>
          <w:sz w:val="24"/>
          <w:szCs w:val="24"/>
        </w:rPr>
        <w:t>-Β∙</w:t>
      </w:r>
      <w:r w:rsidRPr="004A66B7">
        <w:rPr>
          <w:rFonts w:ascii="Cambria Math" w:hAnsi="Cambria Math"/>
          <w:i/>
          <w:sz w:val="24"/>
          <w:szCs w:val="24"/>
        </w:rPr>
        <w:t>i</w:t>
      </w:r>
      <w:r w:rsidRPr="004A66B7">
        <w:rPr>
          <w:i/>
          <w:sz w:val="24"/>
          <w:szCs w:val="24"/>
        </w:rPr>
        <w:t>∙ℓ</w:t>
      </w:r>
      <w:proofErr w:type="spellEnd"/>
      <w:r w:rsidRPr="004A66B7">
        <w:rPr>
          <w:i/>
          <w:sz w:val="24"/>
          <w:szCs w:val="24"/>
        </w:rPr>
        <w:t>=</w:t>
      </w:r>
      <w:proofErr w:type="spellStart"/>
      <w:r w:rsidRPr="004A66B7">
        <w:rPr>
          <w:rFonts w:ascii="Cambria Math" w:hAnsi="Cambria Math"/>
          <w:i/>
          <w:sz w:val="24"/>
          <w:szCs w:val="24"/>
        </w:rPr>
        <w:t>m</w:t>
      </w:r>
      <w:r w:rsidRPr="004A66B7">
        <w:rPr>
          <w:i/>
          <w:sz w:val="24"/>
          <w:szCs w:val="24"/>
        </w:rPr>
        <w:t>∙α</w:t>
      </w:r>
      <w:proofErr w:type="spellEnd"/>
      <w:r>
        <w:t xml:space="preserve"> →</w:t>
      </w:r>
    </w:p>
    <w:p w:rsidR="00471C1E" w:rsidRPr="00471C1E" w:rsidRDefault="00471C1E" w:rsidP="00471C1E">
      <w:pPr>
        <w:rPr>
          <w:i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mg-B</m:t>
          </m:r>
          <m:r>
            <m:rPr>
              <m:scr m:val="script"/>
            </m:rPr>
            <w:rPr>
              <w:rFonts w:ascii="Cambria Math" w:hAnsi="Cambria Math"/>
              <w:lang w:val="en-US"/>
            </w:rPr>
            <m:t>l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Bυ</m:t>
              </m:r>
              <m:r>
                <m:rPr>
                  <m:scr m:val="script"/>
                </m:rPr>
                <w:rPr>
                  <w:rFonts w:ascii="Cambria Math" w:hAnsi="Cambria Math"/>
                </w:rPr>
                <m:t>l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ma (1)</m:t>
          </m:r>
        </m:oMath>
      </m:oMathPara>
    </w:p>
    <w:p w:rsidR="00335058" w:rsidRDefault="00471C1E" w:rsidP="001B6B39">
      <w:pPr>
        <w:ind w:left="340"/>
      </w:pPr>
      <w:r>
        <w:t>Από την παραπάνω σχέση βλέπουμε ότι όταν αυξάνεται η ταχύτητα του αγωγού μειώνεται η επιτάχυνση και κάποια στιγμή η επιτάχυνση θα μηδενιστεί, οπότε ο αγωγός θα κινηθεί στη συνέχεια με σταθερή ταχύτητα, την οποία ονομάζουμε οριακή ταχύτητα. Έτσι θέτοντας α=0 βρίσκουμε:</w:t>
      </w:r>
    </w:p>
    <w:p w:rsidR="00471C1E" w:rsidRPr="00E45ADF" w:rsidRDefault="003C18F2" w:rsidP="00335058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ορ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mgR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(2)</m:t>
          </m:r>
        </m:oMath>
      </m:oMathPara>
    </w:p>
    <w:p w:rsidR="00E45ADF" w:rsidRDefault="001B6B39" w:rsidP="001B6B39">
      <w:pPr>
        <w:ind w:left="340"/>
      </w:pPr>
      <w:r>
        <w:t>Με βάση αυτά</w:t>
      </w:r>
      <w:r w:rsidR="00C143DF">
        <w:t>,</w:t>
      </w:r>
      <w:r>
        <w:t xml:space="preserve"> η </w:t>
      </w:r>
      <w:r>
        <w:rPr>
          <w:rFonts w:ascii="Cambria Math" w:hAnsi="Cambria Math"/>
        </w:rPr>
        <w:t>i</w:t>
      </w:r>
      <w:r>
        <w:t>) πρόταση είναι σωστή.</w:t>
      </w:r>
    </w:p>
    <w:p w:rsidR="00235FD0" w:rsidRDefault="00C143DF" w:rsidP="00235FD0">
      <w:pPr>
        <w:pStyle w:val="1"/>
      </w:pPr>
      <w:r>
        <w:t xml:space="preserve">Από τα παραπάνω προκύπτει ότι </w:t>
      </w:r>
      <w:r w:rsidR="00235FD0" w:rsidRPr="00235FD0">
        <w:t>τη στιγμή που ο αγωγός έχει αποκτήσει την ταχύτητα υ</w:t>
      </w:r>
      <w:r w:rsidR="00235FD0" w:rsidRPr="00235FD0">
        <w:rPr>
          <w:vertAlign w:val="subscript"/>
        </w:rPr>
        <w:t>1</w:t>
      </w:r>
      <w:r w:rsidR="00235FD0" w:rsidRPr="00235FD0">
        <w:t>=</w:t>
      </w:r>
      <w:proofErr w:type="spellStart"/>
      <w:r w:rsidR="00235FD0" w:rsidRPr="00235FD0">
        <w:t>υ</w:t>
      </w:r>
      <w:r w:rsidR="00235FD0" w:rsidRPr="00235FD0">
        <w:rPr>
          <w:vertAlign w:val="subscript"/>
        </w:rPr>
        <w:t>ορ</w:t>
      </w:r>
      <w:proofErr w:type="spellEnd"/>
      <w:r w:rsidR="00235FD0" w:rsidRPr="00235FD0">
        <w:t xml:space="preserve"> το βάρος και η δύναμη </w:t>
      </w:r>
      <w:r w:rsidR="00235FD0" w:rsidRPr="00235FD0">
        <w:rPr>
          <w:lang w:val="en-US"/>
        </w:rPr>
        <w:t>Laplace</w:t>
      </w:r>
      <w:r w:rsidR="00235FD0" w:rsidRPr="00235FD0">
        <w:t xml:space="preserve"> έχουν ίσα μέτρα (Β∙Ι</w:t>
      </w:r>
      <w:r w:rsidR="00235FD0" w:rsidRPr="00235FD0">
        <w:rPr>
          <w:vertAlign w:val="subscript"/>
        </w:rPr>
        <w:t>1</w:t>
      </w:r>
      <w:r w:rsidR="00235FD0" w:rsidRPr="00235FD0">
        <w:t>∙ℓ=</w:t>
      </w:r>
      <w:proofErr w:type="spellStart"/>
      <w:r w:rsidR="00235FD0" w:rsidRPr="00235FD0">
        <w:t>mg</w:t>
      </w:r>
      <w:proofErr w:type="spellEnd"/>
      <w:r w:rsidR="00235FD0" w:rsidRPr="00235FD0">
        <w:t>). Μόλις κλείσουμε το διακόπτη παρεμβάλουμε και στο κύκλωμα και την κάτω αντίσταση R, οπότε οι δύο αντιστάτες συνδέονται παράλληλα, με ισοδύναμη αντίσταση</w:t>
      </w:r>
      <w:r w:rsidR="00235FD0">
        <w:t>:</w:t>
      </w:r>
    </w:p>
    <w:p w:rsidR="00235FD0" w:rsidRPr="00F914AB" w:rsidRDefault="003C18F2" w:rsidP="00235FD0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ολ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R∙R</m:t>
              </m:r>
            </m:num>
            <m:den>
              <m:r>
                <w:rPr>
                  <w:rFonts w:ascii="Cambria Math" w:hAnsi="Cambria Math"/>
                </w:rPr>
                <m:t>R+R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R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F914AB" w:rsidRDefault="00F914AB" w:rsidP="00C143DF">
      <w:pPr>
        <w:ind w:left="340"/>
      </w:pPr>
      <w:r>
        <w:t>Αυτό όμως έχει σαν αποτέλεσμα η ένταση του ρεύματος που θα διαρρέει τη ράβδο να διπλασιασθεί, αφού:</w:t>
      </w:r>
    </w:p>
    <w:p w:rsidR="00F914AB" w:rsidRPr="00985CDE" w:rsidRDefault="003C18F2" w:rsidP="00235FD0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Ε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ολ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Ε</m:t>
              </m:r>
            </m:num>
            <m:den>
              <m:f>
                <m:fPr>
                  <m:type m:val="skw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/>
            </w:rPr>
            <m:t>=2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Ε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:rsidR="00985CDE" w:rsidRPr="00C143DF" w:rsidRDefault="00985CDE" w:rsidP="00C143DF">
      <w:pPr>
        <w:ind w:left="340"/>
      </w:pPr>
      <w:r>
        <w:t xml:space="preserve">Αλλά τότε θα διπλασιασθεί και το μέτρο της  δύναμης </w:t>
      </w:r>
      <w:r>
        <w:rPr>
          <w:lang w:val="en-US"/>
        </w:rPr>
        <w:t>Laplace</w:t>
      </w:r>
      <w:r w:rsidRPr="00985CDE">
        <w:t xml:space="preserve">, </w:t>
      </w:r>
      <w:r>
        <w:t xml:space="preserve">με αποτέλεσμα να εμφανιστεί συνισταμένη </w:t>
      </w:r>
      <w:r w:rsidRPr="00C143DF">
        <w:t xml:space="preserve">δύναμη </w:t>
      </w:r>
      <w:r w:rsidR="00387D50" w:rsidRPr="00C143DF">
        <w:t>με φορά προς τα πάνω και μέτρο:</w:t>
      </w:r>
    </w:p>
    <w:p w:rsidR="00387D50" w:rsidRPr="00C143DF" w:rsidRDefault="00387D50" w:rsidP="00C143DF">
      <w:pPr>
        <w:jc w:val="center"/>
      </w:pPr>
      <w:r w:rsidRPr="00C143DF">
        <w:t>ΣF=F</w:t>
      </w:r>
      <w:r w:rsidRPr="00C143DF">
        <w:rPr>
          <w:vertAlign w:val="subscript"/>
        </w:rPr>
        <w:t>L</w:t>
      </w:r>
      <w:r w:rsidRPr="00C143DF">
        <w:t>-</w:t>
      </w:r>
      <w:proofErr w:type="spellStart"/>
      <w:r w:rsidRPr="00C143DF">
        <w:t>mg</w:t>
      </w:r>
      <w:proofErr w:type="spellEnd"/>
      <w:r w:rsidR="00C143DF" w:rsidRPr="00C143DF">
        <w:t>=Β∙i</w:t>
      </w:r>
      <w:r w:rsidR="00C143DF" w:rsidRPr="00C143DF">
        <w:rPr>
          <w:vertAlign w:val="subscript"/>
        </w:rPr>
        <w:t>2</w:t>
      </w:r>
      <w:r w:rsidR="00C143DF" w:rsidRPr="00C143DF">
        <w:t>∙ℓ-mg=2Β∙Ι</w:t>
      </w:r>
      <w:r w:rsidR="00C143DF" w:rsidRPr="00C143DF">
        <w:rPr>
          <w:vertAlign w:val="subscript"/>
        </w:rPr>
        <w:t>1</w:t>
      </w:r>
      <w:r w:rsidR="00C143DF" w:rsidRPr="00C143DF">
        <w:t>∙ℓ-mg=2mg-mg=</w:t>
      </w:r>
      <w:proofErr w:type="spellStart"/>
      <w:r w:rsidR="00C143DF" w:rsidRPr="00C143DF">
        <w:t>mg</w:t>
      </w:r>
      <w:proofErr w:type="spellEnd"/>
    </w:p>
    <w:p w:rsidR="00C143DF" w:rsidRPr="00C143DF" w:rsidRDefault="00C143DF" w:rsidP="00C143DF">
      <w:pPr>
        <w:ind w:left="340"/>
      </w:pPr>
      <w:r w:rsidRPr="00C143DF">
        <w:t>Αλλά τότε ο αγωγός θα αποκτήσει επιτάχυνση με φορά προς τα πάνω και μέτρο ίσο με την επιτάχυνση της βαρύτητας και θα αρχίσει να επιβραδύνεται.</w:t>
      </w:r>
    </w:p>
    <w:p w:rsidR="00C143DF" w:rsidRDefault="00C143DF" w:rsidP="00C143DF">
      <w:pPr>
        <w:ind w:left="340"/>
      </w:pPr>
      <w:r w:rsidRPr="00C143DF">
        <w:t xml:space="preserve">Η </w:t>
      </w:r>
      <w:proofErr w:type="spellStart"/>
      <w:r w:rsidRPr="00C143DF">
        <w:t>ii</w:t>
      </w:r>
      <w:proofErr w:type="spellEnd"/>
      <w:r w:rsidRPr="00C143DF">
        <w:t>) πρόταση είναι σωστή.</w:t>
      </w:r>
    </w:p>
    <w:p w:rsidR="00C143DF" w:rsidRDefault="00177393" w:rsidP="00177393">
      <w:pPr>
        <w:pStyle w:val="1"/>
      </w:pPr>
      <w:r>
        <w:t>Σύμφωνα με την τελευταία πρόταση ενώ ο αγωγός είχε αποκτήσει ταχύτητα υ</w:t>
      </w:r>
      <w:r>
        <w:rPr>
          <w:vertAlign w:val="subscript"/>
        </w:rPr>
        <w:t>1</w:t>
      </w:r>
      <w:r>
        <w:t>=</w:t>
      </w:r>
      <w:proofErr w:type="spellStart"/>
      <w:r>
        <w:t>υ</w:t>
      </w:r>
      <w:r>
        <w:rPr>
          <w:vertAlign w:val="subscript"/>
        </w:rPr>
        <w:t>ορ</w:t>
      </w:r>
      <w:proofErr w:type="spellEnd"/>
      <m:oMath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mgR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cr m:val="script"/>
                  </m:rPr>
                  <w:rPr>
                    <w:rFonts w:ascii="Cambria Math" w:hAnsi="Cambria Math"/>
                  </w:rPr>
                  <m:t>l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 xml:space="preserve"> κλείσαμε το διακόπτη, με αποτέλεσμα να αρχίζει να επιβραδύνεται, να μειώνεται η ταχύτητά του, άρα να μειώνεται και η ασκούμενη δύναμη </w:t>
      </w:r>
      <w:r>
        <w:rPr>
          <w:lang w:val="en-US"/>
        </w:rPr>
        <w:t>Laplace</w:t>
      </w:r>
      <w:r>
        <w:t xml:space="preserve"> και η συνισταμένη δύναμη που προκαλεί την επιβράδυνσή του. Αλλά τότε μετά από λίγο θα μηδενιστεί ξανά η επιτάχυνση και ο αγωγός θα αποκτήσει μια νέα οριακή ταχύτητα, η οποία θα υπακούει στην εξίσωση (1), όπου </w:t>
      </w:r>
      <w:r>
        <w:rPr>
          <w:rFonts w:ascii="Cambria Math" w:hAnsi="Cambria Math"/>
        </w:rPr>
        <w:t>R</w:t>
      </w:r>
      <w:r>
        <w:t xml:space="preserve"> θα έχουμε </w:t>
      </w:r>
      <w:proofErr w:type="spellStart"/>
      <w:r>
        <w:rPr>
          <w:rFonts w:ascii="Cambria Math" w:hAnsi="Cambria Math"/>
        </w:rPr>
        <w:t>R</w:t>
      </w:r>
      <w:r>
        <w:rPr>
          <w:vertAlign w:val="subscript"/>
        </w:rPr>
        <w:t>ολ</w:t>
      </w:r>
      <w:proofErr w:type="spellEnd"/>
      <w:r>
        <w:t>=</w:t>
      </w:r>
      <w:r>
        <w:rPr>
          <w:rFonts w:ascii="Cambria Math" w:hAnsi="Cambria Math"/>
        </w:rPr>
        <w:t>R</w:t>
      </w:r>
      <w:r>
        <w:t>/2, οπότε και:</w:t>
      </w:r>
    </w:p>
    <w:p w:rsidR="00177393" w:rsidRPr="00C143DF" w:rsidRDefault="00177393" w:rsidP="00177393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ορ</m:t>
              </m:r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mg</m:t>
              </m:r>
              <m:f>
                <m:fPr>
                  <m:type m:val="skw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:rsidR="00C143DF" w:rsidRDefault="00876B55" w:rsidP="009B1138">
      <w:pPr>
        <w:ind w:left="340"/>
      </w:pPr>
      <w:r w:rsidRPr="00876B55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23495</wp:posOffset>
            </wp:positionV>
            <wp:extent cx="2768600" cy="170180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701800"/>
                    </a:xfrm>
                    <a:prstGeom prst="rect">
                      <a:avLst/>
                    </a:prstGeom>
                    <a:solidFill>
                      <a:schemeClr val="accent1">
                        <a:lumMod val="40000"/>
                        <a:lumOff val="6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1138">
        <w:t>Η νέα δηλαδή οριακή ταχύτητα, θα έχει τιμή ίση με το μισό της πρώτης!</w:t>
      </w:r>
    </w:p>
    <w:p w:rsidR="009B1138" w:rsidRDefault="009B1138" w:rsidP="009B1138">
      <w:pPr>
        <w:ind w:left="340"/>
      </w:pPr>
      <w:r>
        <w:t xml:space="preserve">Η </w:t>
      </w:r>
      <w:proofErr w:type="spellStart"/>
      <w:r>
        <w:rPr>
          <w:rFonts w:ascii="Cambria Math" w:hAnsi="Cambria Math"/>
        </w:rPr>
        <w:t>iii</w:t>
      </w:r>
      <w:proofErr w:type="spellEnd"/>
      <w:r>
        <w:t>) πρόταση είναι λανθασμένη.</w:t>
      </w:r>
    </w:p>
    <w:p w:rsidR="001A4123" w:rsidRPr="00564161" w:rsidRDefault="001A4123" w:rsidP="009B1138">
      <w:pPr>
        <w:ind w:left="340"/>
        <w:rPr>
          <w:b/>
          <w:i/>
          <w:color w:val="FF0000"/>
        </w:rPr>
      </w:pPr>
      <w:r w:rsidRPr="00564161">
        <w:rPr>
          <w:b/>
          <w:i/>
          <w:color w:val="FF0000"/>
        </w:rPr>
        <w:t>Σχόλιο:</w:t>
      </w:r>
    </w:p>
    <w:p w:rsidR="001A4123" w:rsidRDefault="001A4123" w:rsidP="009B1138">
      <w:pPr>
        <w:ind w:left="340"/>
      </w:pPr>
      <w:r>
        <w:t>Ένα ποιοτικό διάγραμμα που περιγράφει τη μεταβολή της ταχύτητας του αγωγού</w:t>
      </w:r>
      <w:r w:rsidR="00564161">
        <w:t>, είναι αυτό του διπλανού σχήματος.</w:t>
      </w:r>
    </w:p>
    <w:p w:rsidR="00564161" w:rsidRDefault="00564161" w:rsidP="009B1138">
      <w:pPr>
        <w:ind w:left="340"/>
      </w:pPr>
    </w:p>
    <w:p w:rsidR="00564161" w:rsidRPr="001A4123" w:rsidRDefault="00564161" w:rsidP="00564161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564161" w:rsidRPr="001A4123" w:rsidSect="008E475F">
      <w:headerReference w:type="default" r:id="rId12"/>
      <w:footerReference w:type="default" r:id="rId1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8F2" w:rsidRDefault="003C18F2">
      <w:pPr>
        <w:spacing w:after="0" w:line="240" w:lineRule="auto"/>
      </w:pPr>
      <w:r>
        <w:separator/>
      </w:r>
    </w:p>
  </w:endnote>
  <w:endnote w:type="continuationSeparator" w:id="0">
    <w:p w:rsidR="003C18F2" w:rsidRDefault="003C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75F" w:rsidRDefault="00DE49E1" w:rsidP="008E475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8E475F" w:rsidRPr="00D56705" w:rsidRDefault="00DE49E1" w:rsidP="008E475F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8E475F" w:rsidRDefault="008E47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8F2" w:rsidRDefault="003C18F2">
      <w:pPr>
        <w:spacing w:after="0" w:line="240" w:lineRule="auto"/>
      </w:pPr>
      <w:r>
        <w:separator/>
      </w:r>
    </w:p>
  </w:footnote>
  <w:footnote w:type="continuationSeparator" w:id="0">
    <w:p w:rsidR="003C18F2" w:rsidRDefault="003C1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75F" w:rsidRPr="00AE239F" w:rsidRDefault="00DE49E1" w:rsidP="008E475F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2B"/>
    <w:rsid w:val="000138EB"/>
    <w:rsid w:val="00065F6C"/>
    <w:rsid w:val="000A5A2D"/>
    <w:rsid w:val="000B13AA"/>
    <w:rsid w:val="001577BB"/>
    <w:rsid w:val="001764F7"/>
    <w:rsid w:val="00177393"/>
    <w:rsid w:val="001A4123"/>
    <w:rsid w:val="001B6B39"/>
    <w:rsid w:val="001C6EB6"/>
    <w:rsid w:val="00235FD0"/>
    <w:rsid w:val="00334BD8"/>
    <w:rsid w:val="00335058"/>
    <w:rsid w:val="00384020"/>
    <w:rsid w:val="00387D50"/>
    <w:rsid w:val="003C18F2"/>
    <w:rsid w:val="003C5A2B"/>
    <w:rsid w:val="003D2058"/>
    <w:rsid w:val="0041752B"/>
    <w:rsid w:val="0044454D"/>
    <w:rsid w:val="00471C1E"/>
    <w:rsid w:val="004A66B7"/>
    <w:rsid w:val="004D48D4"/>
    <w:rsid w:val="004F3455"/>
    <w:rsid w:val="00564161"/>
    <w:rsid w:val="00572886"/>
    <w:rsid w:val="005C059F"/>
    <w:rsid w:val="005C1D28"/>
    <w:rsid w:val="005E2F9D"/>
    <w:rsid w:val="005E6AE7"/>
    <w:rsid w:val="00667E23"/>
    <w:rsid w:val="00717932"/>
    <w:rsid w:val="007F133E"/>
    <w:rsid w:val="0081576D"/>
    <w:rsid w:val="00876B55"/>
    <w:rsid w:val="008945AD"/>
    <w:rsid w:val="008E475F"/>
    <w:rsid w:val="00985CDE"/>
    <w:rsid w:val="009A1C4D"/>
    <w:rsid w:val="009B1138"/>
    <w:rsid w:val="00B11C3D"/>
    <w:rsid w:val="00B52F11"/>
    <w:rsid w:val="00B72D2B"/>
    <w:rsid w:val="00B820C2"/>
    <w:rsid w:val="00BD693A"/>
    <w:rsid w:val="00C143DF"/>
    <w:rsid w:val="00C857BB"/>
    <w:rsid w:val="00DE49E1"/>
    <w:rsid w:val="00E14920"/>
    <w:rsid w:val="00E27FA4"/>
    <w:rsid w:val="00E42BDE"/>
    <w:rsid w:val="00E45ADF"/>
    <w:rsid w:val="00EA64C4"/>
    <w:rsid w:val="00EB2362"/>
    <w:rsid w:val="00EB6640"/>
    <w:rsid w:val="00EC647B"/>
    <w:rsid w:val="00EE7957"/>
    <w:rsid w:val="00F6515A"/>
    <w:rsid w:val="00F9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9C376D"/>
  <w15:chartTrackingRefBased/>
  <w15:docId w15:val="{20D2F3E3-3792-4F5A-91A1-FD315799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335058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C85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C85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F6E38-E2B2-4BBB-874F-648F8717F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dcterms:created xsi:type="dcterms:W3CDTF">2019-10-18T08:45:00Z</dcterms:created>
  <dcterms:modified xsi:type="dcterms:W3CDTF">2019-10-18T16:52:00Z</dcterms:modified>
</cp:coreProperties>
</file>